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DBE5D">
      <w:pPr>
        <w:overflowPunct w:val="0"/>
        <w:spacing w:line="600" w:lineRule="exact"/>
        <w:jc w:val="left"/>
        <w:outlineLvl w:val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1A2CAEC">
      <w:pPr>
        <w:overflowPunct w:val="0"/>
        <w:spacing w:line="600" w:lineRule="exact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04CE3B12">
      <w:pPr>
        <w:overflowPunct w:val="0"/>
        <w:spacing w:line="600" w:lineRule="exact"/>
        <w:jc w:val="center"/>
        <w:outlineLvl w:val="0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电子线路牌样式</w:t>
      </w:r>
    </w:p>
    <w:p w14:paraId="5D5A410B">
      <w:pPr>
        <w:overflowPunct w:val="0"/>
        <w:spacing w:line="60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379095</wp:posOffset>
            </wp:positionV>
            <wp:extent cx="5304790" cy="1971675"/>
            <wp:effectExtent l="0" t="0" r="635" b="0"/>
            <wp:wrapSquare wrapText="bothSides"/>
            <wp:docPr id="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3A5A6A">
      <w:pPr>
        <w:pStyle w:val="4"/>
        <w:overflowPunct w:val="0"/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lang w:val="en-US" w:bidi="ar-SA"/>
        </w:rPr>
      </w:pPr>
      <w:r>
        <w:rPr>
          <w:rFonts w:hint="eastAsia" w:ascii="Times New Roman" w:hAnsi="Times New Roman" w:eastAsia="仿宋_GB2312" w:cs="Times New Roman"/>
          <w:bCs/>
          <w:lang w:val="en-US" w:bidi="ar-SA"/>
        </w:rPr>
        <w:t>备注：</w:t>
      </w:r>
    </w:p>
    <w:p w14:paraId="0660C37A">
      <w:pPr>
        <w:pStyle w:val="4"/>
        <w:overflowPunct w:val="0"/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lang w:val="en-US" w:bidi="ar-SA"/>
        </w:rPr>
      </w:pPr>
      <w:r>
        <w:rPr>
          <w:rFonts w:hint="eastAsia" w:ascii="Times New Roman" w:hAnsi="Times New Roman" w:eastAsia="仿宋_GB2312" w:cs="Times New Roman"/>
          <w:bCs/>
          <w:lang w:val="en-US" w:bidi="ar-SA"/>
        </w:rPr>
        <w:t>1.电子线路牌尺寸：</w:t>
      </w:r>
      <w:r>
        <w:rPr>
          <w:rFonts w:ascii="Times New Roman" w:hAnsi="Times New Roman" w:eastAsia="仿宋_GB2312" w:cs="Times New Roman"/>
          <w:bCs/>
          <w:lang w:val="en-US" w:bidi="ar-SA"/>
        </w:rPr>
        <w:t>针对大型车辆和中小型车辆，分别制定大屏和小屏两种规格</w:t>
      </w:r>
      <w:r>
        <w:rPr>
          <w:rFonts w:hint="eastAsia" w:ascii="Times New Roman" w:hAnsi="Times New Roman" w:eastAsia="仿宋_GB2312" w:cs="Times New Roman"/>
          <w:bCs/>
          <w:lang w:val="en-US" w:bidi="ar-SA"/>
        </w:rPr>
        <w:t>。</w:t>
      </w:r>
    </w:p>
    <w:p w14:paraId="3B8698BA">
      <w:pPr>
        <w:pStyle w:val="4"/>
        <w:overflowPunct w:val="0"/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lang w:val="en-US" w:bidi="ar-SA"/>
        </w:rPr>
      </w:pPr>
      <w:r>
        <w:rPr>
          <w:rFonts w:ascii="Times New Roman" w:hAnsi="Times New Roman" w:eastAsia="仿宋_GB2312" w:cs="Times New Roman"/>
          <w:bCs/>
          <w:lang w:val="en-US" w:bidi="ar-SA"/>
        </w:rPr>
        <w:t>大屏：设计硬件总长45~50.5cm、宽9~10cm，厚度≤2.3cm。其中有效显示文字区域长40~45cm、宽6.5~7.6cm。</w:t>
      </w:r>
    </w:p>
    <w:p w14:paraId="13C48F84">
      <w:pPr>
        <w:pStyle w:val="4"/>
        <w:overflowPunct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lang w:val="en-US" w:bidi="ar-SA"/>
        </w:rPr>
      </w:pPr>
      <w:r>
        <w:rPr>
          <w:rFonts w:hint="eastAsia" w:ascii="Times New Roman" w:hAnsi="Times New Roman" w:eastAsia="仿宋_GB2312" w:cs="Times New Roman"/>
          <w:bCs/>
          <w:lang w:val="en-US" w:bidi="ar-SA"/>
        </w:rPr>
        <w:t>小屏：设计硬件35~40cm、宽8~9cm，厚≤2.3cm。其中有效显示文字区域长30~35cm、宽5.5~6.7cm。</w:t>
      </w:r>
    </w:p>
    <w:p w14:paraId="212DD027">
      <w:pPr>
        <w:pStyle w:val="4"/>
        <w:overflowPunct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lang w:val="zh-CN" w:bidi="ar-SA"/>
        </w:rPr>
        <w:sectPr>
          <w:footerReference r:id="rId3" w:type="default"/>
          <w:pgSz w:w="11906" w:h="16838"/>
          <w:pgMar w:top="2098" w:right="1531" w:bottom="1871" w:left="1531" w:header="567" w:footer="283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Cs/>
          <w:lang w:val="en-US" w:bidi="ar-SA"/>
        </w:rPr>
        <w:t>2.电子线路牌终端设备：包括车载LED显示屏、4G通</w:t>
      </w:r>
      <w:r>
        <w:rPr>
          <w:rFonts w:hint="eastAsia" w:ascii="Times New Roman" w:hAnsi="Times New Roman" w:eastAsia="仿宋_GB2312" w:cs="Times New Roman"/>
          <w:bCs/>
          <w:lang w:val="en-US" w:eastAsia="zh-CN" w:bidi="ar-SA"/>
        </w:rPr>
        <w:t>讯</w:t>
      </w:r>
      <w:r>
        <w:rPr>
          <w:rFonts w:hint="eastAsia" w:ascii="Times New Roman" w:hAnsi="Times New Roman" w:eastAsia="仿宋_GB2312" w:cs="Times New Roman"/>
          <w:bCs/>
          <w:lang w:val="en-US" w:bidi="ar-SA"/>
        </w:rPr>
        <w:t>终端。LED显示屏采用6字模组，可滚动显示50字</w:t>
      </w:r>
      <w:r>
        <w:rPr>
          <w:rFonts w:hint="eastAsia" w:ascii="Times New Roman" w:hAnsi="Times New Roman" w:eastAsia="仿宋_GB2312" w:cs="Times New Roman"/>
          <w:bCs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Cs/>
          <w:lang w:val="en-US" w:bidi="ar-SA"/>
        </w:rPr>
        <w:t>字体颜色可切换为红、黄、绿三种，显示模式为滚动、全屏切换两种。</w:t>
      </w:r>
    </w:p>
    <w:p w14:paraId="5E446BF5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F0B2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-558800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12D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WD0l9EAAAAIAQAADwAAAAAAAAABACAAAAAiAAAAZHJzL2Rvd25yZXYu&#10;eG1sUEsBAhQAFAAAAAgAh07iQNRflCbJAQAAmQMAAA4AAAAAAAAAAQAgAAAAIA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6E12D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6C37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-558800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CE36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BYPSX0QAAAAgBAAAPAAAAAAAAAAEAIAAAACIAAABkcnMvZG93bnJldi54&#10;bWxQSwECFAAUAAAACACHTuJA5KL+z8gBAACZAwAADgAAAAAAAAABACAAAAAg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CE36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E5ADC"/>
    <w:rsid w:val="37B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2026-01-22T02:29:00Z</dcterms:created>
  <dc:creator>之一</dc:creator>
  <cp:lastModifiedBy>之一</cp:lastModifiedBy>
  <dcterms:modified xsi:type="dcterms:W3CDTF">2026-01-22T02:30:29Z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22BC5F44FB99402A983776AC742F6FA9_11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