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W w:w="0" w:type="auto"/>
        <w:tblInd w:w="-720" w:type="dxa"/>
        <w:tblLayout w:type="fixed"/>
        <w:tblLook w:val="04A0" w:firstRow="1" w:lastRow="0" w:firstColumn="1" w:lastColumn="0" w:noHBand="0" w:noVBand="1"/>
      </w:tblPr>
      <w:tblGrid>
        <w:gridCol w:w="4514"/>
        <w:gridCol w:w="4513"/>
      </w:tblGrid>
      <w:tr w:rsidR="007E379C" w14:paraId="1E74ACAC" w14:textId="77777777">
        <w:trPr>
          <w:trHeight w:hRule="exact" w:val="200"/>
        </w:trPr>
        <w:tc>
          <w:tcPr>
            <w:tcW w:w="4514" w:type="dxa"/>
            <w:tcMar>
              <w:left w:w="0" w:type="dxa"/>
              <w:right w:w="0" w:type="dxa"/>
            </w:tcMar>
          </w:tcPr>
          <w:p w14:paraId="68C5EAA9" w14:textId="77777777" w:rsidR="007E379C" w:rsidRDefault="007E379C"/>
        </w:tc>
        <w:tc>
          <w:tcPr>
            <w:tcW w:w="4513" w:type="dxa"/>
            <w:tcMar>
              <w:left w:w="0" w:type="dxa"/>
              <w:right w:w="0" w:type="dxa"/>
            </w:tcMar>
          </w:tcPr>
          <w:p w14:paraId="0BC84E68" w14:textId="77777777" w:rsidR="007E379C" w:rsidRDefault="007E379C"/>
        </w:tc>
      </w:tr>
    </w:tbl>
    <w:p w14:paraId="7D11017F" w14:textId="77777777" w:rsidR="007E379C" w:rsidRDefault="007225FA">
      <w:pPr>
        <w:autoSpaceDE w:val="0"/>
        <w:autoSpaceDN w:val="0"/>
        <w:spacing w:before="3072" w:after="0" w:line="666" w:lineRule="exact"/>
        <w:ind w:left="1012" w:right="1012"/>
        <w:jc w:val="right"/>
        <w:rPr>
          <w:lang w:eastAsia="zh-CN"/>
        </w:rPr>
      </w:pPr>
      <w:r>
        <w:rPr>
          <w:rFonts w:ascii="FZXBSK" w:eastAsia="FZXBSK" w:hAnsi="FZXBSK"/>
          <w:color w:val="000000"/>
          <w:sz w:val="56"/>
          <w:lang w:eastAsia="zh-CN"/>
        </w:rPr>
        <w:t>四川省普通省道网布局规划</w:t>
      </w:r>
      <w:r>
        <w:rPr>
          <w:rFonts w:ascii="FZXBSK" w:eastAsia="FZXBSK" w:hAnsi="FZXBSK"/>
          <w:color w:val="000000"/>
          <w:sz w:val="56"/>
          <w:lang w:eastAsia="zh-CN"/>
        </w:rPr>
        <w:t xml:space="preserve"> </w:t>
      </w:r>
    </w:p>
    <w:p w14:paraId="10735C20" w14:textId="77777777" w:rsidR="007E379C" w:rsidRDefault="007225FA">
      <w:pPr>
        <w:autoSpaceDE w:val="0"/>
        <w:autoSpaceDN w:val="0"/>
        <w:spacing w:before="362" w:after="0" w:line="572" w:lineRule="exact"/>
        <w:ind w:left="2516" w:right="2516"/>
        <w:jc w:val="right"/>
        <w:rPr>
          <w:lang w:eastAsia="zh-CN"/>
        </w:rPr>
      </w:pPr>
      <w:r>
        <w:rPr>
          <w:rFonts w:ascii="FZXBSK" w:eastAsia="FZXBSK" w:hAnsi="FZXBSK"/>
          <w:color w:val="000000"/>
          <w:sz w:val="48"/>
          <w:lang w:eastAsia="zh-CN"/>
        </w:rPr>
        <w:t>（</w:t>
      </w:r>
      <w:r>
        <w:rPr>
          <w:rFonts w:ascii="FZXBSK" w:eastAsia="FZXBSK" w:hAnsi="FZXBSK"/>
          <w:color w:val="000000"/>
          <w:sz w:val="48"/>
          <w:lang w:eastAsia="zh-CN"/>
        </w:rPr>
        <w:t xml:space="preserve">2022-2035 </w:t>
      </w:r>
      <w:r>
        <w:rPr>
          <w:rFonts w:ascii="FZXBSK" w:eastAsia="FZXBSK" w:hAnsi="FZXBSK"/>
          <w:color w:val="000000"/>
          <w:sz w:val="48"/>
          <w:lang w:eastAsia="zh-CN"/>
        </w:rPr>
        <w:t>年）</w:t>
      </w:r>
      <w:r>
        <w:rPr>
          <w:rFonts w:ascii="FZXBSK" w:eastAsia="FZXBSK" w:hAnsi="FZXBSK"/>
          <w:color w:val="000000"/>
          <w:sz w:val="48"/>
          <w:lang w:eastAsia="zh-CN"/>
        </w:rPr>
        <w:t xml:space="preserve"> </w:t>
      </w:r>
    </w:p>
    <w:p w14:paraId="34A1FC2F" w14:textId="77777777" w:rsidR="007E379C" w:rsidRDefault="007225FA">
      <w:pPr>
        <w:autoSpaceDE w:val="0"/>
        <w:autoSpaceDN w:val="0"/>
        <w:spacing w:before="8546" w:after="0" w:line="360" w:lineRule="exact"/>
        <w:ind w:left="2886" w:right="2886"/>
        <w:jc w:val="right"/>
        <w:rPr>
          <w:lang w:eastAsia="zh-CN"/>
        </w:rPr>
      </w:pPr>
      <w:r>
        <w:rPr>
          <w:rFonts w:ascii="黑体" w:eastAsia="黑体" w:hAnsi="黑体"/>
          <w:color w:val="000000"/>
          <w:sz w:val="36"/>
          <w:lang w:eastAsia="zh-CN"/>
        </w:rPr>
        <w:t>四川省交通运输厅</w:t>
      </w:r>
      <w:r>
        <w:rPr>
          <w:rFonts w:ascii="黑体" w:eastAsia="黑体" w:hAnsi="黑体"/>
          <w:color w:val="000000"/>
          <w:sz w:val="36"/>
          <w:lang w:eastAsia="zh-CN"/>
        </w:rPr>
        <w:t xml:space="preserve"> </w:t>
      </w:r>
    </w:p>
    <w:p w14:paraId="455478A1" w14:textId="77777777" w:rsidR="007E379C" w:rsidRDefault="007225FA">
      <w:pPr>
        <w:autoSpaceDE w:val="0"/>
        <w:autoSpaceDN w:val="0"/>
        <w:spacing w:before="280" w:after="0" w:line="360" w:lineRule="exact"/>
        <w:ind w:left="2344" w:right="2344"/>
        <w:jc w:val="right"/>
        <w:rPr>
          <w:lang w:eastAsia="zh-CN"/>
        </w:rPr>
      </w:pPr>
      <w:r>
        <w:rPr>
          <w:rFonts w:ascii="黑体" w:eastAsia="黑体" w:hAnsi="黑体"/>
          <w:color w:val="000000"/>
          <w:sz w:val="36"/>
          <w:lang w:eastAsia="zh-CN"/>
        </w:rPr>
        <w:t>四川省发展和改革委员会</w:t>
      </w:r>
      <w:r>
        <w:rPr>
          <w:rFonts w:ascii="黑体" w:eastAsia="黑体" w:hAnsi="黑体"/>
          <w:color w:val="000000"/>
          <w:sz w:val="36"/>
          <w:lang w:eastAsia="zh-CN"/>
        </w:rPr>
        <w:t xml:space="preserve"> </w:t>
      </w:r>
    </w:p>
    <w:p w14:paraId="54A4A55C" w14:textId="77777777" w:rsidR="007E379C" w:rsidRDefault="007225FA">
      <w:pPr>
        <w:autoSpaceDE w:val="0"/>
        <w:autoSpaceDN w:val="0"/>
        <w:spacing w:before="252" w:after="0" w:line="426" w:lineRule="exact"/>
        <w:ind w:left="3168" w:right="3168"/>
        <w:jc w:val="right"/>
      </w:pPr>
      <w:r>
        <w:rPr>
          <w:rFonts w:ascii="黑体" w:eastAsia="黑体" w:hAnsi="黑体"/>
          <w:color w:val="000000"/>
          <w:sz w:val="36"/>
        </w:rPr>
        <w:lastRenderedPageBreak/>
        <w:t>二〇二二年二月</w:t>
      </w:r>
      <w:r>
        <w:rPr>
          <w:rFonts w:ascii="TimesNewRomanPSMT" w:eastAsia="TimesNewRomanPSMT" w:hAnsi="TimesNewRomanPSMT"/>
          <w:color w:val="000000"/>
          <w:sz w:val="32"/>
        </w:rPr>
        <w:t xml:space="preserve"> </w:t>
      </w:r>
    </w:p>
    <w:p w14:paraId="4B689157" w14:textId="77777777" w:rsidR="007E379C" w:rsidRDefault="007E379C">
      <w:pPr>
        <w:sectPr w:rsidR="007E379C">
          <w:pgSz w:w="11906" w:h="16838"/>
          <w:pgMar w:top="1440" w:right="1440" w:bottom="922" w:left="1440" w:header="720" w:footer="720" w:gutter="0"/>
          <w:cols w:space="720"/>
          <w:docGrid w:linePitch="360"/>
        </w:sectPr>
      </w:pPr>
    </w:p>
    <w:tbl>
      <w:tblPr>
        <w:tblW w:w="0" w:type="auto"/>
        <w:tblInd w:w="-720" w:type="dxa"/>
        <w:tblLayout w:type="fixed"/>
        <w:tblLook w:val="04A0" w:firstRow="1" w:lastRow="0" w:firstColumn="1" w:lastColumn="0" w:noHBand="0" w:noVBand="1"/>
      </w:tblPr>
      <w:tblGrid>
        <w:gridCol w:w="4514"/>
        <w:gridCol w:w="4513"/>
      </w:tblGrid>
      <w:tr w:rsidR="007E379C" w14:paraId="59A54100" w14:textId="77777777">
        <w:trPr>
          <w:trHeight w:hRule="exact" w:val="200"/>
        </w:trPr>
        <w:tc>
          <w:tcPr>
            <w:tcW w:w="4514" w:type="dxa"/>
            <w:tcMar>
              <w:left w:w="0" w:type="dxa"/>
              <w:right w:w="0" w:type="dxa"/>
            </w:tcMar>
          </w:tcPr>
          <w:p w14:paraId="059C850F" w14:textId="77777777" w:rsidR="007E379C" w:rsidRDefault="007E379C"/>
        </w:tc>
        <w:tc>
          <w:tcPr>
            <w:tcW w:w="4513" w:type="dxa"/>
            <w:tcMar>
              <w:left w:w="0" w:type="dxa"/>
              <w:right w:w="0" w:type="dxa"/>
            </w:tcMar>
          </w:tcPr>
          <w:p w14:paraId="60A94ABE" w14:textId="77777777" w:rsidR="007E379C" w:rsidRDefault="007E379C"/>
        </w:tc>
      </w:tr>
    </w:tbl>
    <w:p w14:paraId="33BB7F02" w14:textId="77777777" w:rsidR="007E379C" w:rsidRDefault="007225FA">
      <w:pPr>
        <w:autoSpaceDE w:val="0"/>
        <w:autoSpaceDN w:val="0"/>
        <w:spacing w:before="1640" w:after="0" w:line="400" w:lineRule="exact"/>
        <w:ind w:left="3810" w:right="3810"/>
        <w:jc w:val="right"/>
      </w:pPr>
      <w:r>
        <w:rPr>
          <w:rFonts w:ascii="黑体" w:eastAsia="黑体" w:hAnsi="黑体"/>
          <w:color w:val="000000"/>
          <w:sz w:val="40"/>
        </w:rPr>
        <w:t>目</w:t>
      </w:r>
      <w:r>
        <w:rPr>
          <w:rFonts w:ascii="黑体" w:eastAsia="黑体" w:hAnsi="黑体"/>
          <w:color w:val="000000"/>
          <w:sz w:val="40"/>
        </w:rPr>
        <w:t xml:space="preserve"> </w:t>
      </w:r>
      <w:r>
        <w:rPr>
          <w:rFonts w:ascii="黑体" w:eastAsia="黑体" w:hAnsi="黑体"/>
          <w:color w:val="000000"/>
          <w:sz w:val="40"/>
        </w:rPr>
        <w:t>录</w:t>
      </w:r>
      <w:r>
        <w:rPr>
          <w:rFonts w:ascii="黑体" w:eastAsia="黑体" w:hAnsi="黑体"/>
          <w:color w:val="000000"/>
          <w:sz w:val="40"/>
        </w:rPr>
        <w:t xml:space="preserve"> </w:t>
      </w:r>
    </w:p>
    <w:p w14:paraId="3B0439AE" w14:textId="77777777" w:rsidR="007E379C" w:rsidRDefault="007225FA">
      <w:pPr>
        <w:autoSpaceDE w:val="0"/>
        <w:autoSpaceDN w:val="0"/>
        <w:spacing w:before="242" w:after="0" w:line="424" w:lineRule="exact"/>
        <w:jc w:val="center"/>
      </w:pPr>
      <w:r>
        <w:rPr>
          <w:rFonts w:ascii="黑体" w:eastAsia="黑体" w:hAnsi="黑体"/>
          <w:color w:val="000000"/>
          <w:sz w:val="32"/>
        </w:rPr>
        <w:t>前</w:t>
      </w:r>
      <w:r>
        <w:rPr>
          <w:rFonts w:ascii="TimesNewRomanPSMT" w:eastAsia="TimesNewRomanPSMT" w:hAnsi="TimesNewRomanPSMT"/>
          <w:color w:val="000000"/>
          <w:sz w:val="32"/>
        </w:rPr>
        <w:t xml:space="preserve"> </w:t>
      </w:r>
      <w:r>
        <w:rPr>
          <w:rFonts w:ascii="黑体" w:eastAsia="黑体" w:hAnsi="黑体"/>
          <w:color w:val="000000"/>
          <w:sz w:val="32"/>
        </w:rPr>
        <w:t>言</w:t>
      </w:r>
      <w:r>
        <w:rPr>
          <w:rFonts w:ascii="TimesNewRomanPSMT" w:eastAsia="TimesNewRomanPSMT" w:hAnsi="TimesNewRomanPSMT"/>
          <w:color w:val="000000"/>
          <w:sz w:val="32"/>
        </w:rPr>
        <w:t xml:space="preserve"> ............................................................................................ 1 </w:t>
      </w:r>
    </w:p>
    <w:p w14:paraId="2C25ACC4" w14:textId="77777777" w:rsidR="007E379C" w:rsidRDefault="007225FA">
      <w:pPr>
        <w:autoSpaceDE w:val="0"/>
        <w:autoSpaceDN w:val="0"/>
        <w:spacing w:before="200" w:after="0" w:line="424" w:lineRule="exact"/>
        <w:jc w:val="center"/>
      </w:pPr>
      <w:r>
        <w:rPr>
          <w:rFonts w:ascii="黑体" w:eastAsia="黑体" w:hAnsi="黑体"/>
          <w:color w:val="000000"/>
          <w:sz w:val="32"/>
        </w:rPr>
        <w:t>一、规划背景</w:t>
      </w:r>
      <w:r>
        <w:rPr>
          <w:rFonts w:ascii="TimesNewRomanPSMT" w:eastAsia="TimesNewRomanPSMT" w:hAnsi="TimesNewRomanPSMT"/>
          <w:color w:val="000000"/>
          <w:sz w:val="32"/>
        </w:rPr>
        <w:t xml:space="preserve"> .............................................................................. 2 </w:t>
      </w:r>
    </w:p>
    <w:p w14:paraId="3C61ABE7" w14:textId="77777777" w:rsidR="007E379C" w:rsidRDefault="007225FA">
      <w:pPr>
        <w:autoSpaceDE w:val="0"/>
        <w:autoSpaceDN w:val="0"/>
        <w:spacing w:before="196" w:after="0" w:line="426" w:lineRule="exact"/>
        <w:ind w:left="288" w:right="288"/>
        <w:jc w:val="right"/>
      </w:pPr>
      <w:r>
        <w:rPr>
          <w:rFonts w:ascii="楷体_GB2312" w:eastAsia="楷体_GB2312" w:hAnsi="楷体_GB2312"/>
          <w:color w:val="000000"/>
          <w:sz w:val="32"/>
        </w:rPr>
        <w:t>（一）规划基础</w:t>
      </w:r>
      <w:r>
        <w:rPr>
          <w:rFonts w:ascii="TimesNewRomanPSMT" w:eastAsia="TimesNewRomanPSMT" w:hAnsi="TimesNewRomanPSMT"/>
          <w:color w:val="000000"/>
          <w:sz w:val="32"/>
        </w:rPr>
        <w:t xml:space="preserve"> ..............................................................</w:t>
      </w:r>
      <w:r>
        <w:rPr>
          <w:rFonts w:ascii="TimesNewRomanPSMT" w:eastAsia="TimesNewRomanPSMT" w:hAnsi="TimesNewRomanPSMT"/>
          <w:color w:val="000000"/>
          <w:sz w:val="32"/>
        </w:rPr>
        <w:t xml:space="preserve">...... 2 </w:t>
      </w:r>
    </w:p>
    <w:p w14:paraId="0A0C8873" w14:textId="77777777" w:rsidR="007E379C" w:rsidRDefault="007225FA">
      <w:pPr>
        <w:autoSpaceDE w:val="0"/>
        <w:autoSpaceDN w:val="0"/>
        <w:spacing w:before="196" w:after="0" w:line="426" w:lineRule="exact"/>
        <w:ind w:left="288" w:right="288"/>
        <w:jc w:val="right"/>
      </w:pPr>
      <w:r>
        <w:rPr>
          <w:rFonts w:ascii="楷体_GB2312" w:eastAsia="楷体_GB2312" w:hAnsi="楷体_GB2312"/>
          <w:color w:val="000000"/>
          <w:sz w:val="32"/>
        </w:rPr>
        <w:t>（二）发展要求</w:t>
      </w:r>
      <w:r>
        <w:rPr>
          <w:rFonts w:ascii="TimesNewRomanPSMT" w:eastAsia="TimesNewRomanPSMT" w:hAnsi="TimesNewRomanPSMT"/>
          <w:color w:val="000000"/>
          <w:sz w:val="32"/>
        </w:rPr>
        <w:t xml:space="preserve"> .................................................................... 3 </w:t>
      </w:r>
    </w:p>
    <w:p w14:paraId="1DDB5ADA" w14:textId="77777777" w:rsidR="007E379C" w:rsidRDefault="007225FA">
      <w:pPr>
        <w:autoSpaceDE w:val="0"/>
        <w:autoSpaceDN w:val="0"/>
        <w:spacing w:before="198" w:after="0" w:line="426" w:lineRule="exact"/>
        <w:jc w:val="center"/>
      </w:pPr>
      <w:r>
        <w:rPr>
          <w:rFonts w:ascii="黑体" w:eastAsia="黑体" w:hAnsi="黑体"/>
          <w:color w:val="000000"/>
          <w:sz w:val="32"/>
        </w:rPr>
        <w:t>二、总体思路</w:t>
      </w:r>
      <w:r>
        <w:rPr>
          <w:rFonts w:ascii="TimesNewRomanPSMT" w:eastAsia="TimesNewRomanPSMT" w:hAnsi="TimesNewRomanPSMT"/>
          <w:color w:val="000000"/>
          <w:sz w:val="32"/>
        </w:rPr>
        <w:t xml:space="preserve"> .............................................................................. 4 </w:t>
      </w:r>
    </w:p>
    <w:p w14:paraId="03392415" w14:textId="77777777" w:rsidR="007E379C" w:rsidRDefault="007225FA">
      <w:pPr>
        <w:autoSpaceDE w:val="0"/>
        <w:autoSpaceDN w:val="0"/>
        <w:spacing w:before="196" w:after="0" w:line="426" w:lineRule="exact"/>
        <w:ind w:left="288" w:right="288"/>
        <w:jc w:val="right"/>
      </w:pPr>
      <w:r>
        <w:rPr>
          <w:rFonts w:ascii="楷体_GB2312" w:eastAsia="楷体_GB2312" w:hAnsi="楷体_GB2312"/>
          <w:color w:val="000000"/>
          <w:sz w:val="32"/>
        </w:rPr>
        <w:t>（一）指导思想</w:t>
      </w:r>
      <w:r>
        <w:rPr>
          <w:rFonts w:ascii="TimesNewRomanPSMT" w:eastAsia="TimesNewRomanPSMT" w:hAnsi="TimesNewRomanPSMT"/>
          <w:color w:val="000000"/>
          <w:sz w:val="32"/>
        </w:rPr>
        <w:t xml:space="preserve"> .................................................................... </w:t>
      </w:r>
      <w:r>
        <w:rPr>
          <w:rFonts w:ascii="TimesNewRomanPSMT" w:eastAsia="TimesNewRomanPSMT" w:hAnsi="TimesNewRomanPSMT"/>
          <w:color w:val="000000"/>
          <w:sz w:val="32"/>
        </w:rPr>
        <w:t xml:space="preserve">4 </w:t>
      </w:r>
    </w:p>
    <w:p w14:paraId="4229E6A9" w14:textId="77777777" w:rsidR="007E379C" w:rsidRDefault="007225FA">
      <w:pPr>
        <w:autoSpaceDE w:val="0"/>
        <w:autoSpaceDN w:val="0"/>
        <w:spacing w:before="198" w:after="0" w:line="426" w:lineRule="exact"/>
        <w:ind w:left="288" w:right="288"/>
        <w:jc w:val="right"/>
      </w:pPr>
      <w:r>
        <w:rPr>
          <w:rFonts w:ascii="楷体_GB2312" w:eastAsia="楷体_GB2312" w:hAnsi="楷体_GB2312"/>
          <w:color w:val="000000"/>
          <w:sz w:val="32"/>
        </w:rPr>
        <w:t>（二）基本原则</w:t>
      </w:r>
      <w:r>
        <w:rPr>
          <w:rFonts w:ascii="TimesNewRomanPSMT" w:eastAsia="TimesNewRomanPSMT" w:hAnsi="TimesNewRomanPSMT"/>
          <w:color w:val="000000"/>
          <w:sz w:val="32"/>
        </w:rPr>
        <w:t xml:space="preserve"> .................................................................... 4 </w:t>
      </w:r>
    </w:p>
    <w:p w14:paraId="5C82C19A" w14:textId="77777777" w:rsidR="007E379C" w:rsidRDefault="007225FA">
      <w:pPr>
        <w:autoSpaceDE w:val="0"/>
        <w:autoSpaceDN w:val="0"/>
        <w:spacing w:before="196" w:after="0" w:line="426" w:lineRule="exact"/>
        <w:ind w:left="288" w:right="288"/>
        <w:jc w:val="right"/>
      </w:pPr>
      <w:r>
        <w:rPr>
          <w:rFonts w:ascii="楷体_GB2312" w:eastAsia="楷体_GB2312" w:hAnsi="楷体_GB2312"/>
          <w:color w:val="000000"/>
          <w:sz w:val="32"/>
        </w:rPr>
        <w:t>（三）规划目标</w:t>
      </w:r>
      <w:r>
        <w:rPr>
          <w:rFonts w:ascii="TimesNewRomanPSMT" w:eastAsia="TimesNewRomanPSMT" w:hAnsi="TimesNewRomanPSMT"/>
          <w:color w:val="000000"/>
          <w:sz w:val="32"/>
        </w:rPr>
        <w:t xml:space="preserve"> .................................................................... 5 </w:t>
      </w:r>
    </w:p>
    <w:p w14:paraId="1F4A2A7B" w14:textId="77777777" w:rsidR="007E379C" w:rsidRDefault="007225FA">
      <w:pPr>
        <w:autoSpaceDE w:val="0"/>
        <w:autoSpaceDN w:val="0"/>
        <w:spacing w:before="196" w:after="0" w:line="426" w:lineRule="exact"/>
        <w:jc w:val="center"/>
      </w:pPr>
      <w:r>
        <w:rPr>
          <w:rFonts w:ascii="黑体" w:eastAsia="黑体" w:hAnsi="黑体"/>
          <w:color w:val="000000"/>
          <w:sz w:val="32"/>
        </w:rPr>
        <w:t>三、规划方案</w:t>
      </w:r>
      <w:r>
        <w:rPr>
          <w:rFonts w:ascii="TimesNewRomanPSMT" w:eastAsia="TimesNewRomanPSMT" w:hAnsi="TimesNewRomanPSMT"/>
          <w:color w:val="000000"/>
          <w:sz w:val="32"/>
        </w:rPr>
        <w:t xml:space="preserve"> .............................................................................. 5 </w:t>
      </w:r>
    </w:p>
    <w:p w14:paraId="7B4C7BFC" w14:textId="77777777" w:rsidR="007E379C" w:rsidRDefault="007225FA">
      <w:pPr>
        <w:autoSpaceDE w:val="0"/>
        <w:autoSpaceDN w:val="0"/>
        <w:spacing w:before="198" w:after="0" w:line="426" w:lineRule="exact"/>
        <w:ind w:left="288" w:right="288"/>
        <w:jc w:val="right"/>
      </w:pPr>
      <w:r>
        <w:rPr>
          <w:rFonts w:ascii="楷体_GB2312" w:eastAsia="楷体_GB2312" w:hAnsi="楷体_GB2312"/>
          <w:color w:val="000000"/>
          <w:sz w:val="32"/>
        </w:rPr>
        <w:t>（一）布局流程</w:t>
      </w:r>
      <w:r>
        <w:rPr>
          <w:rFonts w:ascii="TimesNewRomanPSMT" w:eastAsia="TimesNewRomanPSMT" w:hAnsi="TimesNewRomanPSMT"/>
          <w:color w:val="000000"/>
          <w:sz w:val="32"/>
        </w:rPr>
        <w:t xml:space="preserve"> .................................................................... 5 </w:t>
      </w:r>
    </w:p>
    <w:p w14:paraId="403D6171" w14:textId="77777777" w:rsidR="007E379C" w:rsidRDefault="007225FA">
      <w:pPr>
        <w:autoSpaceDE w:val="0"/>
        <w:autoSpaceDN w:val="0"/>
        <w:spacing w:before="196" w:after="0" w:line="426" w:lineRule="exact"/>
        <w:ind w:left="288" w:right="288"/>
        <w:jc w:val="right"/>
      </w:pPr>
      <w:r>
        <w:rPr>
          <w:rFonts w:ascii="楷体_GB2312" w:eastAsia="楷体_GB2312" w:hAnsi="楷体_GB2312"/>
          <w:color w:val="000000"/>
          <w:sz w:val="32"/>
        </w:rPr>
        <w:t>（二）布局方案</w:t>
      </w:r>
      <w:r>
        <w:rPr>
          <w:rFonts w:ascii="TimesNewRomanPSMT" w:eastAsia="TimesNewRomanPSMT" w:hAnsi="TimesNewRomanPSMT"/>
          <w:color w:val="000000"/>
          <w:sz w:val="32"/>
        </w:rPr>
        <w:t xml:space="preserve"> .................................................................... 7 </w:t>
      </w:r>
    </w:p>
    <w:p w14:paraId="0DCFFF4D" w14:textId="77777777" w:rsidR="007E379C" w:rsidRDefault="007225FA">
      <w:pPr>
        <w:autoSpaceDE w:val="0"/>
        <w:autoSpaceDN w:val="0"/>
        <w:spacing w:before="196" w:after="0" w:line="426" w:lineRule="exact"/>
        <w:ind w:left="288" w:right="288"/>
        <w:jc w:val="right"/>
      </w:pPr>
      <w:r>
        <w:rPr>
          <w:rFonts w:ascii="楷体_GB2312" w:eastAsia="楷体_GB2312" w:hAnsi="楷体_GB2312"/>
          <w:color w:val="000000"/>
          <w:sz w:val="32"/>
        </w:rPr>
        <w:t>（三）路线编号</w:t>
      </w:r>
      <w:r>
        <w:rPr>
          <w:rFonts w:ascii="TimesNewRomanPSMT" w:eastAsia="TimesNewRomanPSMT" w:hAnsi="TimesNewRomanPSMT"/>
          <w:color w:val="000000"/>
          <w:sz w:val="32"/>
        </w:rPr>
        <w:t xml:space="preserve"> .....</w:t>
      </w:r>
      <w:r>
        <w:rPr>
          <w:rFonts w:ascii="TimesNewRomanPSMT" w:eastAsia="TimesNewRomanPSMT" w:hAnsi="TimesNewRomanPSMT"/>
          <w:color w:val="000000"/>
          <w:sz w:val="32"/>
        </w:rPr>
        <w:t xml:space="preserve">............................................................... 7 </w:t>
      </w:r>
    </w:p>
    <w:p w14:paraId="7F81D8E1" w14:textId="77777777" w:rsidR="007E379C" w:rsidRDefault="007225FA">
      <w:pPr>
        <w:autoSpaceDE w:val="0"/>
        <w:autoSpaceDN w:val="0"/>
        <w:spacing w:before="198" w:after="0" w:line="426" w:lineRule="exact"/>
        <w:jc w:val="center"/>
      </w:pPr>
      <w:r>
        <w:rPr>
          <w:rFonts w:ascii="黑体" w:eastAsia="黑体" w:hAnsi="黑体"/>
          <w:color w:val="000000"/>
          <w:sz w:val="32"/>
        </w:rPr>
        <w:t>四、规划实施</w:t>
      </w:r>
      <w:r>
        <w:rPr>
          <w:rFonts w:ascii="TimesNewRomanPSMT" w:eastAsia="TimesNewRomanPSMT" w:hAnsi="TimesNewRomanPSMT"/>
          <w:color w:val="000000"/>
          <w:sz w:val="32"/>
        </w:rPr>
        <w:t xml:space="preserve"> .............................................................................. 8 </w:t>
      </w:r>
    </w:p>
    <w:p w14:paraId="336A1A83" w14:textId="77777777" w:rsidR="007E379C" w:rsidRDefault="007225FA">
      <w:pPr>
        <w:autoSpaceDE w:val="0"/>
        <w:autoSpaceDN w:val="0"/>
        <w:spacing w:before="194" w:after="0" w:line="426" w:lineRule="exact"/>
        <w:ind w:left="288" w:right="288"/>
        <w:jc w:val="right"/>
      </w:pPr>
      <w:r>
        <w:rPr>
          <w:rFonts w:ascii="楷体_GB2312" w:eastAsia="楷体_GB2312" w:hAnsi="楷体_GB2312"/>
          <w:color w:val="000000"/>
          <w:sz w:val="32"/>
        </w:rPr>
        <w:t>（一）实施方案</w:t>
      </w:r>
      <w:r>
        <w:rPr>
          <w:rFonts w:ascii="TimesNewRomanPSMT" w:eastAsia="TimesNewRomanPSMT" w:hAnsi="TimesNewRomanPSMT"/>
          <w:color w:val="000000"/>
          <w:sz w:val="32"/>
        </w:rPr>
        <w:t xml:space="preserve"> .................................................................... 8 </w:t>
      </w:r>
    </w:p>
    <w:p w14:paraId="0887E74A" w14:textId="77777777" w:rsidR="007E379C" w:rsidRDefault="007225FA">
      <w:pPr>
        <w:autoSpaceDE w:val="0"/>
        <w:autoSpaceDN w:val="0"/>
        <w:spacing w:before="198" w:after="0" w:line="426" w:lineRule="exact"/>
        <w:ind w:left="288" w:right="288"/>
        <w:jc w:val="right"/>
      </w:pPr>
      <w:r>
        <w:rPr>
          <w:rFonts w:ascii="楷体_GB2312" w:eastAsia="楷体_GB2312" w:hAnsi="楷体_GB2312"/>
          <w:color w:val="000000"/>
          <w:sz w:val="32"/>
        </w:rPr>
        <w:t>（二）实施效果</w:t>
      </w:r>
      <w:r>
        <w:rPr>
          <w:rFonts w:ascii="TimesNewRomanPSMT" w:eastAsia="TimesNewRomanPSMT" w:hAnsi="TimesNewRomanPSMT"/>
          <w:color w:val="000000"/>
          <w:sz w:val="32"/>
        </w:rPr>
        <w:t xml:space="preserve"> .................................................................... 9 </w:t>
      </w:r>
    </w:p>
    <w:p w14:paraId="60C0B13C" w14:textId="77777777" w:rsidR="007E379C" w:rsidRDefault="007225FA">
      <w:pPr>
        <w:autoSpaceDE w:val="0"/>
        <w:autoSpaceDN w:val="0"/>
        <w:spacing w:before="198" w:after="0" w:line="424" w:lineRule="exact"/>
        <w:jc w:val="center"/>
      </w:pPr>
      <w:r>
        <w:rPr>
          <w:rFonts w:ascii="黑体" w:eastAsia="黑体" w:hAnsi="黑体"/>
          <w:color w:val="000000"/>
          <w:sz w:val="32"/>
        </w:rPr>
        <w:t>五、保障措施</w:t>
      </w:r>
      <w:r>
        <w:rPr>
          <w:rFonts w:ascii="TimesNewRomanPSMT" w:eastAsia="TimesNewRomanPSMT" w:hAnsi="TimesNewRomanPSMT"/>
          <w:color w:val="000000"/>
          <w:sz w:val="32"/>
        </w:rPr>
        <w:t xml:space="preserve"> ............................................................................ 11 </w:t>
      </w:r>
    </w:p>
    <w:p w14:paraId="5B5C4335" w14:textId="77777777" w:rsidR="007E379C" w:rsidRDefault="007225FA">
      <w:pPr>
        <w:autoSpaceDE w:val="0"/>
        <w:autoSpaceDN w:val="0"/>
        <w:spacing w:before="196" w:after="0" w:line="426" w:lineRule="exact"/>
        <w:ind w:left="288" w:right="288"/>
        <w:jc w:val="right"/>
        <w:rPr>
          <w:lang w:eastAsia="zh-CN"/>
        </w:rPr>
      </w:pPr>
      <w:r>
        <w:rPr>
          <w:rFonts w:ascii="楷体_GB2312" w:eastAsia="楷体_GB2312" w:hAnsi="楷体_GB2312"/>
          <w:color w:val="000000"/>
          <w:sz w:val="32"/>
          <w:lang w:eastAsia="zh-CN"/>
        </w:rPr>
        <w:t>（一）理顺管理事权，注重养护管理</w:t>
      </w:r>
      <w:r>
        <w:rPr>
          <w:rFonts w:ascii="TimesNewRomanPSMT" w:eastAsia="TimesNewRomanPSMT" w:hAnsi="TimesNewRomanPSMT"/>
          <w:color w:val="000000"/>
          <w:sz w:val="32"/>
          <w:lang w:eastAsia="zh-CN"/>
        </w:rPr>
        <w:t xml:space="preserve"> .............................. 11 </w:t>
      </w:r>
    </w:p>
    <w:p w14:paraId="7D8B1E1E" w14:textId="77777777" w:rsidR="007E379C" w:rsidRDefault="007225FA">
      <w:pPr>
        <w:autoSpaceDE w:val="0"/>
        <w:autoSpaceDN w:val="0"/>
        <w:spacing w:before="198" w:after="0" w:line="426" w:lineRule="exact"/>
        <w:ind w:left="288" w:right="288"/>
        <w:jc w:val="right"/>
        <w:rPr>
          <w:lang w:eastAsia="zh-CN"/>
        </w:rPr>
      </w:pPr>
      <w:r>
        <w:rPr>
          <w:rFonts w:ascii="楷体_GB2312" w:eastAsia="楷体_GB2312" w:hAnsi="楷体_GB2312"/>
          <w:color w:val="000000"/>
          <w:sz w:val="32"/>
          <w:lang w:eastAsia="zh-CN"/>
        </w:rPr>
        <w:t>（二）加强多规衔接，有序组织实施</w:t>
      </w:r>
      <w:r>
        <w:rPr>
          <w:rFonts w:ascii="TimesNewRomanPSMT" w:eastAsia="TimesNewRomanPSMT" w:hAnsi="TimesNewRomanPSMT"/>
          <w:color w:val="000000"/>
          <w:sz w:val="32"/>
          <w:lang w:eastAsia="zh-CN"/>
        </w:rPr>
        <w:t xml:space="preserve"> ..........................</w:t>
      </w:r>
      <w:r>
        <w:rPr>
          <w:rFonts w:ascii="TimesNewRomanPSMT" w:eastAsia="TimesNewRomanPSMT" w:hAnsi="TimesNewRomanPSMT"/>
          <w:color w:val="000000"/>
          <w:sz w:val="32"/>
          <w:lang w:eastAsia="zh-CN"/>
        </w:rPr>
        <w:t xml:space="preserve">.... 11 </w:t>
      </w:r>
    </w:p>
    <w:p w14:paraId="5D0F6B3E" w14:textId="77777777" w:rsidR="007E379C" w:rsidRDefault="007225FA">
      <w:pPr>
        <w:autoSpaceDE w:val="0"/>
        <w:autoSpaceDN w:val="0"/>
        <w:spacing w:before="196" w:after="0" w:line="426" w:lineRule="exact"/>
        <w:ind w:left="288" w:right="288"/>
        <w:jc w:val="right"/>
        <w:rPr>
          <w:lang w:eastAsia="zh-CN"/>
        </w:rPr>
      </w:pPr>
      <w:r>
        <w:rPr>
          <w:rFonts w:ascii="楷体_GB2312" w:eastAsia="楷体_GB2312" w:hAnsi="楷体_GB2312"/>
          <w:color w:val="000000"/>
          <w:sz w:val="32"/>
          <w:lang w:eastAsia="zh-CN"/>
        </w:rPr>
        <w:t>（三）加强资金筹措，拓宽融资渠道</w:t>
      </w:r>
      <w:r>
        <w:rPr>
          <w:rFonts w:ascii="TimesNewRomanPSMT" w:eastAsia="TimesNewRomanPSMT" w:hAnsi="TimesNewRomanPSMT"/>
          <w:color w:val="000000"/>
          <w:sz w:val="32"/>
          <w:lang w:eastAsia="zh-CN"/>
        </w:rPr>
        <w:t xml:space="preserve"> .............................. 11 </w:t>
      </w:r>
    </w:p>
    <w:p w14:paraId="33921D97" w14:textId="77777777" w:rsidR="007E379C" w:rsidRDefault="007225FA">
      <w:pPr>
        <w:autoSpaceDE w:val="0"/>
        <w:autoSpaceDN w:val="0"/>
        <w:spacing w:before="196" w:after="0" w:line="426" w:lineRule="exact"/>
        <w:ind w:left="288" w:right="288"/>
        <w:jc w:val="right"/>
        <w:rPr>
          <w:lang w:eastAsia="zh-CN"/>
        </w:rPr>
      </w:pPr>
      <w:r>
        <w:rPr>
          <w:rFonts w:ascii="楷体_GB2312" w:eastAsia="楷体_GB2312" w:hAnsi="楷体_GB2312"/>
          <w:color w:val="000000"/>
          <w:sz w:val="32"/>
          <w:lang w:eastAsia="zh-CN"/>
        </w:rPr>
        <w:t>（四）集约绿色建设，强调生态环保</w:t>
      </w:r>
      <w:r>
        <w:rPr>
          <w:rFonts w:ascii="TimesNewRomanPSMT" w:eastAsia="TimesNewRomanPSMT" w:hAnsi="TimesNewRomanPSMT"/>
          <w:color w:val="000000"/>
          <w:sz w:val="32"/>
          <w:lang w:eastAsia="zh-CN"/>
        </w:rPr>
        <w:t xml:space="preserve"> .............................. 12 </w:t>
      </w:r>
    </w:p>
    <w:p w14:paraId="0785EB32" w14:textId="77777777" w:rsidR="007E379C" w:rsidRDefault="007225FA">
      <w:pPr>
        <w:autoSpaceDE w:val="0"/>
        <w:autoSpaceDN w:val="0"/>
        <w:spacing w:before="198" w:after="0" w:line="426" w:lineRule="exact"/>
        <w:jc w:val="center"/>
        <w:rPr>
          <w:lang w:eastAsia="zh-CN"/>
        </w:rPr>
      </w:pPr>
      <w:r>
        <w:rPr>
          <w:rFonts w:ascii="黑体" w:eastAsia="黑体" w:hAnsi="黑体"/>
          <w:color w:val="000000"/>
          <w:sz w:val="32"/>
          <w:lang w:eastAsia="zh-CN"/>
        </w:rPr>
        <w:lastRenderedPageBreak/>
        <w:t>附表及附图</w:t>
      </w:r>
      <w:r>
        <w:rPr>
          <w:rFonts w:ascii="TimesNewRomanPSMT" w:eastAsia="TimesNewRomanPSMT" w:hAnsi="TimesNewRomanPSMT"/>
          <w:color w:val="000000"/>
          <w:sz w:val="32"/>
          <w:lang w:eastAsia="zh-CN"/>
        </w:rPr>
        <w:t xml:space="preserve"> ................................................................................ 13 </w:t>
      </w:r>
    </w:p>
    <w:p w14:paraId="379C9FA0" w14:textId="77777777" w:rsidR="007E379C" w:rsidRDefault="007E379C">
      <w:pPr>
        <w:rPr>
          <w:lang w:eastAsia="zh-CN"/>
        </w:rPr>
        <w:sectPr w:rsidR="007E379C">
          <w:pgSz w:w="11906" w:h="16838"/>
          <w:pgMar w:top="870" w:right="1440" w:bottom="790" w:left="1440" w:header="720" w:footer="720" w:gutter="0"/>
          <w:cols w:space="720"/>
          <w:docGrid w:linePitch="360"/>
        </w:sectPr>
      </w:pPr>
    </w:p>
    <w:p w14:paraId="0EA49B63" w14:textId="77777777" w:rsidR="007E379C" w:rsidRDefault="007225FA">
      <w:pPr>
        <w:autoSpaceDE w:val="0"/>
        <w:autoSpaceDN w:val="0"/>
        <w:spacing w:before="822" w:after="0" w:line="318" w:lineRule="exact"/>
        <w:ind w:left="3952" w:right="3952"/>
        <w:jc w:val="right"/>
        <w:rPr>
          <w:lang w:eastAsia="zh-CN"/>
        </w:rPr>
      </w:pPr>
      <w:r>
        <w:rPr>
          <w:rFonts w:ascii="黑体" w:eastAsia="黑体" w:hAnsi="黑体"/>
          <w:color w:val="000000"/>
          <w:sz w:val="32"/>
          <w:lang w:eastAsia="zh-CN"/>
        </w:rPr>
        <w:lastRenderedPageBreak/>
        <w:t>前</w:t>
      </w:r>
      <w:r>
        <w:rPr>
          <w:rFonts w:ascii="黑体" w:eastAsia="黑体" w:hAnsi="黑体"/>
          <w:color w:val="000000"/>
          <w:sz w:val="32"/>
          <w:lang w:eastAsia="zh-CN"/>
        </w:rPr>
        <w:t xml:space="preserve"> </w:t>
      </w:r>
      <w:r>
        <w:rPr>
          <w:rFonts w:ascii="黑体" w:eastAsia="黑体" w:hAnsi="黑体"/>
          <w:color w:val="000000"/>
          <w:sz w:val="32"/>
          <w:lang w:eastAsia="zh-CN"/>
        </w:rPr>
        <w:t>言</w:t>
      </w:r>
      <w:r>
        <w:rPr>
          <w:rFonts w:ascii="黑体" w:eastAsia="黑体" w:hAnsi="黑体"/>
          <w:color w:val="000000"/>
          <w:sz w:val="32"/>
          <w:lang w:eastAsia="zh-CN"/>
        </w:rPr>
        <w:t xml:space="preserve"> </w:t>
      </w:r>
    </w:p>
    <w:p w14:paraId="5BE9EBC5" w14:textId="77777777" w:rsidR="007E379C" w:rsidRDefault="007225FA">
      <w:pPr>
        <w:autoSpaceDE w:val="0"/>
        <w:autoSpaceDN w:val="0"/>
        <w:spacing w:before="460" w:after="0" w:line="318" w:lineRule="exact"/>
        <w:ind w:left="362" w:right="362"/>
        <w:jc w:val="right"/>
        <w:rPr>
          <w:lang w:eastAsia="zh-CN"/>
        </w:rPr>
      </w:pPr>
      <w:r>
        <w:rPr>
          <w:rFonts w:ascii="仿宋_GB2312" w:eastAsia="仿宋_GB2312" w:hAnsi="仿宋_GB2312"/>
          <w:color w:val="000000"/>
          <w:sz w:val="32"/>
          <w:lang w:eastAsia="zh-CN"/>
        </w:rPr>
        <w:t>普通省道是四川省综合立体交通网的重要组成部分，既</w:t>
      </w:r>
    </w:p>
    <w:p w14:paraId="3806D75B" w14:textId="77777777" w:rsidR="007E379C" w:rsidRDefault="007225FA">
      <w:pPr>
        <w:autoSpaceDE w:val="0"/>
        <w:autoSpaceDN w:val="0"/>
        <w:spacing w:before="306" w:after="0" w:line="318" w:lineRule="exact"/>
        <w:jc w:val="center"/>
        <w:rPr>
          <w:lang w:eastAsia="zh-CN"/>
        </w:rPr>
      </w:pPr>
      <w:r>
        <w:rPr>
          <w:rFonts w:ascii="仿宋_GB2312" w:eastAsia="仿宋_GB2312" w:hAnsi="仿宋_GB2312"/>
          <w:color w:val="000000"/>
          <w:sz w:val="32"/>
          <w:lang w:eastAsia="zh-CN"/>
        </w:rPr>
        <w:t>与普通国道共同构成公路干线网，又与农村公路共同构成公</w:t>
      </w:r>
    </w:p>
    <w:p w14:paraId="7980A262" w14:textId="77777777" w:rsidR="007E379C" w:rsidRDefault="007225FA">
      <w:pPr>
        <w:autoSpaceDE w:val="0"/>
        <w:autoSpaceDN w:val="0"/>
        <w:spacing w:before="302" w:after="0" w:line="320" w:lineRule="exact"/>
        <w:jc w:val="center"/>
        <w:rPr>
          <w:lang w:eastAsia="zh-CN"/>
        </w:rPr>
      </w:pPr>
      <w:r>
        <w:rPr>
          <w:rFonts w:ascii="仿宋_GB2312" w:eastAsia="仿宋_GB2312" w:hAnsi="仿宋_GB2312"/>
          <w:color w:val="000000"/>
          <w:sz w:val="32"/>
          <w:lang w:eastAsia="zh-CN"/>
        </w:rPr>
        <w:t>路基础网，主要为省际间、市州间、县际间、县乡间的出行，</w:t>
      </w:r>
    </w:p>
    <w:p w14:paraId="56E2921F" w14:textId="77777777" w:rsidR="007E379C" w:rsidRDefault="007225FA">
      <w:pPr>
        <w:autoSpaceDE w:val="0"/>
        <w:autoSpaceDN w:val="0"/>
        <w:spacing w:before="304" w:after="0" w:line="320" w:lineRule="exact"/>
        <w:jc w:val="center"/>
        <w:rPr>
          <w:lang w:eastAsia="zh-CN"/>
        </w:rPr>
      </w:pPr>
      <w:r>
        <w:rPr>
          <w:rFonts w:ascii="仿宋_GB2312" w:eastAsia="仿宋_GB2312" w:hAnsi="仿宋_GB2312"/>
          <w:color w:val="000000"/>
          <w:sz w:val="32"/>
          <w:lang w:eastAsia="zh-CN"/>
        </w:rPr>
        <w:t>以及经济产业、交通枢纽等节点的集散，提供公益性、普适</w:t>
      </w:r>
    </w:p>
    <w:p w14:paraId="4D0C874D" w14:textId="77777777" w:rsidR="007E379C" w:rsidRDefault="007225FA">
      <w:pPr>
        <w:autoSpaceDE w:val="0"/>
        <w:autoSpaceDN w:val="0"/>
        <w:spacing w:before="242" w:after="0" w:line="426" w:lineRule="exact"/>
        <w:ind w:left="360" w:right="360"/>
        <w:rPr>
          <w:lang w:eastAsia="zh-CN"/>
        </w:rPr>
      </w:pPr>
      <w:r>
        <w:rPr>
          <w:rFonts w:ascii="仿宋_GB2312" w:eastAsia="仿宋_GB2312" w:hAnsi="仿宋_GB2312"/>
          <w:color w:val="000000"/>
          <w:sz w:val="32"/>
          <w:lang w:eastAsia="zh-CN"/>
        </w:rPr>
        <w:t>型的运输服务。</w:t>
      </w:r>
      <w:r>
        <w:rPr>
          <w:rFonts w:ascii="TimesNewRomanPSMT" w:eastAsia="TimesNewRomanPSMT" w:hAnsi="TimesNewRomanPSMT"/>
          <w:color w:val="000000"/>
          <w:sz w:val="32"/>
          <w:lang w:eastAsia="zh-CN"/>
        </w:rPr>
        <w:t xml:space="preserve"> </w:t>
      </w:r>
    </w:p>
    <w:p w14:paraId="74AF7F38" w14:textId="77777777" w:rsidR="007E379C" w:rsidRDefault="007225FA">
      <w:pPr>
        <w:autoSpaceDE w:val="0"/>
        <w:autoSpaceDN w:val="0"/>
        <w:spacing w:before="256" w:after="0" w:line="320" w:lineRule="exact"/>
        <w:ind w:left="362" w:right="362"/>
        <w:jc w:val="right"/>
        <w:rPr>
          <w:lang w:eastAsia="zh-CN"/>
        </w:rPr>
      </w:pPr>
      <w:r>
        <w:rPr>
          <w:rFonts w:ascii="仿宋_GB2312" w:eastAsia="仿宋_GB2312" w:hAnsi="仿宋_GB2312"/>
          <w:color w:val="000000"/>
          <w:sz w:val="32"/>
          <w:lang w:eastAsia="zh-CN"/>
        </w:rPr>
        <w:t>当前，我省已迈入社会主义现代化建设新征程。为落实</w:t>
      </w:r>
    </w:p>
    <w:p w14:paraId="0BB076EA" w14:textId="77777777" w:rsidR="007E379C" w:rsidRDefault="007225FA">
      <w:pPr>
        <w:autoSpaceDE w:val="0"/>
        <w:autoSpaceDN w:val="0"/>
        <w:spacing w:before="294" w:after="0" w:line="354" w:lineRule="exact"/>
        <w:jc w:val="center"/>
        <w:rPr>
          <w:lang w:eastAsia="zh-CN"/>
        </w:rPr>
      </w:pPr>
      <w:r>
        <w:rPr>
          <w:rFonts w:ascii="仿宋_GB2312" w:eastAsia="仿宋_GB2312" w:hAnsi="仿宋_GB2312"/>
          <w:color w:val="000000"/>
          <w:sz w:val="32"/>
          <w:lang w:eastAsia="zh-CN"/>
        </w:rPr>
        <w:t>《交通强国建设纲要》，加快建设交通强省，统筹做好</w:t>
      </w:r>
      <w:r>
        <w:rPr>
          <w:rFonts w:ascii="TimesNewRomanPSMT" w:eastAsia="TimesNewRomanPSMT" w:hAnsi="TimesNewRomanPSMT"/>
          <w:color w:val="000000"/>
          <w:sz w:val="32"/>
          <w:lang w:eastAsia="zh-CN"/>
        </w:rPr>
        <w:t>“</w:t>
      </w:r>
      <w:r>
        <w:rPr>
          <w:rFonts w:ascii="仿宋_GB2312" w:eastAsia="仿宋_GB2312" w:hAnsi="仿宋_GB2312"/>
          <w:color w:val="000000"/>
          <w:sz w:val="32"/>
          <w:lang w:eastAsia="zh-CN"/>
        </w:rPr>
        <w:t>三张</w:t>
      </w:r>
    </w:p>
    <w:p w14:paraId="0BCEB452" w14:textId="77777777" w:rsidR="007E379C" w:rsidRDefault="007225FA">
      <w:pPr>
        <w:autoSpaceDE w:val="0"/>
        <w:autoSpaceDN w:val="0"/>
        <w:spacing w:before="268" w:after="0" w:line="354" w:lineRule="exact"/>
        <w:jc w:val="center"/>
        <w:rPr>
          <w:lang w:eastAsia="zh-CN"/>
        </w:rPr>
      </w:pPr>
      <w:r>
        <w:rPr>
          <w:rFonts w:ascii="仿宋_GB2312" w:eastAsia="仿宋_GB2312" w:hAnsi="仿宋_GB2312"/>
          <w:color w:val="000000"/>
          <w:sz w:val="32"/>
          <w:lang w:eastAsia="zh-CN"/>
        </w:rPr>
        <w:t>网</w:t>
      </w:r>
      <w:r>
        <w:rPr>
          <w:rFonts w:ascii="TimesNewRomanPSMT" w:eastAsia="TimesNewRomanPSMT" w:hAnsi="TimesNewRomanPSMT"/>
          <w:color w:val="000000"/>
          <w:sz w:val="32"/>
          <w:lang w:eastAsia="zh-CN"/>
        </w:rPr>
        <w:t>”</w:t>
      </w:r>
      <w:r>
        <w:rPr>
          <w:rFonts w:ascii="仿宋_GB2312" w:eastAsia="仿宋_GB2312" w:hAnsi="仿宋_GB2312"/>
          <w:color w:val="000000"/>
          <w:sz w:val="32"/>
          <w:lang w:eastAsia="zh-CN"/>
        </w:rPr>
        <w:t>规划衔接，畅通国民经济循环、推动成渝地区双城经济圈</w:t>
      </w:r>
    </w:p>
    <w:p w14:paraId="13E861F1" w14:textId="77777777" w:rsidR="007E379C" w:rsidRDefault="007225FA">
      <w:pPr>
        <w:autoSpaceDE w:val="0"/>
        <w:autoSpaceDN w:val="0"/>
        <w:spacing w:before="278" w:after="0" w:line="320" w:lineRule="exact"/>
        <w:jc w:val="center"/>
        <w:rPr>
          <w:lang w:eastAsia="zh-CN"/>
        </w:rPr>
      </w:pPr>
      <w:r>
        <w:rPr>
          <w:rFonts w:ascii="仿宋_GB2312" w:eastAsia="仿宋_GB2312" w:hAnsi="仿宋_GB2312"/>
          <w:color w:val="000000"/>
          <w:sz w:val="32"/>
          <w:lang w:eastAsia="zh-CN"/>
        </w:rPr>
        <w:t>建设成势见效，支撑</w:t>
      </w:r>
      <w:r>
        <w:rPr>
          <w:rFonts w:ascii="仿宋_GB2312" w:eastAsia="仿宋_GB2312" w:hAnsi="仿宋_GB2312"/>
          <w:color w:val="000000"/>
          <w:sz w:val="32"/>
          <w:lang w:eastAsia="zh-CN"/>
        </w:rPr>
        <w:t>“</w:t>
      </w:r>
      <w:r>
        <w:rPr>
          <w:rFonts w:ascii="仿宋_GB2312" w:eastAsia="仿宋_GB2312" w:hAnsi="仿宋_GB2312"/>
          <w:color w:val="000000"/>
          <w:sz w:val="32"/>
          <w:lang w:eastAsia="zh-CN"/>
        </w:rPr>
        <w:t>一干多支</w:t>
      </w:r>
      <w:r>
        <w:rPr>
          <w:rFonts w:ascii="仿宋_GB2312" w:eastAsia="仿宋_GB2312" w:hAnsi="仿宋_GB2312"/>
          <w:color w:val="000000"/>
          <w:sz w:val="32"/>
          <w:lang w:eastAsia="zh-CN"/>
        </w:rPr>
        <w:t>”</w:t>
      </w:r>
      <w:r>
        <w:rPr>
          <w:rFonts w:ascii="仿宋_GB2312" w:eastAsia="仿宋_GB2312" w:hAnsi="仿宋_GB2312"/>
          <w:color w:val="000000"/>
          <w:sz w:val="32"/>
          <w:lang w:eastAsia="zh-CN"/>
        </w:rPr>
        <w:t>发展战略、乡镇行政区划</w:t>
      </w:r>
    </w:p>
    <w:p w14:paraId="55021E36" w14:textId="77777777" w:rsidR="007E379C" w:rsidRDefault="007225FA">
      <w:pPr>
        <w:autoSpaceDE w:val="0"/>
        <w:autoSpaceDN w:val="0"/>
        <w:spacing w:before="304" w:after="0" w:line="320" w:lineRule="exact"/>
        <w:jc w:val="center"/>
        <w:rPr>
          <w:lang w:eastAsia="zh-CN"/>
        </w:rPr>
      </w:pPr>
      <w:r>
        <w:rPr>
          <w:rFonts w:ascii="仿宋_GB2312" w:eastAsia="仿宋_GB2312" w:hAnsi="仿宋_GB2312"/>
          <w:color w:val="000000"/>
          <w:sz w:val="32"/>
          <w:lang w:eastAsia="zh-CN"/>
        </w:rPr>
        <w:t>调整改革和县域经济发展，亟需对现行《四川省普通省道网</w:t>
      </w:r>
    </w:p>
    <w:p w14:paraId="4D4DD848" w14:textId="77777777" w:rsidR="007E379C" w:rsidRDefault="007225FA">
      <w:pPr>
        <w:autoSpaceDE w:val="0"/>
        <w:autoSpaceDN w:val="0"/>
        <w:spacing w:before="240" w:after="0" w:line="426" w:lineRule="exact"/>
        <w:ind w:left="360" w:right="360"/>
        <w:rPr>
          <w:lang w:eastAsia="zh-CN"/>
        </w:rPr>
      </w:pPr>
      <w:r>
        <w:rPr>
          <w:rFonts w:ascii="仿宋_GB2312" w:eastAsia="仿宋_GB2312" w:hAnsi="仿宋_GB2312"/>
          <w:color w:val="000000"/>
          <w:sz w:val="32"/>
          <w:lang w:eastAsia="zh-CN"/>
        </w:rPr>
        <w:t>布局规划（</w:t>
      </w:r>
      <w:r>
        <w:rPr>
          <w:rFonts w:ascii="TimesNewRomanPSMT" w:eastAsia="TimesNewRomanPSMT" w:hAnsi="TimesNewRomanPSMT"/>
          <w:color w:val="000000"/>
          <w:sz w:val="32"/>
          <w:lang w:eastAsia="zh-CN"/>
        </w:rPr>
        <w:t>2014—2030</w:t>
      </w:r>
      <w:r>
        <w:rPr>
          <w:rFonts w:ascii="仿宋_GB2312" w:eastAsia="仿宋_GB2312" w:hAnsi="仿宋_GB2312"/>
          <w:color w:val="000000"/>
          <w:sz w:val="32"/>
          <w:lang w:eastAsia="zh-CN"/>
        </w:rPr>
        <w:t xml:space="preserve"> </w:t>
      </w:r>
      <w:r>
        <w:rPr>
          <w:rFonts w:ascii="仿宋_GB2312" w:eastAsia="仿宋_GB2312" w:hAnsi="仿宋_GB2312"/>
          <w:color w:val="000000"/>
          <w:sz w:val="32"/>
          <w:lang w:eastAsia="zh-CN"/>
        </w:rPr>
        <w:t>年）》进行规划调整。</w:t>
      </w:r>
      <w:r>
        <w:rPr>
          <w:rFonts w:ascii="TimesNewRomanPSMT" w:eastAsia="TimesNewRomanPSMT" w:hAnsi="TimesNewRomanPSMT"/>
          <w:color w:val="000000"/>
          <w:sz w:val="32"/>
          <w:lang w:eastAsia="zh-CN"/>
        </w:rPr>
        <w:t xml:space="preserve"> </w:t>
      </w:r>
    </w:p>
    <w:p w14:paraId="3E6F13C1" w14:textId="77777777" w:rsidR="007E379C" w:rsidRDefault="007225FA">
      <w:pPr>
        <w:autoSpaceDE w:val="0"/>
        <w:autoSpaceDN w:val="0"/>
        <w:spacing w:before="250" w:after="0" w:line="354" w:lineRule="exact"/>
        <w:ind w:left="360" w:right="360"/>
        <w:jc w:val="right"/>
        <w:rPr>
          <w:lang w:eastAsia="zh-CN"/>
        </w:rPr>
      </w:pPr>
      <w:r>
        <w:rPr>
          <w:rFonts w:ascii="仿宋_GB2312" w:eastAsia="仿宋_GB2312" w:hAnsi="仿宋_GB2312"/>
          <w:color w:val="000000"/>
          <w:sz w:val="32"/>
          <w:lang w:eastAsia="zh-CN"/>
        </w:rPr>
        <w:t>《四川省普通省道网布局规划（</w:t>
      </w:r>
      <w:r>
        <w:rPr>
          <w:rFonts w:ascii="TimesNewRomanPSMT" w:eastAsia="TimesNewRomanPSMT" w:hAnsi="TimesNewRomanPSMT"/>
          <w:color w:val="000000"/>
          <w:sz w:val="32"/>
          <w:lang w:eastAsia="zh-CN"/>
        </w:rPr>
        <w:t>2022</w:t>
      </w:r>
      <w:r>
        <w:rPr>
          <w:rFonts w:ascii="仿宋_GB2312" w:eastAsia="仿宋_GB2312" w:hAnsi="仿宋_GB2312"/>
          <w:color w:val="000000"/>
          <w:sz w:val="32"/>
          <w:lang w:eastAsia="zh-CN"/>
        </w:rPr>
        <w:t>—</w:t>
      </w:r>
      <w:r>
        <w:rPr>
          <w:rFonts w:ascii="TimesNewRomanPSMT" w:eastAsia="TimesNewRomanPSMT" w:hAnsi="TimesNewRomanPSMT"/>
          <w:color w:val="000000"/>
          <w:sz w:val="32"/>
          <w:lang w:eastAsia="zh-CN"/>
        </w:rPr>
        <w:t>2035</w:t>
      </w:r>
      <w:r>
        <w:rPr>
          <w:rFonts w:ascii="仿宋_GB2312" w:eastAsia="仿宋_GB2312" w:hAnsi="仿宋_GB2312"/>
          <w:color w:val="000000"/>
          <w:sz w:val="32"/>
          <w:lang w:eastAsia="zh-CN"/>
        </w:rPr>
        <w:t xml:space="preserve"> </w:t>
      </w:r>
      <w:r>
        <w:rPr>
          <w:rFonts w:ascii="仿宋_GB2312" w:eastAsia="仿宋_GB2312" w:hAnsi="仿宋_GB2312"/>
          <w:color w:val="000000"/>
          <w:sz w:val="32"/>
          <w:lang w:eastAsia="zh-CN"/>
        </w:rPr>
        <w:t>年）》在《国</w:t>
      </w:r>
    </w:p>
    <w:p w14:paraId="4655A589" w14:textId="77777777" w:rsidR="007E379C" w:rsidRDefault="007225FA">
      <w:pPr>
        <w:autoSpaceDE w:val="0"/>
        <w:autoSpaceDN w:val="0"/>
        <w:spacing w:before="278" w:after="0" w:line="318" w:lineRule="exact"/>
        <w:jc w:val="center"/>
        <w:rPr>
          <w:lang w:eastAsia="zh-CN"/>
        </w:rPr>
      </w:pPr>
      <w:r>
        <w:rPr>
          <w:rFonts w:ascii="仿宋_GB2312" w:eastAsia="仿宋_GB2312" w:hAnsi="仿宋_GB2312"/>
          <w:color w:val="000000"/>
          <w:sz w:val="32"/>
          <w:lang w:eastAsia="zh-CN"/>
        </w:rPr>
        <w:t>家综合立体交通网规划纲要》的指导下，在对既有普通省道</w:t>
      </w:r>
    </w:p>
    <w:p w14:paraId="5EBC4B1D" w14:textId="77777777" w:rsidR="007E379C" w:rsidRDefault="007225FA">
      <w:pPr>
        <w:autoSpaceDE w:val="0"/>
        <w:autoSpaceDN w:val="0"/>
        <w:spacing w:before="304" w:after="0" w:line="318" w:lineRule="exact"/>
        <w:jc w:val="center"/>
        <w:rPr>
          <w:lang w:eastAsia="zh-CN"/>
        </w:rPr>
      </w:pPr>
      <w:r>
        <w:rPr>
          <w:rFonts w:ascii="仿宋_GB2312" w:eastAsia="仿宋_GB2312" w:hAnsi="仿宋_GB2312"/>
          <w:color w:val="000000"/>
          <w:sz w:val="32"/>
          <w:lang w:eastAsia="zh-CN"/>
        </w:rPr>
        <w:t>网总体保留、局部优化的基础上，以全面覆盖乡镇为主要目</w:t>
      </w:r>
    </w:p>
    <w:p w14:paraId="789A8946" w14:textId="77777777" w:rsidR="007E379C" w:rsidRDefault="007225FA">
      <w:pPr>
        <w:autoSpaceDE w:val="0"/>
        <w:autoSpaceDN w:val="0"/>
        <w:spacing w:before="294" w:after="0" w:line="354" w:lineRule="exact"/>
        <w:jc w:val="center"/>
        <w:rPr>
          <w:lang w:eastAsia="zh-CN"/>
        </w:rPr>
      </w:pPr>
      <w:r>
        <w:rPr>
          <w:rFonts w:ascii="仿宋_GB2312" w:eastAsia="仿宋_GB2312" w:hAnsi="仿宋_GB2312"/>
          <w:color w:val="000000"/>
          <w:sz w:val="32"/>
          <w:lang w:eastAsia="zh-CN"/>
        </w:rPr>
        <w:t>标，优化完善普通省道网布局。规划基年为</w:t>
      </w:r>
      <w:r>
        <w:rPr>
          <w:rFonts w:ascii="TimesNewRomanPSMT" w:eastAsia="TimesNewRomanPSMT" w:hAnsi="TimesNewRomanPSMT"/>
          <w:color w:val="000000"/>
          <w:sz w:val="32"/>
          <w:lang w:eastAsia="zh-CN"/>
        </w:rPr>
        <w:t xml:space="preserve"> 2021</w:t>
      </w:r>
      <w:r>
        <w:rPr>
          <w:rFonts w:ascii="仿宋_GB2312" w:eastAsia="仿宋_GB2312" w:hAnsi="仿宋_GB2312"/>
          <w:color w:val="000000"/>
          <w:sz w:val="32"/>
          <w:lang w:eastAsia="zh-CN"/>
        </w:rPr>
        <w:t xml:space="preserve"> </w:t>
      </w:r>
      <w:r>
        <w:rPr>
          <w:rFonts w:ascii="仿宋_GB2312" w:eastAsia="仿宋_GB2312" w:hAnsi="仿宋_GB2312"/>
          <w:color w:val="000000"/>
          <w:sz w:val="32"/>
          <w:lang w:eastAsia="zh-CN"/>
        </w:rPr>
        <w:t>年，规划期</w:t>
      </w:r>
    </w:p>
    <w:p w14:paraId="5B91384A" w14:textId="77777777" w:rsidR="007E379C" w:rsidRDefault="007225FA">
      <w:pPr>
        <w:autoSpaceDE w:val="0"/>
        <w:autoSpaceDN w:val="0"/>
        <w:spacing w:before="270" w:after="0" w:line="352" w:lineRule="exact"/>
        <w:jc w:val="center"/>
        <w:rPr>
          <w:lang w:eastAsia="zh-CN"/>
        </w:rPr>
      </w:pPr>
      <w:r>
        <w:rPr>
          <w:rFonts w:ascii="仿宋_GB2312" w:eastAsia="仿宋_GB2312" w:hAnsi="仿宋_GB2312"/>
          <w:color w:val="000000"/>
          <w:sz w:val="32"/>
          <w:lang w:eastAsia="zh-CN"/>
        </w:rPr>
        <w:t>至</w:t>
      </w:r>
      <w:r>
        <w:rPr>
          <w:rFonts w:ascii="TimesNewRomanPSMT" w:eastAsia="TimesNewRomanPSMT" w:hAnsi="TimesNewRomanPSMT"/>
          <w:color w:val="000000"/>
          <w:sz w:val="32"/>
          <w:lang w:eastAsia="zh-CN"/>
        </w:rPr>
        <w:t xml:space="preserve"> 2035</w:t>
      </w:r>
      <w:r>
        <w:rPr>
          <w:rFonts w:ascii="仿宋_GB2312" w:eastAsia="仿宋_GB2312" w:hAnsi="仿宋_GB2312"/>
          <w:color w:val="000000"/>
          <w:sz w:val="32"/>
          <w:lang w:eastAsia="zh-CN"/>
        </w:rPr>
        <w:t xml:space="preserve"> </w:t>
      </w:r>
      <w:r>
        <w:rPr>
          <w:rFonts w:ascii="仿宋_GB2312" w:eastAsia="仿宋_GB2312" w:hAnsi="仿宋_GB2312"/>
          <w:color w:val="000000"/>
          <w:sz w:val="32"/>
          <w:lang w:eastAsia="zh-CN"/>
        </w:rPr>
        <w:t>年，是指导四川省普通省道中长期建设发展的重要</w:t>
      </w:r>
    </w:p>
    <w:p w14:paraId="6D296471" w14:textId="77777777" w:rsidR="007E379C" w:rsidRDefault="007225FA">
      <w:pPr>
        <w:autoSpaceDE w:val="0"/>
        <w:autoSpaceDN w:val="0"/>
        <w:spacing w:before="218" w:after="0" w:line="424" w:lineRule="exact"/>
        <w:ind w:left="360" w:right="360"/>
      </w:pPr>
      <w:r>
        <w:rPr>
          <w:rFonts w:ascii="仿宋_GB2312" w:eastAsia="仿宋_GB2312" w:hAnsi="仿宋_GB2312"/>
          <w:color w:val="000000"/>
          <w:sz w:val="32"/>
        </w:rPr>
        <w:t>依据。</w:t>
      </w:r>
      <w:r>
        <w:rPr>
          <w:rFonts w:ascii="TimesNewRomanPSMT" w:eastAsia="TimesNewRomanPSMT" w:hAnsi="TimesNewRomanPSMT"/>
          <w:color w:val="000000"/>
          <w:sz w:val="32"/>
        </w:rPr>
        <w:t xml:space="preserve"> </w:t>
      </w:r>
    </w:p>
    <w:p w14:paraId="67FF4307" w14:textId="77777777" w:rsidR="007E379C" w:rsidRDefault="007225FA">
      <w:pPr>
        <w:autoSpaceDE w:val="0"/>
        <w:autoSpaceDN w:val="0"/>
        <w:spacing w:before="2778" w:after="0" w:line="322" w:lineRule="exact"/>
        <w:jc w:val="center"/>
      </w:pPr>
      <w:r>
        <w:rPr>
          <w:rFonts w:ascii="等线" w:eastAsia="等线" w:hAnsi="等线"/>
          <w:color w:val="000000"/>
          <w:sz w:val="18"/>
        </w:rPr>
        <w:t>—</w:t>
      </w:r>
      <w:r>
        <w:rPr>
          <w:rFonts w:ascii="TimesNewRomanPSMT" w:eastAsia="TimesNewRomanPSMT" w:hAnsi="TimesNewRomanPSMT"/>
          <w:color w:val="000000"/>
          <w:sz w:val="18"/>
        </w:rPr>
        <w:t xml:space="preserve"> </w:t>
      </w:r>
      <w:r>
        <w:rPr>
          <w:rFonts w:ascii="TimesNewRomanPSMT" w:eastAsia="TimesNewRomanPSMT" w:hAnsi="TimesNewRomanPSMT"/>
          <w:color w:val="000000"/>
          <w:sz w:val="24"/>
        </w:rPr>
        <w:t>1</w:t>
      </w:r>
      <w:r>
        <w:rPr>
          <w:rFonts w:ascii="TimesNewRomanPSMT" w:eastAsia="TimesNewRomanPSMT" w:hAnsi="TimesNewRomanPSMT"/>
          <w:color w:val="000000"/>
          <w:sz w:val="18"/>
        </w:rPr>
        <w:t xml:space="preserve"> </w:t>
      </w:r>
      <w:r>
        <w:rPr>
          <w:rFonts w:ascii="等线" w:eastAsia="等线" w:hAnsi="等线"/>
          <w:color w:val="000000"/>
          <w:sz w:val="18"/>
        </w:rPr>
        <w:t>—</w:t>
      </w:r>
      <w:r>
        <w:rPr>
          <w:rFonts w:ascii="等线" w:eastAsia="等线" w:hAnsi="等线"/>
          <w:color w:val="000000"/>
          <w:sz w:val="24"/>
        </w:rPr>
        <w:t xml:space="preserve"> </w:t>
      </w:r>
    </w:p>
    <w:p w14:paraId="46BB46AC" w14:textId="77777777" w:rsidR="007E379C" w:rsidRDefault="007E379C">
      <w:pPr>
        <w:sectPr w:rsidR="007E379C">
          <w:pgSz w:w="11906" w:h="16838"/>
          <w:pgMar w:top="822" w:right="1440" w:bottom="496" w:left="1440" w:header="720" w:footer="720" w:gutter="0"/>
          <w:cols w:space="720"/>
          <w:docGrid w:linePitch="360"/>
        </w:sectPr>
      </w:pPr>
    </w:p>
    <w:p w14:paraId="19931A3D" w14:textId="77777777" w:rsidR="007E379C" w:rsidRDefault="007E379C">
      <w:pPr>
        <w:autoSpaceDE w:val="0"/>
        <w:autoSpaceDN w:val="0"/>
        <w:spacing w:after="0" w:line="644" w:lineRule="exact"/>
      </w:pPr>
    </w:p>
    <w:tbl>
      <w:tblPr>
        <w:tblW w:w="0" w:type="auto"/>
        <w:tblInd w:w="501" w:type="dxa"/>
        <w:tblLayout w:type="fixed"/>
        <w:tblLook w:val="04A0" w:firstRow="1" w:lastRow="0" w:firstColumn="1" w:lastColumn="0" w:noHBand="0" w:noVBand="1"/>
      </w:tblPr>
      <w:tblGrid>
        <w:gridCol w:w="4012"/>
        <w:gridCol w:w="1666"/>
      </w:tblGrid>
      <w:tr w:rsidR="007E379C" w14:paraId="05EC2922" w14:textId="77777777">
        <w:trPr>
          <w:trHeight w:hRule="exact" w:val="1204"/>
        </w:trPr>
        <w:tc>
          <w:tcPr>
            <w:tcW w:w="4012" w:type="dxa"/>
            <w:tcMar>
              <w:left w:w="0" w:type="dxa"/>
              <w:right w:w="0" w:type="dxa"/>
            </w:tcMar>
          </w:tcPr>
          <w:p w14:paraId="3B626343" w14:textId="77777777" w:rsidR="007E379C" w:rsidRDefault="007225FA">
            <w:pPr>
              <w:autoSpaceDE w:val="0"/>
              <w:autoSpaceDN w:val="0"/>
              <w:spacing w:before="100" w:after="0" w:line="318" w:lineRule="exact"/>
              <w:ind w:left="500" w:right="500"/>
              <w:rPr>
                <w:lang w:eastAsia="zh-CN"/>
              </w:rPr>
            </w:pPr>
            <w:r>
              <w:rPr>
                <w:rFonts w:ascii="黑体" w:eastAsia="黑体" w:hAnsi="黑体"/>
                <w:color w:val="000000"/>
                <w:sz w:val="32"/>
                <w:lang w:eastAsia="zh-CN"/>
              </w:rPr>
              <w:t>一、规划背景</w:t>
            </w:r>
            <w:r>
              <w:rPr>
                <w:rFonts w:ascii="黑体" w:eastAsia="黑体" w:hAnsi="黑体"/>
                <w:color w:val="000000"/>
                <w:sz w:val="32"/>
                <w:lang w:eastAsia="zh-CN"/>
              </w:rPr>
              <w:t xml:space="preserve"> </w:t>
            </w:r>
          </w:p>
          <w:p w14:paraId="4886D7A8" w14:textId="77777777" w:rsidR="007E379C" w:rsidRDefault="007225FA">
            <w:pPr>
              <w:autoSpaceDE w:val="0"/>
              <w:autoSpaceDN w:val="0"/>
              <w:spacing w:before="244" w:after="0" w:line="442" w:lineRule="exact"/>
              <w:ind w:left="502" w:right="502"/>
              <w:rPr>
                <w:lang w:eastAsia="zh-CN"/>
              </w:rPr>
            </w:pPr>
            <w:r>
              <w:rPr>
                <w:rFonts w:ascii="楷体_GB2312" w:eastAsia="楷体_GB2312" w:hAnsi="楷体_GB2312"/>
                <w:color w:val="000000"/>
                <w:sz w:val="32"/>
                <w:lang w:eastAsia="zh-CN"/>
              </w:rPr>
              <w:t>（一）规划基础</w:t>
            </w:r>
            <w:r>
              <w:rPr>
                <w:rFonts w:ascii="TimesNewRomanPS" w:eastAsia="TimesNewRomanPS" w:hAnsi="TimesNewRomanPS"/>
                <w:b/>
                <w:color w:val="000000"/>
                <w:sz w:val="32"/>
                <w:lang w:eastAsia="zh-CN"/>
              </w:rPr>
              <w:t xml:space="preserve"> </w:t>
            </w:r>
          </w:p>
        </w:tc>
        <w:tc>
          <w:tcPr>
            <w:tcW w:w="1666" w:type="dxa"/>
            <w:tcMar>
              <w:left w:w="0" w:type="dxa"/>
              <w:right w:w="0" w:type="dxa"/>
            </w:tcMar>
          </w:tcPr>
          <w:p w14:paraId="780C2B75" w14:textId="77777777" w:rsidR="007E379C" w:rsidRDefault="007E379C">
            <w:pPr>
              <w:rPr>
                <w:lang w:eastAsia="zh-CN"/>
              </w:rPr>
            </w:pPr>
          </w:p>
        </w:tc>
      </w:tr>
    </w:tbl>
    <w:p w14:paraId="4FF2BA1E" w14:textId="77777777" w:rsidR="007E379C" w:rsidRDefault="007225FA">
      <w:pPr>
        <w:autoSpaceDE w:val="0"/>
        <w:autoSpaceDN w:val="0"/>
        <w:spacing w:before="132" w:after="0" w:line="352" w:lineRule="exact"/>
        <w:ind w:left="360" w:right="360"/>
        <w:jc w:val="right"/>
        <w:rPr>
          <w:lang w:eastAsia="zh-CN"/>
        </w:rPr>
      </w:pPr>
      <w:r>
        <w:rPr>
          <w:rFonts w:ascii="仿宋_GB2312" w:eastAsia="仿宋_GB2312" w:hAnsi="仿宋_GB2312"/>
          <w:color w:val="000000"/>
          <w:sz w:val="32"/>
          <w:lang w:eastAsia="zh-CN"/>
        </w:rPr>
        <w:t>《国家公路网规划（</w:t>
      </w:r>
      <w:r>
        <w:rPr>
          <w:rFonts w:ascii="TimesNewRomanPSMT" w:eastAsia="TimesNewRomanPSMT" w:hAnsi="TimesNewRomanPSMT"/>
          <w:color w:val="000000"/>
          <w:sz w:val="32"/>
          <w:lang w:eastAsia="zh-CN"/>
        </w:rPr>
        <w:t>2013</w:t>
      </w:r>
      <w:r>
        <w:rPr>
          <w:rFonts w:ascii="仿宋_GB2312" w:eastAsia="仿宋_GB2312" w:hAnsi="仿宋_GB2312"/>
          <w:color w:val="000000"/>
          <w:sz w:val="32"/>
          <w:lang w:eastAsia="zh-CN"/>
        </w:rPr>
        <w:t xml:space="preserve"> </w:t>
      </w:r>
      <w:r>
        <w:rPr>
          <w:rFonts w:ascii="仿宋_GB2312" w:eastAsia="仿宋_GB2312" w:hAnsi="仿宋_GB2312"/>
          <w:color w:val="000000"/>
          <w:sz w:val="32"/>
          <w:lang w:eastAsia="zh-CN"/>
        </w:rPr>
        <w:t>年</w:t>
      </w:r>
      <w:r>
        <w:rPr>
          <w:rFonts w:ascii="TimesNewRomanPSMT" w:eastAsia="TimesNewRomanPSMT" w:hAnsi="TimesNewRomanPSMT"/>
          <w:color w:val="000000"/>
          <w:sz w:val="32"/>
          <w:lang w:eastAsia="zh-CN"/>
        </w:rPr>
        <w:t>—2030</w:t>
      </w:r>
      <w:r>
        <w:rPr>
          <w:rFonts w:ascii="仿宋_GB2312" w:eastAsia="仿宋_GB2312" w:hAnsi="仿宋_GB2312"/>
          <w:color w:val="000000"/>
          <w:sz w:val="32"/>
          <w:lang w:eastAsia="zh-CN"/>
        </w:rPr>
        <w:t xml:space="preserve"> </w:t>
      </w:r>
      <w:r>
        <w:rPr>
          <w:rFonts w:ascii="仿宋_GB2312" w:eastAsia="仿宋_GB2312" w:hAnsi="仿宋_GB2312"/>
          <w:color w:val="000000"/>
          <w:sz w:val="32"/>
          <w:lang w:eastAsia="zh-CN"/>
        </w:rPr>
        <w:t>年）》在四川境内布</w:t>
      </w:r>
    </w:p>
    <w:p w14:paraId="2DDAF6A7" w14:textId="77777777" w:rsidR="007E379C" w:rsidRDefault="007225FA">
      <w:pPr>
        <w:autoSpaceDE w:val="0"/>
        <w:autoSpaceDN w:val="0"/>
        <w:spacing w:before="268" w:after="0" w:line="354" w:lineRule="exact"/>
        <w:jc w:val="center"/>
        <w:rPr>
          <w:lang w:eastAsia="zh-CN"/>
        </w:rPr>
      </w:pPr>
      <w:r>
        <w:rPr>
          <w:rFonts w:ascii="仿宋_GB2312" w:eastAsia="仿宋_GB2312" w:hAnsi="仿宋_GB2312"/>
          <w:color w:val="000000"/>
          <w:sz w:val="32"/>
          <w:lang w:eastAsia="zh-CN"/>
        </w:rPr>
        <w:t>局了</w:t>
      </w:r>
      <w:r>
        <w:rPr>
          <w:rFonts w:ascii="TimesNewRomanPSMT" w:eastAsia="TimesNewRomanPSMT" w:hAnsi="TimesNewRomanPSMT"/>
          <w:color w:val="000000"/>
          <w:sz w:val="32"/>
          <w:lang w:eastAsia="zh-CN"/>
        </w:rPr>
        <w:t xml:space="preserve"> 1</w:t>
      </w:r>
      <w:r>
        <w:rPr>
          <w:rFonts w:ascii="仿宋_GB2312" w:eastAsia="仿宋_GB2312" w:hAnsi="仿宋_GB2312"/>
          <w:color w:val="000000"/>
          <w:sz w:val="32"/>
          <w:lang w:eastAsia="zh-CN"/>
        </w:rPr>
        <w:t xml:space="preserve"> </w:t>
      </w:r>
      <w:r>
        <w:rPr>
          <w:rFonts w:ascii="仿宋_GB2312" w:eastAsia="仿宋_GB2312" w:hAnsi="仿宋_GB2312"/>
          <w:color w:val="000000"/>
          <w:sz w:val="32"/>
          <w:lang w:eastAsia="zh-CN"/>
        </w:rPr>
        <w:t>条放射线、</w:t>
      </w:r>
      <w:r>
        <w:rPr>
          <w:rFonts w:ascii="TimesNewRomanPSMT" w:eastAsia="TimesNewRomanPSMT" w:hAnsi="TimesNewRomanPSMT"/>
          <w:color w:val="000000"/>
          <w:sz w:val="32"/>
          <w:lang w:eastAsia="zh-CN"/>
        </w:rPr>
        <w:t>10</w:t>
      </w:r>
      <w:r>
        <w:rPr>
          <w:rFonts w:ascii="仿宋_GB2312" w:eastAsia="仿宋_GB2312" w:hAnsi="仿宋_GB2312"/>
          <w:color w:val="000000"/>
          <w:sz w:val="32"/>
          <w:lang w:eastAsia="zh-CN"/>
        </w:rPr>
        <w:t xml:space="preserve"> </w:t>
      </w:r>
      <w:r>
        <w:rPr>
          <w:rFonts w:ascii="仿宋_GB2312" w:eastAsia="仿宋_GB2312" w:hAnsi="仿宋_GB2312"/>
          <w:color w:val="000000"/>
          <w:sz w:val="32"/>
          <w:lang w:eastAsia="zh-CN"/>
        </w:rPr>
        <w:t>条南北纵线、</w:t>
      </w:r>
      <w:r>
        <w:rPr>
          <w:rFonts w:ascii="TimesNewRomanPSMT" w:eastAsia="TimesNewRomanPSMT" w:hAnsi="TimesNewRomanPSMT"/>
          <w:color w:val="000000"/>
          <w:sz w:val="32"/>
          <w:lang w:eastAsia="zh-CN"/>
        </w:rPr>
        <w:t>12</w:t>
      </w:r>
      <w:r>
        <w:rPr>
          <w:rFonts w:ascii="仿宋_GB2312" w:eastAsia="仿宋_GB2312" w:hAnsi="仿宋_GB2312"/>
          <w:color w:val="000000"/>
          <w:sz w:val="32"/>
          <w:lang w:eastAsia="zh-CN"/>
        </w:rPr>
        <w:t xml:space="preserve"> </w:t>
      </w:r>
      <w:r>
        <w:rPr>
          <w:rFonts w:ascii="仿宋_GB2312" w:eastAsia="仿宋_GB2312" w:hAnsi="仿宋_GB2312"/>
          <w:color w:val="000000"/>
          <w:sz w:val="32"/>
          <w:lang w:eastAsia="zh-CN"/>
        </w:rPr>
        <w:t>条东西横线及</w:t>
      </w:r>
      <w:r>
        <w:rPr>
          <w:rFonts w:ascii="TimesNewRomanPSMT" w:eastAsia="TimesNewRomanPSMT" w:hAnsi="TimesNewRomanPSMT"/>
          <w:color w:val="000000"/>
          <w:sz w:val="32"/>
          <w:lang w:eastAsia="zh-CN"/>
        </w:rPr>
        <w:t xml:space="preserve"> 9</w:t>
      </w:r>
      <w:r>
        <w:rPr>
          <w:rFonts w:ascii="仿宋_GB2312" w:eastAsia="仿宋_GB2312" w:hAnsi="仿宋_GB2312"/>
          <w:color w:val="000000"/>
          <w:sz w:val="32"/>
          <w:lang w:eastAsia="zh-CN"/>
        </w:rPr>
        <w:t xml:space="preserve"> </w:t>
      </w:r>
      <w:r>
        <w:rPr>
          <w:rFonts w:ascii="仿宋_GB2312" w:eastAsia="仿宋_GB2312" w:hAnsi="仿宋_GB2312"/>
          <w:color w:val="000000"/>
          <w:sz w:val="32"/>
          <w:lang w:eastAsia="zh-CN"/>
        </w:rPr>
        <w:t>条联</w:t>
      </w:r>
    </w:p>
    <w:p w14:paraId="443531C5" w14:textId="77777777" w:rsidR="007E379C" w:rsidRDefault="007225FA">
      <w:pPr>
        <w:autoSpaceDE w:val="0"/>
        <w:autoSpaceDN w:val="0"/>
        <w:spacing w:before="270" w:after="0" w:line="354" w:lineRule="exact"/>
        <w:jc w:val="center"/>
        <w:rPr>
          <w:lang w:eastAsia="zh-CN"/>
        </w:rPr>
      </w:pPr>
      <w:r>
        <w:rPr>
          <w:rFonts w:ascii="仿宋_GB2312" w:eastAsia="仿宋_GB2312" w:hAnsi="仿宋_GB2312"/>
          <w:color w:val="000000"/>
          <w:sz w:val="32"/>
          <w:lang w:eastAsia="zh-CN"/>
        </w:rPr>
        <w:t>络线构成的普通国道网络，总规模约</w:t>
      </w:r>
      <w:r>
        <w:rPr>
          <w:rFonts w:ascii="TimesNewRomanPSMT" w:eastAsia="TimesNewRomanPSMT" w:hAnsi="TimesNewRomanPSMT"/>
          <w:color w:val="000000"/>
          <w:sz w:val="32"/>
          <w:lang w:eastAsia="zh-CN"/>
        </w:rPr>
        <w:t xml:space="preserve"> 1.8</w:t>
      </w:r>
      <w:r>
        <w:rPr>
          <w:rFonts w:ascii="仿宋_GB2312" w:eastAsia="仿宋_GB2312" w:hAnsi="仿宋_GB2312"/>
          <w:color w:val="000000"/>
          <w:sz w:val="32"/>
          <w:lang w:eastAsia="zh-CN"/>
        </w:rPr>
        <w:t xml:space="preserve"> </w:t>
      </w:r>
      <w:r>
        <w:rPr>
          <w:rFonts w:ascii="仿宋_GB2312" w:eastAsia="仿宋_GB2312" w:hAnsi="仿宋_GB2312"/>
          <w:color w:val="000000"/>
          <w:sz w:val="32"/>
          <w:lang w:eastAsia="zh-CN"/>
        </w:rPr>
        <w:t>万公里。《四川省普</w:t>
      </w:r>
    </w:p>
    <w:p w14:paraId="47C328E2" w14:textId="77777777" w:rsidR="007E379C" w:rsidRDefault="007225FA">
      <w:pPr>
        <w:autoSpaceDE w:val="0"/>
        <w:autoSpaceDN w:val="0"/>
        <w:spacing w:before="268" w:after="0" w:line="354" w:lineRule="exact"/>
        <w:jc w:val="center"/>
        <w:rPr>
          <w:lang w:eastAsia="zh-CN"/>
        </w:rPr>
      </w:pPr>
      <w:r>
        <w:rPr>
          <w:rFonts w:ascii="仿宋_GB2312" w:eastAsia="仿宋_GB2312" w:hAnsi="仿宋_GB2312"/>
          <w:color w:val="000000"/>
          <w:sz w:val="32"/>
          <w:lang w:eastAsia="zh-CN"/>
        </w:rPr>
        <w:t>通省道网布局规划（</w:t>
      </w:r>
      <w:r>
        <w:rPr>
          <w:rFonts w:ascii="TimesNewRomanPSMT" w:eastAsia="TimesNewRomanPSMT" w:hAnsi="TimesNewRomanPSMT"/>
          <w:color w:val="000000"/>
          <w:sz w:val="32"/>
          <w:lang w:eastAsia="zh-CN"/>
        </w:rPr>
        <w:t>2014—2030</w:t>
      </w:r>
      <w:r>
        <w:rPr>
          <w:rFonts w:ascii="仿宋_GB2312" w:eastAsia="仿宋_GB2312" w:hAnsi="仿宋_GB2312"/>
          <w:color w:val="000000"/>
          <w:sz w:val="32"/>
          <w:lang w:eastAsia="zh-CN"/>
        </w:rPr>
        <w:t xml:space="preserve"> </w:t>
      </w:r>
      <w:r>
        <w:rPr>
          <w:rFonts w:ascii="仿宋_GB2312" w:eastAsia="仿宋_GB2312" w:hAnsi="仿宋_GB2312"/>
          <w:color w:val="000000"/>
          <w:sz w:val="32"/>
          <w:lang w:eastAsia="zh-CN"/>
        </w:rPr>
        <w:t>年）》，布局了由</w:t>
      </w:r>
      <w:r>
        <w:rPr>
          <w:rFonts w:ascii="TimesNewRomanPSMT" w:eastAsia="TimesNewRomanPSMT" w:hAnsi="TimesNewRomanPSMT"/>
          <w:color w:val="000000"/>
          <w:sz w:val="32"/>
          <w:lang w:eastAsia="zh-CN"/>
        </w:rPr>
        <w:t xml:space="preserve"> 8</w:t>
      </w:r>
      <w:r>
        <w:rPr>
          <w:rFonts w:ascii="仿宋_GB2312" w:eastAsia="仿宋_GB2312" w:hAnsi="仿宋_GB2312"/>
          <w:color w:val="000000"/>
          <w:sz w:val="32"/>
          <w:lang w:eastAsia="zh-CN"/>
        </w:rPr>
        <w:t xml:space="preserve"> </w:t>
      </w:r>
      <w:r>
        <w:rPr>
          <w:rFonts w:ascii="仿宋_GB2312" w:eastAsia="仿宋_GB2312" w:hAnsi="仿宋_GB2312"/>
          <w:color w:val="000000"/>
          <w:sz w:val="32"/>
          <w:lang w:eastAsia="zh-CN"/>
        </w:rPr>
        <w:t>条放射线、</w:t>
      </w:r>
    </w:p>
    <w:p w14:paraId="25044989" w14:textId="77777777" w:rsidR="007E379C" w:rsidRDefault="007225FA">
      <w:pPr>
        <w:autoSpaceDE w:val="0"/>
        <w:autoSpaceDN w:val="0"/>
        <w:spacing w:before="268" w:after="0" w:line="354" w:lineRule="exact"/>
        <w:jc w:val="center"/>
        <w:rPr>
          <w:lang w:eastAsia="zh-CN"/>
        </w:rPr>
      </w:pPr>
      <w:r>
        <w:rPr>
          <w:rFonts w:ascii="TimesNewRomanPSMT" w:eastAsia="TimesNewRomanPSMT" w:hAnsi="TimesNewRomanPSMT"/>
          <w:color w:val="000000"/>
          <w:sz w:val="32"/>
          <w:lang w:eastAsia="zh-CN"/>
        </w:rPr>
        <w:t>21</w:t>
      </w:r>
      <w:r>
        <w:rPr>
          <w:rFonts w:ascii="仿宋_GB2312" w:eastAsia="仿宋_GB2312" w:hAnsi="仿宋_GB2312"/>
          <w:color w:val="000000"/>
          <w:sz w:val="32"/>
          <w:lang w:eastAsia="zh-CN"/>
        </w:rPr>
        <w:t xml:space="preserve"> </w:t>
      </w:r>
      <w:r>
        <w:rPr>
          <w:rFonts w:ascii="仿宋_GB2312" w:eastAsia="仿宋_GB2312" w:hAnsi="仿宋_GB2312"/>
          <w:color w:val="000000"/>
          <w:sz w:val="32"/>
          <w:lang w:eastAsia="zh-CN"/>
        </w:rPr>
        <w:t>条南北纵线、</w:t>
      </w:r>
      <w:r>
        <w:rPr>
          <w:rFonts w:ascii="TimesNewRomanPSMT" w:eastAsia="TimesNewRomanPSMT" w:hAnsi="TimesNewRomanPSMT"/>
          <w:color w:val="000000"/>
          <w:sz w:val="32"/>
          <w:lang w:eastAsia="zh-CN"/>
        </w:rPr>
        <w:t>15</w:t>
      </w:r>
      <w:r>
        <w:rPr>
          <w:rFonts w:ascii="仿宋_GB2312" w:eastAsia="仿宋_GB2312" w:hAnsi="仿宋_GB2312"/>
          <w:color w:val="000000"/>
          <w:sz w:val="32"/>
          <w:lang w:eastAsia="zh-CN"/>
        </w:rPr>
        <w:t xml:space="preserve"> </w:t>
      </w:r>
      <w:r>
        <w:rPr>
          <w:rFonts w:ascii="仿宋_GB2312" w:eastAsia="仿宋_GB2312" w:hAnsi="仿宋_GB2312"/>
          <w:color w:val="000000"/>
          <w:sz w:val="32"/>
          <w:lang w:eastAsia="zh-CN"/>
        </w:rPr>
        <w:t>条东西横线和</w:t>
      </w:r>
      <w:r>
        <w:rPr>
          <w:rFonts w:ascii="TimesNewRomanPSMT" w:eastAsia="TimesNewRomanPSMT" w:hAnsi="TimesNewRomanPSMT"/>
          <w:color w:val="000000"/>
          <w:sz w:val="32"/>
          <w:lang w:eastAsia="zh-CN"/>
        </w:rPr>
        <w:t xml:space="preserve"> 71</w:t>
      </w:r>
      <w:r>
        <w:rPr>
          <w:rFonts w:ascii="仿宋_GB2312" w:eastAsia="仿宋_GB2312" w:hAnsi="仿宋_GB2312"/>
          <w:color w:val="000000"/>
          <w:sz w:val="32"/>
          <w:lang w:eastAsia="zh-CN"/>
        </w:rPr>
        <w:t xml:space="preserve"> </w:t>
      </w:r>
      <w:r>
        <w:rPr>
          <w:rFonts w:ascii="仿宋_GB2312" w:eastAsia="仿宋_GB2312" w:hAnsi="仿宋_GB2312"/>
          <w:color w:val="000000"/>
          <w:sz w:val="32"/>
          <w:lang w:eastAsia="zh-CN"/>
        </w:rPr>
        <w:t>条联络线组成的普通省</w:t>
      </w:r>
    </w:p>
    <w:p w14:paraId="3085C1AC" w14:textId="77777777" w:rsidR="007E379C" w:rsidRDefault="007225FA">
      <w:pPr>
        <w:autoSpaceDE w:val="0"/>
        <w:autoSpaceDN w:val="0"/>
        <w:spacing w:before="218" w:after="0" w:line="426" w:lineRule="exact"/>
        <w:ind w:left="360" w:right="360"/>
        <w:rPr>
          <w:lang w:eastAsia="zh-CN"/>
        </w:rPr>
      </w:pPr>
      <w:r>
        <w:rPr>
          <w:rFonts w:ascii="仿宋_GB2312" w:eastAsia="仿宋_GB2312" w:hAnsi="仿宋_GB2312"/>
          <w:color w:val="000000"/>
          <w:sz w:val="32"/>
          <w:lang w:eastAsia="zh-CN"/>
        </w:rPr>
        <w:t>道网络，总规模约</w:t>
      </w:r>
      <w:r>
        <w:rPr>
          <w:rFonts w:ascii="TimesNewRomanPSMT" w:eastAsia="TimesNewRomanPSMT" w:hAnsi="TimesNewRomanPSMT"/>
          <w:color w:val="000000"/>
          <w:sz w:val="32"/>
          <w:lang w:eastAsia="zh-CN"/>
        </w:rPr>
        <w:t xml:space="preserve"> 2.3</w:t>
      </w:r>
      <w:r>
        <w:rPr>
          <w:rFonts w:ascii="仿宋_GB2312" w:eastAsia="仿宋_GB2312" w:hAnsi="仿宋_GB2312"/>
          <w:color w:val="000000"/>
          <w:sz w:val="32"/>
          <w:lang w:eastAsia="zh-CN"/>
        </w:rPr>
        <w:t xml:space="preserve"> </w:t>
      </w:r>
      <w:r>
        <w:rPr>
          <w:rFonts w:ascii="仿宋_GB2312" w:eastAsia="仿宋_GB2312" w:hAnsi="仿宋_GB2312"/>
          <w:color w:val="000000"/>
          <w:sz w:val="32"/>
          <w:lang w:eastAsia="zh-CN"/>
        </w:rPr>
        <w:t>万公里。</w:t>
      </w:r>
      <w:r>
        <w:rPr>
          <w:rFonts w:ascii="TimesNewRomanPSMT" w:eastAsia="TimesNewRomanPSMT" w:hAnsi="TimesNewRomanPSMT"/>
          <w:color w:val="000000"/>
          <w:sz w:val="32"/>
          <w:lang w:eastAsia="zh-CN"/>
        </w:rPr>
        <w:t xml:space="preserve"> </w:t>
      </w:r>
    </w:p>
    <w:p w14:paraId="1663A01B" w14:textId="77777777" w:rsidR="007E379C" w:rsidRDefault="007225FA">
      <w:pPr>
        <w:autoSpaceDE w:val="0"/>
        <w:autoSpaceDN w:val="0"/>
        <w:spacing w:before="258" w:after="0" w:line="320" w:lineRule="exact"/>
        <w:ind w:left="362" w:right="362"/>
        <w:jc w:val="right"/>
        <w:rPr>
          <w:lang w:eastAsia="zh-CN"/>
        </w:rPr>
      </w:pPr>
      <w:r>
        <w:rPr>
          <w:rFonts w:ascii="仿宋_GB2312" w:eastAsia="仿宋_GB2312" w:hAnsi="仿宋_GB2312"/>
          <w:color w:val="000000"/>
          <w:sz w:val="32"/>
          <w:lang w:eastAsia="zh-CN"/>
        </w:rPr>
        <w:t>在既有规划的指导下，四川省普通国省道建设取得了长</w:t>
      </w:r>
    </w:p>
    <w:p w14:paraId="0701DD44" w14:textId="77777777" w:rsidR="007E379C" w:rsidRDefault="007225FA">
      <w:pPr>
        <w:autoSpaceDE w:val="0"/>
        <w:autoSpaceDN w:val="0"/>
        <w:spacing w:before="292" w:after="0" w:line="354" w:lineRule="exact"/>
        <w:jc w:val="center"/>
        <w:rPr>
          <w:lang w:eastAsia="zh-CN"/>
        </w:rPr>
      </w:pPr>
      <w:r>
        <w:rPr>
          <w:rFonts w:ascii="仿宋_GB2312" w:eastAsia="仿宋_GB2312" w:hAnsi="仿宋_GB2312"/>
          <w:color w:val="000000"/>
          <w:sz w:val="32"/>
          <w:lang w:eastAsia="zh-CN"/>
        </w:rPr>
        <w:t>足发展。截至</w:t>
      </w:r>
      <w:r>
        <w:rPr>
          <w:rFonts w:ascii="TimesNewRomanPSMT" w:eastAsia="TimesNewRomanPSMT" w:hAnsi="TimesNewRomanPSMT"/>
          <w:color w:val="000000"/>
          <w:sz w:val="32"/>
          <w:lang w:eastAsia="zh-CN"/>
        </w:rPr>
        <w:t xml:space="preserve"> 2020</w:t>
      </w:r>
      <w:r>
        <w:rPr>
          <w:rFonts w:ascii="仿宋_GB2312" w:eastAsia="仿宋_GB2312" w:hAnsi="仿宋_GB2312"/>
          <w:color w:val="000000"/>
          <w:sz w:val="32"/>
          <w:lang w:eastAsia="zh-CN"/>
        </w:rPr>
        <w:t xml:space="preserve"> </w:t>
      </w:r>
      <w:r>
        <w:rPr>
          <w:rFonts w:ascii="仿宋_GB2312" w:eastAsia="仿宋_GB2312" w:hAnsi="仿宋_GB2312"/>
          <w:color w:val="000000"/>
          <w:sz w:val="32"/>
          <w:lang w:eastAsia="zh-CN"/>
        </w:rPr>
        <w:t>年底，已建成普通国道</w:t>
      </w:r>
      <w:r>
        <w:rPr>
          <w:rFonts w:ascii="TimesNewRomanPSMT" w:eastAsia="TimesNewRomanPSMT" w:hAnsi="TimesNewRomanPSMT"/>
          <w:color w:val="000000"/>
          <w:sz w:val="32"/>
          <w:lang w:eastAsia="zh-CN"/>
        </w:rPr>
        <w:t xml:space="preserve"> 17461</w:t>
      </w:r>
      <w:r>
        <w:rPr>
          <w:rFonts w:ascii="仿宋_GB2312" w:eastAsia="仿宋_GB2312" w:hAnsi="仿宋_GB2312"/>
          <w:color w:val="000000"/>
          <w:sz w:val="32"/>
          <w:lang w:eastAsia="zh-CN"/>
        </w:rPr>
        <w:t xml:space="preserve"> </w:t>
      </w:r>
      <w:r>
        <w:rPr>
          <w:rFonts w:ascii="仿宋_GB2312" w:eastAsia="仿宋_GB2312" w:hAnsi="仿宋_GB2312"/>
          <w:color w:val="000000"/>
          <w:sz w:val="32"/>
          <w:lang w:eastAsia="zh-CN"/>
        </w:rPr>
        <w:t>公里，其</w:t>
      </w:r>
    </w:p>
    <w:p w14:paraId="6D9228AE" w14:textId="77777777" w:rsidR="007E379C" w:rsidRDefault="007225FA">
      <w:pPr>
        <w:autoSpaceDE w:val="0"/>
        <w:autoSpaceDN w:val="0"/>
        <w:spacing w:before="270" w:after="0" w:line="354" w:lineRule="exact"/>
        <w:jc w:val="center"/>
        <w:rPr>
          <w:lang w:eastAsia="zh-CN"/>
        </w:rPr>
      </w:pPr>
      <w:r>
        <w:rPr>
          <w:rFonts w:ascii="仿宋_GB2312" w:eastAsia="仿宋_GB2312" w:hAnsi="仿宋_GB2312"/>
          <w:color w:val="000000"/>
          <w:sz w:val="32"/>
          <w:lang w:eastAsia="zh-CN"/>
        </w:rPr>
        <w:t>中，一级公路</w:t>
      </w:r>
      <w:r>
        <w:rPr>
          <w:rFonts w:ascii="TimesNewRomanPSMT" w:eastAsia="TimesNewRomanPSMT" w:hAnsi="TimesNewRomanPSMT"/>
          <w:color w:val="000000"/>
          <w:sz w:val="32"/>
          <w:lang w:eastAsia="zh-CN"/>
        </w:rPr>
        <w:t xml:space="preserve"> 2050</w:t>
      </w:r>
      <w:r>
        <w:rPr>
          <w:rFonts w:ascii="仿宋_GB2312" w:eastAsia="仿宋_GB2312" w:hAnsi="仿宋_GB2312"/>
          <w:color w:val="000000"/>
          <w:sz w:val="32"/>
          <w:lang w:eastAsia="zh-CN"/>
        </w:rPr>
        <w:t xml:space="preserve"> </w:t>
      </w:r>
      <w:r>
        <w:rPr>
          <w:rFonts w:ascii="仿宋_GB2312" w:eastAsia="仿宋_GB2312" w:hAnsi="仿宋_GB2312"/>
          <w:color w:val="000000"/>
          <w:sz w:val="32"/>
          <w:lang w:eastAsia="zh-CN"/>
        </w:rPr>
        <w:t>公里、占</w:t>
      </w:r>
      <w:r>
        <w:rPr>
          <w:rFonts w:ascii="TimesNewRomanPSMT" w:eastAsia="TimesNewRomanPSMT" w:hAnsi="TimesNewRomanPSMT"/>
          <w:color w:val="000000"/>
          <w:sz w:val="32"/>
          <w:lang w:eastAsia="zh-CN"/>
        </w:rPr>
        <w:t xml:space="preserve"> 11.7%</w:t>
      </w:r>
      <w:r>
        <w:rPr>
          <w:rFonts w:ascii="仿宋_GB2312" w:eastAsia="仿宋_GB2312" w:hAnsi="仿宋_GB2312"/>
          <w:color w:val="000000"/>
          <w:sz w:val="32"/>
          <w:lang w:eastAsia="zh-CN"/>
        </w:rPr>
        <w:t>，二级公路</w:t>
      </w:r>
      <w:r>
        <w:rPr>
          <w:rFonts w:ascii="TimesNewRomanPSMT" w:eastAsia="TimesNewRomanPSMT" w:hAnsi="TimesNewRomanPSMT"/>
          <w:color w:val="000000"/>
          <w:sz w:val="32"/>
          <w:lang w:eastAsia="zh-CN"/>
        </w:rPr>
        <w:t xml:space="preserve"> 9450</w:t>
      </w:r>
      <w:r>
        <w:rPr>
          <w:rFonts w:ascii="仿宋_GB2312" w:eastAsia="仿宋_GB2312" w:hAnsi="仿宋_GB2312"/>
          <w:color w:val="000000"/>
          <w:sz w:val="32"/>
          <w:lang w:eastAsia="zh-CN"/>
        </w:rPr>
        <w:t xml:space="preserve"> </w:t>
      </w:r>
      <w:r>
        <w:rPr>
          <w:rFonts w:ascii="仿宋_GB2312" w:eastAsia="仿宋_GB2312" w:hAnsi="仿宋_GB2312"/>
          <w:color w:val="000000"/>
          <w:sz w:val="32"/>
          <w:lang w:eastAsia="zh-CN"/>
        </w:rPr>
        <w:t>公里、</w:t>
      </w:r>
    </w:p>
    <w:p w14:paraId="1B2F9725" w14:textId="77777777" w:rsidR="007E379C" w:rsidRDefault="007225FA">
      <w:pPr>
        <w:autoSpaceDE w:val="0"/>
        <w:autoSpaceDN w:val="0"/>
        <w:spacing w:before="268" w:after="0" w:line="354" w:lineRule="exact"/>
        <w:jc w:val="center"/>
        <w:rPr>
          <w:lang w:eastAsia="zh-CN"/>
        </w:rPr>
      </w:pPr>
      <w:r>
        <w:rPr>
          <w:rFonts w:ascii="仿宋_GB2312" w:eastAsia="仿宋_GB2312" w:hAnsi="仿宋_GB2312"/>
          <w:color w:val="000000"/>
          <w:sz w:val="32"/>
          <w:lang w:eastAsia="zh-CN"/>
        </w:rPr>
        <w:t>占</w:t>
      </w:r>
      <w:r>
        <w:rPr>
          <w:rFonts w:ascii="TimesNewRomanPSMT" w:eastAsia="TimesNewRomanPSMT" w:hAnsi="TimesNewRomanPSMT"/>
          <w:color w:val="000000"/>
          <w:sz w:val="32"/>
          <w:lang w:eastAsia="zh-CN"/>
        </w:rPr>
        <w:t xml:space="preserve"> 54.1%</w:t>
      </w:r>
      <w:r>
        <w:rPr>
          <w:rFonts w:ascii="仿宋_GB2312" w:eastAsia="仿宋_GB2312" w:hAnsi="仿宋_GB2312"/>
          <w:color w:val="000000"/>
          <w:sz w:val="32"/>
          <w:lang w:eastAsia="zh-CN"/>
        </w:rPr>
        <w:t>，三级公路</w:t>
      </w:r>
      <w:r>
        <w:rPr>
          <w:rFonts w:ascii="TimesNewRomanPSMT" w:eastAsia="TimesNewRomanPSMT" w:hAnsi="TimesNewRomanPSMT"/>
          <w:color w:val="000000"/>
          <w:sz w:val="32"/>
          <w:lang w:eastAsia="zh-CN"/>
        </w:rPr>
        <w:t xml:space="preserve"> 4346</w:t>
      </w:r>
      <w:r>
        <w:rPr>
          <w:rFonts w:ascii="仿宋_GB2312" w:eastAsia="仿宋_GB2312" w:hAnsi="仿宋_GB2312"/>
          <w:color w:val="000000"/>
          <w:sz w:val="32"/>
          <w:lang w:eastAsia="zh-CN"/>
        </w:rPr>
        <w:t xml:space="preserve"> </w:t>
      </w:r>
      <w:r>
        <w:rPr>
          <w:rFonts w:ascii="仿宋_GB2312" w:eastAsia="仿宋_GB2312" w:hAnsi="仿宋_GB2312"/>
          <w:color w:val="000000"/>
          <w:sz w:val="32"/>
          <w:lang w:eastAsia="zh-CN"/>
        </w:rPr>
        <w:t>公里、占</w:t>
      </w:r>
      <w:r>
        <w:rPr>
          <w:rFonts w:ascii="TimesNewRomanPSMT" w:eastAsia="TimesNewRomanPSMT" w:hAnsi="TimesNewRomanPSMT"/>
          <w:color w:val="000000"/>
          <w:sz w:val="32"/>
          <w:lang w:eastAsia="zh-CN"/>
        </w:rPr>
        <w:t xml:space="preserve"> 24.9%</w:t>
      </w:r>
      <w:r>
        <w:rPr>
          <w:rFonts w:ascii="仿宋_GB2312" w:eastAsia="仿宋_GB2312" w:hAnsi="仿宋_GB2312"/>
          <w:color w:val="000000"/>
          <w:sz w:val="32"/>
          <w:lang w:eastAsia="zh-CN"/>
        </w:rPr>
        <w:t>，四级及等外路</w:t>
      </w:r>
    </w:p>
    <w:p w14:paraId="0BC62AB4" w14:textId="77777777" w:rsidR="007E379C" w:rsidRDefault="007225FA">
      <w:pPr>
        <w:autoSpaceDE w:val="0"/>
        <w:autoSpaceDN w:val="0"/>
        <w:spacing w:before="270" w:after="0" w:line="354" w:lineRule="exact"/>
        <w:jc w:val="center"/>
      </w:pPr>
      <w:r>
        <w:rPr>
          <w:rFonts w:ascii="TimesNewRomanPSMT" w:eastAsia="TimesNewRomanPSMT" w:hAnsi="TimesNewRomanPSMT"/>
          <w:color w:val="000000"/>
          <w:sz w:val="32"/>
        </w:rPr>
        <w:t>1615</w:t>
      </w:r>
      <w:r>
        <w:rPr>
          <w:rFonts w:ascii="仿宋_GB2312" w:eastAsia="仿宋_GB2312" w:hAnsi="仿宋_GB2312"/>
          <w:color w:val="000000"/>
          <w:sz w:val="32"/>
        </w:rPr>
        <w:t xml:space="preserve"> </w:t>
      </w:r>
      <w:r>
        <w:rPr>
          <w:rFonts w:ascii="仿宋_GB2312" w:eastAsia="仿宋_GB2312" w:hAnsi="仿宋_GB2312"/>
          <w:color w:val="000000"/>
          <w:sz w:val="32"/>
        </w:rPr>
        <w:t>公里、占</w:t>
      </w:r>
      <w:r>
        <w:rPr>
          <w:rFonts w:ascii="TimesNewRomanPSMT" w:eastAsia="TimesNewRomanPSMT" w:hAnsi="TimesNewRomanPSMT"/>
          <w:color w:val="000000"/>
          <w:sz w:val="32"/>
        </w:rPr>
        <w:t xml:space="preserve"> 9.3%</w:t>
      </w:r>
      <w:r>
        <w:rPr>
          <w:rFonts w:ascii="仿宋_GB2312" w:eastAsia="仿宋_GB2312" w:hAnsi="仿宋_GB2312"/>
          <w:color w:val="000000"/>
          <w:sz w:val="32"/>
        </w:rPr>
        <w:t>。已建成普通省道</w:t>
      </w:r>
      <w:r>
        <w:rPr>
          <w:rFonts w:ascii="TimesNewRomanPSMT" w:eastAsia="TimesNewRomanPSMT" w:hAnsi="TimesNewRomanPSMT"/>
          <w:color w:val="000000"/>
          <w:sz w:val="32"/>
        </w:rPr>
        <w:t xml:space="preserve"> 21470</w:t>
      </w:r>
      <w:r>
        <w:rPr>
          <w:rFonts w:ascii="仿宋_GB2312" w:eastAsia="仿宋_GB2312" w:hAnsi="仿宋_GB2312"/>
          <w:color w:val="000000"/>
          <w:sz w:val="32"/>
        </w:rPr>
        <w:t xml:space="preserve"> </w:t>
      </w:r>
      <w:r>
        <w:rPr>
          <w:rFonts w:ascii="仿宋_GB2312" w:eastAsia="仿宋_GB2312" w:hAnsi="仿宋_GB2312"/>
          <w:color w:val="000000"/>
          <w:sz w:val="32"/>
        </w:rPr>
        <w:t>公里，其中，一</w:t>
      </w:r>
    </w:p>
    <w:p w14:paraId="4C610113" w14:textId="77777777" w:rsidR="007E379C" w:rsidRDefault="007225FA">
      <w:pPr>
        <w:autoSpaceDE w:val="0"/>
        <w:autoSpaceDN w:val="0"/>
        <w:spacing w:before="268" w:after="0" w:line="352" w:lineRule="exact"/>
        <w:jc w:val="center"/>
        <w:rPr>
          <w:lang w:eastAsia="zh-CN"/>
        </w:rPr>
      </w:pPr>
      <w:r>
        <w:rPr>
          <w:rFonts w:ascii="仿宋_GB2312" w:eastAsia="仿宋_GB2312" w:hAnsi="仿宋_GB2312"/>
          <w:color w:val="000000"/>
          <w:sz w:val="32"/>
          <w:lang w:eastAsia="zh-CN"/>
        </w:rPr>
        <w:t>级公路</w:t>
      </w:r>
      <w:r>
        <w:rPr>
          <w:rFonts w:ascii="TimesNewRomanPSMT" w:eastAsia="TimesNewRomanPSMT" w:hAnsi="TimesNewRomanPSMT"/>
          <w:color w:val="000000"/>
          <w:sz w:val="32"/>
          <w:lang w:eastAsia="zh-CN"/>
        </w:rPr>
        <w:t xml:space="preserve"> 1107</w:t>
      </w:r>
      <w:r>
        <w:rPr>
          <w:rFonts w:ascii="仿宋_GB2312" w:eastAsia="仿宋_GB2312" w:hAnsi="仿宋_GB2312"/>
          <w:color w:val="000000"/>
          <w:sz w:val="32"/>
          <w:lang w:eastAsia="zh-CN"/>
        </w:rPr>
        <w:t xml:space="preserve"> </w:t>
      </w:r>
      <w:r>
        <w:rPr>
          <w:rFonts w:ascii="仿宋_GB2312" w:eastAsia="仿宋_GB2312" w:hAnsi="仿宋_GB2312"/>
          <w:color w:val="000000"/>
          <w:sz w:val="32"/>
          <w:lang w:eastAsia="zh-CN"/>
        </w:rPr>
        <w:t>公里、占</w:t>
      </w:r>
      <w:r>
        <w:rPr>
          <w:rFonts w:ascii="TimesNewRomanPSMT" w:eastAsia="TimesNewRomanPSMT" w:hAnsi="TimesNewRomanPSMT"/>
          <w:color w:val="000000"/>
          <w:sz w:val="32"/>
          <w:lang w:eastAsia="zh-CN"/>
        </w:rPr>
        <w:t xml:space="preserve"> 5.2%</w:t>
      </w:r>
      <w:r>
        <w:rPr>
          <w:rFonts w:ascii="仿宋_GB2312" w:eastAsia="仿宋_GB2312" w:hAnsi="仿宋_GB2312"/>
          <w:color w:val="000000"/>
          <w:sz w:val="32"/>
          <w:lang w:eastAsia="zh-CN"/>
        </w:rPr>
        <w:t>，二级公路</w:t>
      </w:r>
      <w:r>
        <w:rPr>
          <w:rFonts w:ascii="TimesNewRomanPSMT" w:eastAsia="TimesNewRomanPSMT" w:hAnsi="TimesNewRomanPSMT"/>
          <w:color w:val="000000"/>
          <w:sz w:val="32"/>
          <w:lang w:eastAsia="zh-CN"/>
        </w:rPr>
        <w:t xml:space="preserve"> 4670</w:t>
      </w:r>
      <w:r>
        <w:rPr>
          <w:rFonts w:ascii="仿宋_GB2312" w:eastAsia="仿宋_GB2312" w:hAnsi="仿宋_GB2312"/>
          <w:color w:val="000000"/>
          <w:sz w:val="32"/>
          <w:lang w:eastAsia="zh-CN"/>
        </w:rPr>
        <w:t xml:space="preserve"> </w:t>
      </w:r>
      <w:r>
        <w:rPr>
          <w:rFonts w:ascii="仿宋_GB2312" w:eastAsia="仿宋_GB2312" w:hAnsi="仿宋_GB2312"/>
          <w:color w:val="000000"/>
          <w:sz w:val="32"/>
          <w:lang w:eastAsia="zh-CN"/>
        </w:rPr>
        <w:t>公里、占</w:t>
      </w:r>
      <w:r>
        <w:rPr>
          <w:rFonts w:ascii="TimesNewRomanPSMT" w:eastAsia="TimesNewRomanPSMT" w:hAnsi="TimesNewRomanPSMT"/>
          <w:color w:val="000000"/>
          <w:sz w:val="32"/>
          <w:lang w:eastAsia="zh-CN"/>
        </w:rPr>
        <w:t xml:space="preserve"> 21.8%</w:t>
      </w:r>
      <w:r>
        <w:rPr>
          <w:rFonts w:ascii="仿宋_GB2312" w:eastAsia="仿宋_GB2312" w:hAnsi="仿宋_GB2312"/>
          <w:color w:val="000000"/>
          <w:sz w:val="32"/>
          <w:lang w:eastAsia="zh-CN"/>
        </w:rPr>
        <w:t>，</w:t>
      </w:r>
    </w:p>
    <w:p w14:paraId="40730CE5" w14:textId="77777777" w:rsidR="007E379C" w:rsidRDefault="007225FA">
      <w:pPr>
        <w:autoSpaceDE w:val="0"/>
        <w:autoSpaceDN w:val="0"/>
        <w:spacing w:before="268" w:after="0" w:line="354" w:lineRule="exact"/>
        <w:ind w:left="196" w:right="196"/>
        <w:jc w:val="right"/>
        <w:rPr>
          <w:lang w:eastAsia="zh-CN"/>
        </w:rPr>
      </w:pPr>
      <w:r>
        <w:rPr>
          <w:rFonts w:ascii="仿宋_GB2312" w:eastAsia="仿宋_GB2312" w:hAnsi="仿宋_GB2312"/>
          <w:color w:val="000000"/>
          <w:sz w:val="32"/>
          <w:lang w:eastAsia="zh-CN"/>
        </w:rPr>
        <w:t>三级公路</w:t>
      </w:r>
      <w:r>
        <w:rPr>
          <w:rFonts w:ascii="TimesNewRomanPSMT" w:eastAsia="TimesNewRomanPSMT" w:hAnsi="TimesNewRomanPSMT"/>
          <w:color w:val="000000"/>
          <w:sz w:val="32"/>
          <w:lang w:eastAsia="zh-CN"/>
        </w:rPr>
        <w:t xml:space="preserve"> 4995</w:t>
      </w:r>
      <w:r>
        <w:rPr>
          <w:rFonts w:ascii="仿宋_GB2312" w:eastAsia="仿宋_GB2312" w:hAnsi="仿宋_GB2312"/>
          <w:color w:val="000000"/>
          <w:sz w:val="32"/>
          <w:lang w:eastAsia="zh-CN"/>
        </w:rPr>
        <w:t xml:space="preserve"> </w:t>
      </w:r>
      <w:r>
        <w:rPr>
          <w:rFonts w:ascii="仿宋_GB2312" w:eastAsia="仿宋_GB2312" w:hAnsi="仿宋_GB2312"/>
          <w:color w:val="000000"/>
          <w:sz w:val="32"/>
          <w:lang w:eastAsia="zh-CN"/>
        </w:rPr>
        <w:t>公里、占</w:t>
      </w:r>
      <w:r>
        <w:rPr>
          <w:rFonts w:ascii="TimesNewRomanPSMT" w:eastAsia="TimesNewRomanPSMT" w:hAnsi="TimesNewRomanPSMT"/>
          <w:color w:val="000000"/>
          <w:sz w:val="32"/>
          <w:lang w:eastAsia="zh-CN"/>
        </w:rPr>
        <w:t xml:space="preserve"> 23.2%</w:t>
      </w:r>
      <w:r>
        <w:rPr>
          <w:rFonts w:ascii="仿宋_GB2312" w:eastAsia="仿宋_GB2312" w:hAnsi="仿宋_GB2312"/>
          <w:color w:val="000000"/>
          <w:sz w:val="32"/>
          <w:lang w:eastAsia="zh-CN"/>
        </w:rPr>
        <w:t>，四级及等外路</w:t>
      </w:r>
      <w:r>
        <w:rPr>
          <w:rFonts w:ascii="TimesNewRomanPSMT" w:eastAsia="TimesNewRomanPSMT" w:hAnsi="TimesNewRomanPSMT"/>
          <w:color w:val="000000"/>
          <w:sz w:val="32"/>
          <w:lang w:eastAsia="zh-CN"/>
        </w:rPr>
        <w:t xml:space="preserve"> 10699</w:t>
      </w:r>
      <w:r>
        <w:rPr>
          <w:rFonts w:ascii="仿宋_GB2312" w:eastAsia="仿宋_GB2312" w:hAnsi="仿宋_GB2312"/>
          <w:color w:val="000000"/>
          <w:sz w:val="32"/>
          <w:lang w:eastAsia="zh-CN"/>
        </w:rPr>
        <w:t xml:space="preserve"> </w:t>
      </w:r>
      <w:r>
        <w:rPr>
          <w:rFonts w:ascii="仿宋_GB2312" w:eastAsia="仿宋_GB2312" w:hAnsi="仿宋_GB2312"/>
          <w:color w:val="000000"/>
          <w:sz w:val="32"/>
          <w:lang w:eastAsia="zh-CN"/>
        </w:rPr>
        <w:t>公里、</w:t>
      </w:r>
    </w:p>
    <w:p w14:paraId="18C2829D" w14:textId="77777777" w:rsidR="007E379C" w:rsidRDefault="007225FA">
      <w:pPr>
        <w:autoSpaceDE w:val="0"/>
        <w:autoSpaceDN w:val="0"/>
        <w:spacing w:before="220" w:after="0" w:line="426" w:lineRule="exact"/>
        <w:ind w:left="360" w:right="360"/>
        <w:rPr>
          <w:lang w:eastAsia="zh-CN"/>
        </w:rPr>
      </w:pPr>
      <w:r>
        <w:rPr>
          <w:rFonts w:ascii="仿宋_GB2312" w:eastAsia="仿宋_GB2312" w:hAnsi="仿宋_GB2312"/>
          <w:color w:val="000000"/>
          <w:sz w:val="32"/>
          <w:lang w:eastAsia="zh-CN"/>
        </w:rPr>
        <w:t>占</w:t>
      </w:r>
      <w:r>
        <w:rPr>
          <w:rFonts w:ascii="TimesNewRomanPSMT" w:eastAsia="TimesNewRomanPSMT" w:hAnsi="TimesNewRomanPSMT"/>
          <w:color w:val="000000"/>
          <w:sz w:val="32"/>
          <w:lang w:eastAsia="zh-CN"/>
        </w:rPr>
        <w:t xml:space="preserve"> 49.8%</w:t>
      </w:r>
      <w:r>
        <w:rPr>
          <w:rFonts w:ascii="仿宋_GB2312" w:eastAsia="仿宋_GB2312" w:hAnsi="仿宋_GB2312"/>
          <w:color w:val="000000"/>
          <w:sz w:val="32"/>
          <w:lang w:eastAsia="zh-CN"/>
        </w:rPr>
        <w:t>，为我省全面建成小康社会提供了坚实支撑。</w:t>
      </w:r>
      <w:r>
        <w:rPr>
          <w:rFonts w:ascii="TimesNewRomanPSMT" w:eastAsia="TimesNewRomanPSMT" w:hAnsi="TimesNewRomanPSMT"/>
          <w:color w:val="000000"/>
          <w:sz w:val="32"/>
          <w:lang w:eastAsia="zh-CN"/>
        </w:rPr>
        <w:t xml:space="preserve"> </w:t>
      </w:r>
    </w:p>
    <w:p w14:paraId="79197735" w14:textId="77777777" w:rsidR="007E379C" w:rsidRDefault="007225FA">
      <w:pPr>
        <w:autoSpaceDE w:val="0"/>
        <w:autoSpaceDN w:val="0"/>
        <w:spacing w:before="258" w:after="0" w:line="318" w:lineRule="exact"/>
        <w:ind w:left="362" w:right="362"/>
        <w:jc w:val="right"/>
        <w:rPr>
          <w:lang w:eastAsia="zh-CN"/>
        </w:rPr>
      </w:pPr>
      <w:r>
        <w:rPr>
          <w:rFonts w:ascii="仿宋_GB2312" w:eastAsia="仿宋_GB2312" w:hAnsi="仿宋_GB2312"/>
          <w:color w:val="000000"/>
          <w:sz w:val="32"/>
          <w:lang w:eastAsia="zh-CN"/>
        </w:rPr>
        <w:t>但与东部发达地区相比，对照交通强省建设要求，仍然</w:t>
      </w:r>
    </w:p>
    <w:p w14:paraId="60FF129B" w14:textId="77777777" w:rsidR="007E379C" w:rsidRDefault="007225FA">
      <w:pPr>
        <w:autoSpaceDE w:val="0"/>
        <w:autoSpaceDN w:val="0"/>
        <w:spacing w:before="302" w:after="0" w:line="320" w:lineRule="exact"/>
        <w:jc w:val="center"/>
        <w:rPr>
          <w:lang w:eastAsia="zh-CN"/>
        </w:rPr>
      </w:pPr>
      <w:r>
        <w:rPr>
          <w:rFonts w:ascii="仿宋_GB2312" w:eastAsia="仿宋_GB2312" w:hAnsi="仿宋_GB2312"/>
          <w:color w:val="000000"/>
          <w:sz w:val="32"/>
          <w:lang w:eastAsia="zh-CN"/>
        </w:rPr>
        <w:t>存在较大差距，主要表现在：</w:t>
      </w:r>
      <w:r>
        <w:rPr>
          <w:rFonts w:ascii="黑体" w:eastAsia="黑体" w:hAnsi="黑体"/>
          <w:color w:val="000000"/>
          <w:sz w:val="32"/>
          <w:lang w:eastAsia="zh-CN"/>
        </w:rPr>
        <w:t>一是</w:t>
      </w:r>
      <w:r>
        <w:rPr>
          <w:rFonts w:ascii="仿宋_GB2312" w:eastAsia="仿宋_GB2312" w:hAnsi="仿宋_GB2312"/>
          <w:color w:val="000000"/>
          <w:sz w:val="32"/>
          <w:lang w:eastAsia="zh-CN"/>
        </w:rPr>
        <w:t>路网通达深度不足，仍有</w:t>
      </w:r>
    </w:p>
    <w:p w14:paraId="3479A2F2" w14:textId="77777777" w:rsidR="007E379C" w:rsidRDefault="007225FA">
      <w:pPr>
        <w:autoSpaceDE w:val="0"/>
        <w:autoSpaceDN w:val="0"/>
        <w:spacing w:before="294" w:after="0" w:line="354" w:lineRule="exact"/>
        <w:jc w:val="center"/>
        <w:rPr>
          <w:lang w:eastAsia="zh-CN"/>
        </w:rPr>
      </w:pPr>
      <w:r>
        <w:rPr>
          <w:rFonts w:ascii="TimesNewRomanPSMT" w:eastAsia="TimesNewRomanPSMT" w:hAnsi="TimesNewRomanPSMT"/>
          <w:color w:val="000000"/>
          <w:sz w:val="32"/>
          <w:lang w:eastAsia="zh-CN"/>
        </w:rPr>
        <w:t>578</w:t>
      </w:r>
      <w:r>
        <w:rPr>
          <w:rFonts w:ascii="仿宋_GB2312" w:eastAsia="仿宋_GB2312" w:hAnsi="仿宋_GB2312"/>
          <w:color w:val="000000"/>
          <w:sz w:val="32"/>
          <w:lang w:eastAsia="zh-CN"/>
        </w:rPr>
        <w:t xml:space="preserve"> </w:t>
      </w:r>
      <w:r>
        <w:rPr>
          <w:rFonts w:ascii="仿宋_GB2312" w:eastAsia="仿宋_GB2312" w:hAnsi="仿宋_GB2312"/>
          <w:color w:val="000000"/>
          <w:sz w:val="32"/>
          <w:lang w:eastAsia="zh-CN"/>
        </w:rPr>
        <w:t>个乡镇（</w:t>
      </w:r>
      <w:r>
        <w:rPr>
          <w:rFonts w:ascii="楷体_GB2312" w:eastAsia="楷体_GB2312" w:hAnsi="楷体_GB2312"/>
          <w:color w:val="000000"/>
          <w:sz w:val="32"/>
          <w:lang w:eastAsia="zh-CN"/>
        </w:rPr>
        <w:t>含</w:t>
      </w:r>
      <w:r>
        <w:rPr>
          <w:rFonts w:ascii="TimesNewRomanPSMT" w:eastAsia="TimesNewRomanPSMT" w:hAnsi="TimesNewRomanPSMT"/>
          <w:color w:val="000000"/>
          <w:sz w:val="32"/>
          <w:lang w:eastAsia="zh-CN"/>
        </w:rPr>
        <w:t xml:space="preserve"> 39</w:t>
      </w:r>
      <w:r>
        <w:rPr>
          <w:rFonts w:ascii="楷体_GB2312" w:eastAsia="楷体_GB2312" w:hAnsi="楷体_GB2312"/>
          <w:color w:val="000000"/>
          <w:sz w:val="32"/>
          <w:lang w:eastAsia="zh-CN"/>
        </w:rPr>
        <w:t xml:space="preserve"> </w:t>
      </w:r>
      <w:r>
        <w:rPr>
          <w:rFonts w:ascii="楷体_GB2312" w:eastAsia="楷体_GB2312" w:hAnsi="楷体_GB2312"/>
          <w:color w:val="000000"/>
          <w:sz w:val="32"/>
          <w:lang w:eastAsia="zh-CN"/>
        </w:rPr>
        <w:t>个重点乡镇</w:t>
      </w:r>
      <w:r>
        <w:rPr>
          <w:rFonts w:ascii="仿宋_GB2312" w:eastAsia="仿宋_GB2312" w:hAnsi="仿宋_GB2312"/>
          <w:color w:val="000000"/>
          <w:sz w:val="32"/>
          <w:lang w:eastAsia="zh-CN"/>
        </w:rPr>
        <w:t>）、</w:t>
      </w:r>
      <w:r>
        <w:rPr>
          <w:rFonts w:ascii="TimesNewRomanPSMT" w:eastAsia="TimesNewRomanPSMT" w:hAnsi="TimesNewRomanPSMT"/>
          <w:color w:val="000000"/>
          <w:sz w:val="32"/>
          <w:lang w:eastAsia="zh-CN"/>
        </w:rPr>
        <w:t>2</w:t>
      </w:r>
      <w:r>
        <w:rPr>
          <w:rFonts w:ascii="仿宋_GB2312" w:eastAsia="仿宋_GB2312" w:hAnsi="仿宋_GB2312"/>
          <w:color w:val="000000"/>
          <w:sz w:val="32"/>
          <w:lang w:eastAsia="zh-CN"/>
        </w:rPr>
        <w:t xml:space="preserve"> </w:t>
      </w:r>
      <w:r>
        <w:rPr>
          <w:rFonts w:ascii="仿宋_GB2312" w:eastAsia="仿宋_GB2312" w:hAnsi="仿宋_GB2312"/>
          <w:color w:val="000000"/>
          <w:sz w:val="32"/>
          <w:lang w:eastAsia="zh-CN"/>
        </w:rPr>
        <w:t>个省级开发区、</w:t>
      </w:r>
      <w:r>
        <w:rPr>
          <w:rFonts w:ascii="TimesNewRomanPSMT" w:eastAsia="TimesNewRomanPSMT" w:hAnsi="TimesNewRomanPSMT"/>
          <w:color w:val="000000"/>
          <w:sz w:val="32"/>
          <w:lang w:eastAsia="zh-CN"/>
        </w:rPr>
        <w:t>30</w:t>
      </w:r>
      <w:r>
        <w:rPr>
          <w:rFonts w:ascii="仿宋_GB2312" w:eastAsia="仿宋_GB2312" w:hAnsi="仿宋_GB2312"/>
          <w:color w:val="000000"/>
          <w:sz w:val="32"/>
          <w:lang w:eastAsia="zh-CN"/>
        </w:rPr>
        <w:t xml:space="preserve"> </w:t>
      </w:r>
      <w:r>
        <w:rPr>
          <w:rFonts w:ascii="仿宋_GB2312" w:eastAsia="仿宋_GB2312" w:hAnsi="仿宋_GB2312"/>
          <w:color w:val="000000"/>
          <w:sz w:val="32"/>
          <w:lang w:eastAsia="zh-CN"/>
        </w:rPr>
        <w:t>个重</w:t>
      </w:r>
    </w:p>
    <w:p w14:paraId="396CE133" w14:textId="77777777" w:rsidR="007E379C" w:rsidRDefault="007225FA">
      <w:pPr>
        <w:autoSpaceDE w:val="0"/>
        <w:autoSpaceDN w:val="0"/>
        <w:spacing w:before="278" w:after="0" w:line="320" w:lineRule="exact"/>
        <w:jc w:val="center"/>
        <w:rPr>
          <w:lang w:eastAsia="zh-CN"/>
        </w:rPr>
      </w:pPr>
      <w:r>
        <w:rPr>
          <w:rFonts w:ascii="仿宋_GB2312" w:eastAsia="仿宋_GB2312" w:hAnsi="仿宋_GB2312"/>
          <w:color w:val="000000"/>
          <w:sz w:val="32"/>
          <w:lang w:eastAsia="zh-CN"/>
        </w:rPr>
        <w:t>要景区未被普通国省道有效覆盖。</w:t>
      </w:r>
      <w:r>
        <w:rPr>
          <w:rFonts w:ascii="黑体" w:eastAsia="黑体" w:hAnsi="黑体"/>
          <w:color w:val="000000"/>
          <w:sz w:val="32"/>
          <w:lang w:eastAsia="zh-CN"/>
        </w:rPr>
        <w:t>二是</w:t>
      </w:r>
      <w:r>
        <w:rPr>
          <w:rFonts w:ascii="仿宋_GB2312" w:eastAsia="仿宋_GB2312" w:hAnsi="仿宋_GB2312"/>
          <w:color w:val="000000"/>
          <w:sz w:val="32"/>
          <w:lang w:eastAsia="zh-CN"/>
        </w:rPr>
        <w:t>路网互联互通水平不</w:t>
      </w:r>
    </w:p>
    <w:p w14:paraId="21083FB7" w14:textId="77777777" w:rsidR="007E379C" w:rsidRDefault="007225FA">
      <w:pPr>
        <w:autoSpaceDE w:val="0"/>
        <w:autoSpaceDN w:val="0"/>
        <w:spacing w:before="294" w:after="0" w:line="354" w:lineRule="exact"/>
        <w:jc w:val="center"/>
        <w:rPr>
          <w:lang w:eastAsia="zh-CN"/>
        </w:rPr>
      </w:pPr>
      <w:r>
        <w:rPr>
          <w:rFonts w:ascii="仿宋_GB2312" w:eastAsia="仿宋_GB2312" w:hAnsi="仿宋_GB2312"/>
          <w:color w:val="000000"/>
          <w:sz w:val="32"/>
          <w:lang w:eastAsia="zh-CN"/>
        </w:rPr>
        <w:t>高，与周边省份毗邻的</w:t>
      </w:r>
      <w:r>
        <w:rPr>
          <w:rFonts w:ascii="TimesNewRomanPSMT" w:eastAsia="TimesNewRomanPSMT" w:hAnsi="TimesNewRomanPSMT"/>
          <w:color w:val="000000"/>
          <w:sz w:val="32"/>
          <w:lang w:eastAsia="zh-CN"/>
        </w:rPr>
        <w:t xml:space="preserve"> 42</w:t>
      </w:r>
      <w:r>
        <w:rPr>
          <w:rFonts w:ascii="仿宋_GB2312" w:eastAsia="仿宋_GB2312" w:hAnsi="仿宋_GB2312"/>
          <w:color w:val="000000"/>
          <w:sz w:val="32"/>
          <w:lang w:eastAsia="zh-CN"/>
        </w:rPr>
        <w:t xml:space="preserve"> </w:t>
      </w:r>
      <w:r>
        <w:rPr>
          <w:rFonts w:ascii="仿宋_GB2312" w:eastAsia="仿宋_GB2312" w:hAnsi="仿宋_GB2312"/>
          <w:color w:val="000000"/>
          <w:sz w:val="32"/>
          <w:lang w:eastAsia="zh-CN"/>
        </w:rPr>
        <w:t>个县城间无直连通道，省内</w:t>
      </w:r>
      <w:r>
        <w:rPr>
          <w:rFonts w:ascii="TimesNewRomanPSMT" w:eastAsia="TimesNewRomanPSMT" w:hAnsi="TimesNewRomanPSMT"/>
          <w:color w:val="000000"/>
          <w:sz w:val="32"/>
          <w:lang w:eastAsia="zh-CN"/>
        </w:rPr>
        <w:t xml:space="preserve"> 58</w:t>
      </w:r>
      <w:r>
        <w:rPr>
          <w:rFonts w:ascii="仿宋_GB2312" w:eastAsia="仿宋_GB2312" w:hAnsi="仿宋_GB2312"/>
          <w:color w:val="000000"/>
          <w:sz w:val="32"/>
          <w:lang w:eastAsia="zh-CN"/>
        </w:rPr>
        <w:t xml:space="preserve"> </w:t>
      </w:r>
      <w:r>
        <w:rPr>
          <w:rFonts w:ascii="仿宋_GB2312" w:eastAsia="仿宋_GB2312" w:hAnsi="仿宋_GB2312"/>
          <w:color w:val="000000"/>
          <w:sz w:val="32"/>
          <w:lang w:eastAsia="zh-CN"/>
        </w:rPr>
        <w:t>对</w:t>
      </w:r>
    </w:p>
    <w:p w14:paraId="54810F52" w14:textId="77777777" w:rsidR="007E379C" w:rsidRDefault="007225FA">
      <w:pPr>
        <w:autoSpaceDE w:val="0"/>
        <w:autoSpaceDN w:val="0"/>
        <w:spacing w:before="278" w:after="0" w:line="320" w:lineRule="exact"/>
        <w:ind w:left="202" w:right="202"/>
        <w:jc w:val="right"/>
        <w:rPr>
          <w:lang w:eastAsia="zh-CN"/>
        </w:rPr>
      </w:pPr>
      <w:r>
        <w:rPr>
          <w:rFonts w:ascii="仿宋_GB2312" w:eastAsia="仿宋_GB2312" w:hAnsi="仿宋_GB2312"/>
          <w:color w:val="000000"/>
          <w:sz w:val="32"/>
          <w:lang w:eastAsia="zh-CN"/>
        </w:rPr>
        <w:t>相邻县城未实现顺直联系，与机场、铁路等枢纽衔接不畅。</w:t>
      </w:r>
    </w:p>
    <w:p w14:paraId="76358D56" w14:textId="77777777" w:rsidR="007E379C" w:rsidRDefault="007225FA">
      <w:pPr>
        <w:autoSpaceDE w:val="0"/>
        <w:autoSpaceDN w:val="0"/>
        <w:spacing w:before="642" w:after="0" w:line="322" w:lineRule="exact"/>
        <w:jc w:val="center"/>
        <w:rPr>
          <w:lang w:eastAsia="zh-CN"/>
        </w:rPr>
      </w:pPr>
      <w:r>
        <w:rPr>
          <w:rFonts w:ascii="等线" w:eastAsia="等线" w:hAnsi="等线"/>
          <w:color w:val="000000"/>
          <w:sz w:val="18"/>
          <w:lang w:eastAsia="zh-CN"/>
        </w:rPr>
        <w:t>—</w:t>
      </w:r>
      <w:r>
        <w:rPr>
          <w:rFonts w:ascii="TimesNewRomanPSMT" w:eastAsia="TimesNewRomanPSMT" w:hAnsi="TimesNewRomanPSMT"/>
          <w:color w:val="000000"/>
          <w:sz w:val="18"/>
          <w:lang w:eastAsia="zh-CN"/>
        </w:rPr>
        <w:t xml:space="preserve"> </w:t>
      </w:r>
      <w:r>
        <w:rPr>
          <w:rFonts w:ascii="TimesNewRomanPSMT" w:eastAsia="TimesNewRomanPSMT" w:hAnsi="TimesNewRomanPSMT"/>
          <w:color w:val="000000"/>
          <w:sz w:val="24"/>
          <w:lang w:eastAsia="zh-CN"/>
        </w:rPr>
        <w:t>2</w:t>
      </w:r>
      <w:r>
        <w:rPr>
          <w:rFonts w:ascii="TimesNewRomanPSMT" w:eastAsia="TimesNewRomanPSMT" w:hAnsi="TimesNewRomanPSMT"/>
          <w:color w:val="000000"/>
          <w:sz w:val="18"/>
          <w:lang w:eastAsia="zh-CN"/>
        </w:rPr>
        <w:t xml:space="preserve"> </w:t>
      </w:r>
      <w:r>
        <w:rPr>
          <w:rFonts w:ascii="等线" w:eastAsia="等线" w:hAnsi="等线"/>
          <w:color w:val="000000"/>
          <w:sz w:val="18"/>
          <w:lang w:eastAsia="zh-CN"/>
        </w:rPr>
        <w:t>—</w:t>
      </w:r>
      <w:r>
        <w:rPr>
          <w:rFonts w:ascii="等线" w:eastAsia="等线" w:hAnsi="等线"/>
          <w:color w:val="000000"/>
          <w:sz w:val="24"/>
          <w:lang w:eastAsia="zh-CN"/>
        </w:rPr>
        <w:t xml:space="preserve"> </w:t>
      </w:r>
    </w:p>
    <w:p w14:paraId="7F7C0031" w14:textId="77777777" w:rsidR="007E379C" w:rsidRDefault="007E379C">
      <w:pPr>
        <w:rPr>
          <w:lang w:eastAsia="zh-CN"/>
        </w:rPr>
        <w:sectPr w:rsidR="007E379C">
          <w:pgSz w:w="11906" w:h="16838"/>
          <w:pgMar w:top="744" w:right="1440" w:bottom="496" w:left="1440" w:header="720" w:footer="720" w:gutter="0"/>
          <w:cols w:space="720"/>
          <w:docGrid w:linePitch="360"/>
        </w:sectPr>
      </w:pPr>
    </w:p>
    <w:p w14:paraId="532063FE" w14:textId="77777777" w:rsidR="007E379C" w:rsidRDefault="007225FA">
      <w:pPr>
        <w:autoSpaceDE w:val="0"/>
        <w:autoSpaceDN w:val="0"/>
        <w:spacing w:before="744" w:after="0" w:line="318" w:lineRule="exact"/>
        <w:jc w:val="center"/>
        <w:rPr>
          <w:lang w:eastAsia="zh-CN"/>
        </w:rPr>
      </w:pPr>
      <w:r>
        <w:rPr>
          <w:rFonts w:ascii="黑体" w:eastAsia="黑体" w:hAnsi="黑体"/>
          <w:color w:val="000000"/>
          <w:sz w:val="32"/>
          <w:lang w:eastAsia="zh-CN"/>
        </w:rPr>
        <w:lastRenderedPageBreak/>
        <w:t>三是</w:t>
      </w:r>
      <w:r>
        <w:rPr>
          <w:rFonts w:ascii="仿宋_GB2312" w:eastAsia="仿宋_GB2312" w:hAnsi="仿宋_GB2312"/>
          <w:color w:val="000000"/>
          <w:sz w:val="32"/>
          <w:lang w:eastAsia="zh-CN"/>
        </w:rPr>
        <w:t>路网韧性和可靠度不足，灾害多发易发区相邻县之间的</w:t>
      </w:r>
    </w:p>
    <w:p w14:paraId="1CA8DB6C" w14:textId="77777777" w:rsidR="007E379C" w:rsidRDefault="007225FA">
      <w:pPr>
        <w:autoSpaceDE w:val="0"/>
        <w:autoSpaceDN w:val="0"/>
        <w:spacing w:before="242" w:after="0" w:line="426" w:lineRule="exact"/>
        <w:ind w:left="360" w:right="360"/>
        <w:rPr>
          <w:lang w:eastAsia="zh-CN"/>
        </w:rPr>
      </w:pPr>
      <w:r>
        <w:rPr>
          <w:rFonts w:ascii="仿宋_GB2312" w:eastAsia="仿宋_GB2312" w:hAnsi="仿宋_GB2312"/>
          <w:color w:val="000000"/>
          <w:sz w:val="32"/>
          <w:lang w:eastAsia="zh-CN"/>
        </w:rPr>
        <w:t>通道绕行严重，路网横向转换效率不高。</w:t>
      </w:r>
      <w:r>
        <w:rPr>
          <w:rFonts w:ascii="TimesNewRomanPSMT" w:eastAsia="TimesNewRomanPSMT" w:hAnsi="TimesNewRomanPSMT"/>
          <w:color w:val="000000"/>
          <w:sz w:val="32"/>
          <w:lang w:eastAsia="zh-CN"/>
        </w:rPr>
        <w:t xml:space="preserve"> </w:t>
      </w:r>
    </w:p>
    <w:p w14:paraId="14F6710A" w14:textId="77777777" w:rsidR="007E379C" w:rsidRDefault="007225FA">
      <w:pPr>
        <w:autoSpaceDE w:val="0"/>
        <w:autoSpaceDN w:val="0"/>
        <w:spacing w:before="200" w:after="0" w:line="442" w:lineRule="exact"/>
        <w:ind w:left="1004" w:right="1004"/>
        <w:rPr>
          <w:lang w:eastAsia="zh-CN"/>
        </w:rPr>
      </w:pPr>
      <w:r>
        <w:rPr>
          <w:rFonts w:ascii="楷体_GB2312" w:eastAsia="楷体_GB2312" w:hAnsi="楷体_GB2312"/>
          <w:color w:val="000000"/>
          <w:sz w:val="32"/>
          <w:lang w:eastAsia="zh-CN"/>
        </w:rPr>
        <w:t>（二）发展要求</w:t>
      </w:r>
      <w:r>
        <w:rPr>
          <w:rFonts w:ascii="TimesNewRomanPS" w:eastAsia="TimesNewRomanPS" w:hAnsi="TimesNewRomanPS"/>
          <w:b/>
          <w:color w:val="000000"/>
          <w:sz w:val="32"/>
          <w:lang w:eastAsia="zh-CN"/>
        </w:rPr>
        <w:t xml:space="preserve"> </w:t>
      </w:r>
    </w:p>
    <w:p w14:paraId="4D5B45F4" w14:textId="77777777" w:rsidR="007E379C" w:rsidRDefault="007225FA">
      <w:pPr>
        <w:autoSpaceDE w:val="0"/>
        <w:autoSpaceDN w:val="0"/>
        <w:spacing w:before="228" w:after="0" w:line="354" w:lineRule="exact"/>
        <w:ind w:left="360" w:right="360"/>
        <w:jc w:val="right"/>
        <w:rPr>
          <w:lang w:eastAsia="zh-CN"/>
        </w:rPr>
      </w:pPr>
      <w:r>
        <w:rPr>
          <w:rFonts w:ascii="TimesNewRomanPS" w:eastAsia="TimesNewRomanPS" w:hAnsi="TimesNewRomanPS"/>
          <w:b/>
          <w:color w:val="000000"/>
          <w:sz w:val="32"/>
          <w:lang w:eastAsia="zh-CN"/>
        </w:rPr>
        <w:t>1.</w:t>
      </w:r>
      <w:r>
        <w:rPr>
          <w:rFonts w:ascii="楷体_GB2312" w:eastAsia="楷体_GB2312" w:hAnsi="楷体_GB2312"/>
          <w:color w:val="000000"/>
          <w:sz w:val="32"/>
          <w:lang w:eastAsia="zh-CN"/>
        </w:rPr>
        <w:t>构建内联外畅综合立体交通网的需要。</w:t>
      </w:r>
      <w:r>
        <w:rPr>
          <w:rFonts w:ascii="仿宋_GB2312" w:eastAsia="仿宋_GB2312" w:hAnsi="仿宋_GB2312"/>
          <w:color w:val="000000"/>
          <w:sz w:val="32"/>
          <w:lang w:eastAsia="zh-CN"/>
        </w:rPr>
        <w:t>《交通强国建设</w:t>
      </w:r>
    </w:p>
    <w:p w14:paraId="419779C2" w14:textId="77777777" w:rsidR="007E379C" w:rsidRDefault="007225FA">
      <w:pPr>
        <w:autoSpaceDE w:val="0"/>
        <w:autoSpaceDN w:val="0"/>
        <w:spacing w:before="280" w:after="0" w:line="320" w:lineRule="exact"/>
        <w:jc w:val="center"/>
        <w:rPr>
          <w:lang w:eastAsia="zh-CN"/>
        </w:rPr>
      </w:pPr>
      <w:r>
        <w:rPr>
          <w:rFonts w:ascii="仿宋_GB2312" w:eastAsia="仿宋_GB2312" w:hAnsi="仿宋_GB2312"/>
          <w:color w:val="000000"/>
          <w:sz w:val="32"/>
          <w:lang w:eastAsia="zh-CN"/>
        </w:rPr>
        <w:t>纲要》提出推动基础设施布局完善立体互联，形成</w:t>
      </w:r>
      <w:r>
        <w:rPr>
          <w:rFonts w:ascii="仿宋_GB2312" w:eastAsia="仿宋_GB2312" w:hAnsi="仿宋_GB2312"/>
          <w:color w:val="000000"/>
          <w:sz w:val="32"/>
          <w:lang w:eastAsia="zh-CN"/>
        </w:rPr>
        <w:t>“</w:t>
      </w:r>
      <w:r>
        <w:rPr>
          <w:rFonts w:ascii="仿宋_GB2312" w:eastAsia="仿宋_GB2312" w:hAnsi="仿宋_GB2312"/>
          <w:color w:val="000000"/>
          <w:sz w:val="32"/>
          <w:lang w:eastAsia="zh-CN"/>
        </w:rPr>
        <w:t>发达的</w:t>
      </w:r>
    </w:p>
    <w:p w14:paraId="6B26D254" w14:textId="77777777" w:rsidR="007E379C" w:rsidRDefault="007225FA">
      <w:pPr>
        <w:autoSpaceDE w:val="0"/>
        <w:autoSpaceDN w:val="0"/>
        <w:spacing w:before="304" w:after="0" w:line="318" w:lineRule="exact"/>
        <w:jc w:val="center"/>
        <w:rPr>
          <w:lang w:eastAsia="zh-CN"/>
        </w:rPr>
      </w:pPr>
      <w:r>
        <w:rPr>
          <w:rFonts w:ascii="仿宋_GB2312" w:eastAsia="仿宋_GB2312" w:hAnsi="仿宋_GB2312"/>
          <w:color w:val="000000"/>
          <w:sz w:val="32"/>
          <w:lang w:eastAsia="zh-CN"/>
        </w:rPr>
        <w:t>快速网</w:t>
      </w:r>
      <w:r>
        <w:rPr>
          <w:rFonts w:ascii="仿宋_GB2312" w:eastAsia="仿宋_GB2312" w:hAnsi="仿宋_GB2312"/>
          <w:color w:val="000000"/>
          <w:sz w:val="32"/>
          <w:lang w:eastAsia="zh-CN"/>
        </w:rPr>
        <w:t>”“</w:t>
      </w:r>
      <w:r>
        <w:rPr>
          <w:rFonts w:ascii="仿宋_GB2312" w:eastAsia="仿宋_GB2312" w:hAnsi="仿宋_GB2312"/>
          <w:color w:val="000000"/>
          <w:sz w:val="32"/>
          <w:lang w:eastAsia="zh-CN"/>
        </w:rPr>
        <w:t>完善的干线网</w:t>
      </w:r>
      <w:r>
        <w:rPr>
          <w:rFonts w:ascii="仿宋_GB2312" w:eastAsia="仿宋_GB2312" w:hAnsi="仿宋_GB2312"/>
          <w:color w:val="000000"/>
          <w:sz w:val="32"/>
          <w:lang w:eastAsia="zh-CN"/>
        </w:rPr>
        <w:t>”“</w:t>
      </w:r>
      <w:r>
        <w:rPr>
          <w:rFonts w:ascii="仿宋_GB2312" w:eastAsia="仿宋_GB2312" w:hAnsi="仿宋_GB2312"/>
          <w:color w:val="000000"/>
          <w:sz w:val="32"/>
          <w:lang w:eastAsia="zh-CN"/>
        </w:rPr>
        <w:t>广泛的基础网</w:t>
      </w:r>
      <w:r>
        <w:rPr>
          <w:rFonts w:ascii="仿宋_GB2312" w:eastAsia="仿宋_GB2312" w:hAnsi="仿宋_GB2312"/>
          <w:color w:val="000000"/>
          <w:sz w:val="32"/>
          <w:lang w:eastAsia="zh-CN"/>
        </w:rPr>
        <w:t>”</w:t>
      </w:r>
      <w:r>
        <w:rPr>
          <w:rFonts w:ascii="仿宋_GB2312" w:eastAsia="仿宋_GB2312" w:hAnsi="仿宋_GB2312"/>
          <w:color w:val="000000"/>
          <w:sz w:val="32"/>
          <w:lang w:eastAsia="zh-CN"/>
        </w:rPr>
        <w:t>，要求普通国省道</w:t>
      </w:r>
    </w:p>
    <w:p w14:paraId="4B5FCBF6" w14:textId="77777777" w:rsidR="007E379C" w:rsidRDefault="007225FA">
      <w:pPr>
        <w:autoSpaceDE w:val="0"/>
        <w:autoSpaceDN w:val="0"/>
        <w:spacing w:before="302" w:after="0" w:line="320" w:lineRule="exact"/>
        <w:jc w:val="center"/>
        <w:rPr>
          <w:lang w:eastAsia="zh-CN"/>
        </w:rPr>
      </w:pPr>
      <w:r>
        <w:rPr>
          <w:rFonts w:ascii="仿宋_GB2312" w:eastAsia="仿宋_GB2312" w:hAnsi="仿宋_GB2312"/>
          <w:color w:val="000000"/>
          <w:sz w:val="32"/>
          <w:lang w:eastAsia="zh-CN"/>
        </w:rPr>
        <w:t>加强与铁路、民航、水运有效衔接，并顺畅衔接高速公路网、</w:t>
      </w:r>
    </w:p>
    <w:p w14:paraId="3520887D" w14:textId="77777777" w:rsidR="007E379C" w:rsidRDefault="007225FA">
      <w:pPr>
        <w:autoSpaceDE w:val="0"/>
        <w:autoSpaceDN w:val="0"/>
        <w:spacing w:before="242" w:after="0" w:line="426" w:lineRule="exact"/>
        <w:ind w:left="360" w:right="360"/>
        <w:rPr>
          <w:lang w:eastAsia="zh-CN"/>
        </w:rPr>
      </w:pPr>
      <w:r>
        <w:rPr>
          <w:rFonts w:ascii="仿宋_GB2312" w:eastAsia="仿宋_GB2312" w:hAnsi="仿宋_GB2312"/>
          <w:color w:val="000000"/>
          <w:sz w:val="32"/>
          <w:lang w:eastAsia="zh-CN"/>
        </w:rPr>
        <w:t>农村公路网，发挥综合交通的集成优势，提高组合效率。</w:t>
      </w:r>
      <w:r>
        <w:rPr>
          <w:rFonts w:ascii="TimesNewRomanPSMT" w:eastAsia="TimesNewRomanPSMT" w:hAnsi="TimesNewRomanPSMT"/>
          <w:color w:val="000000"/>
          <w:sz w:val="32"/>
          <w:lang w:eastAsia="zh-CN"/>
        </w:rPr>
        <w:t xml:space="preserve"> </w:t>
      </w:r>
    </w:p>
    <w:p w14:paraId="3C21015F" w14:textId="77777777" w:rsidR="007E379C" w:rsidRDefault="007225FA">
      <w:pPr>
        <w:autoSpaceDE w:val="0"/>
        <w:autoSpaceDN w:val="0"/>
        <w:spacing w:before="248" w:after="0" w:line="354" w:lineRule="exact"/>
        <w:ind w:left="198" w:right="198"/>
        <w:jc w:val="right"/>
        <w:rPr>
          <w:lang w:eastAsia="zh-CN"/>
        </w:rPr>
      </w:pPr>
      <w:r>
        <w:rPr>
          <w:rFonts w:ascii="TimesNewRomanPS" w:eastAsia="TimesNewRomanPS" w:hAnsi="TimesNewRomanPS"/>
          <w:b/>
          <w:color w:val="000000"/>
          <w:sz w:val="32"/>
          <w:lang w:eastAsia="zh-CN"/>
        </w:rPr>
        <w:t>2.</w:t>
      </w:r>
      <w:r>
        <w:rPr>
          <w:rFonts w:ascii="楷体_GB2312" w:eastAsia="楷体_GB2312" w:hAnsi="楷体_GB2312"/>
          <w:color w:val="000000"/>
          <w:sz w:val="32"/>
          <w:lang w:eastAsia="zh-CN"/>
        </w:rPr>
        <w:t>构建区域协调发展新格局的需要。</w:t>
      </w:r>
      <w:r>
        <w:rPr>
          <w:rFonts w:ascii="仿宋_GB2312" w:eastAsia="仿宋_GB2312" w:hAnsi="仿宋_GB2312"/>
          <w:color w:val="000000"/>
          <w:sz w:val="32"/>
          <w:lang w:eastAsia="zh-CN"/>
        </w:rPr>
        <w:t>“</w:t>
      </w:r>
      <w:r>
        <w:rPr>
          <w:rFonts w:ascii="仿宋_GB2312" w:eastAsia="仿宋_GB2312" w:hAnsi="仿宋_GB2312"/>
          <w:color w:val="000000"/>
          <w:sz w:val="32"/>
          <w:lang w:eastAsia="zh-CN"/>
        </w:rPr>
        <w:t>一带一路</w:t>
      </w:r>
      <w:r>
        <w:rPr>
          <w:rFonts w:ascii="仿宋_GB2312" w:eastAsia="仿宋_GB2312" w:hAnsi="仿宋_GB2312"/>
          <w:color w:val="000000"/>
          <w:sz w:val="32"/>
          <w:lang w:eastAsia="zh-CN"/>
        </w:rPr>
        <w:t>”</w:t>
      </w:r>
      <w:r>
        <w:rPr>
          <w:rFonts w:ascii="仿宋_GB2312" w:eastAsia="仿宋_GB2312" w:hAnsi="仿宋_GB2312"/>
          <w:color w:val="000000"/>
          <w:sz w:val="32"/>
          <w:lang w:eastAsia="zh-CN"/>
        </w:rPr>
        <w:t>建设、</w:t>
      </w:r>
    </w:p>
    <w:p w14:paraId="593E6ACF" w14:textId="77777777" w:rsidR="007E379C" w:rsidRDefault="007225FA">
      <w:pPr>
        <w:autoSpaceDE w:val="0"/>
        <w:autoSpaceDN w:val="0"/>
        <w:spacing w:before="278" w:after="0" w:line="320" w:lineRule="exact"/>
        <w:jc w:val="center"/>
        <w:rPr>
          <w:lang w:eastAsia="zh-CN"/>
        </w:rPr>
      </w:pPr>
      <w:r>
        <w:rPr>
          <w:rFonts w:ascii="仿宋_GB2312" w:eastAsia="仿宋_GB2312" w:hAnsi="仿宋_GB2312"/>
          <w:color w:val="000000"/>
          <w:sz w:val="32"/>
          <w:lang w:eastAsia="zh-CN"/>
        </w:rPr>
        <w:t>长江经济带发展、新时代推进西部大开发形成新格局、成渝</w:t>
      </w:r>
    </w:p>
    <w:p w14:paraId="4A94641C" w14:textId="77777777" w:rsidR="007E379C" w:rsidRDefault="007225FA">
      <w:pPr>
        <w:autoSpaceDE w:val="0"/>
        <w:autoSpaceDN w:val="0"/>
        <w:spacing w:before="304" w:after="0" w:line="320" w:lineRule="exact"/>
        <w:jc w:val="center"/>
        <w:rPr>
          <w:lang w:eastAsia="zh-CN"/>
        </w:rPr>
      </w:pPr>
      <w:r>
        <w:rPr>
          <w:rFonts w:ascii="仿宋_GB2312" w:eastAsia="仿宋_GB2312" w:hAnsi="仿宋_GB2312"/>
          <w:color w:val="000000"/>
          <w:sz w:val="32"/>
          <w:lang w:eastAsia="zh-CN"/>
        </w:rPr>
        <w:t>地区双城经济圈建设等国家战略深入实施，</w:t>
      </w:r>
      <w:r>
        <w:rPr>
          <w:rFonts w:ascii="仿宋_GB2312" w:eastAsia="仿宋_GB2312" w:hAnsi="仿宋_GB2312"/>
          <w:color w:val="000000"/>
          <w:sz w:val="32"/>
          <w:lang w:eastAsia="zh-CN"/>
        </w:rPr>
        <w:t>“</w:t>
      </w:r>
      <w:r>
        <w:rPr>
          <w:rFonts w:ascii="仿宋_GB2312" w:eastAsia="仿宋_GB2312" w:hAnsi="仿宋_GB2312"/>
          <w:color w:val="000000"/>
          <w:sz w:val="32"/>
          <w:lang w:eastAsia="zh-CN"/>
        </w:rPr>
        <w:t>一干多支</w:t>
      </w:r>
      <w:r>
        <w:rPr>
          <w:rFonts w:ascii="仿宋_GB2312" w:eastAsia="仿宋_GB2312" w:hAnsi="仿宋_GB2312"/>
          <w:color w:val="000000"/>
          <w:sz w:val="32"/>
          <w:lang w:eastAsia="zh-CN"/>
        </w:rPr>
        <w:t>”</w:t>
      </w:r>
      <w:r>
        <w:rPr>
          <w:rFonts w:ascii="仿宋_GB2312" w:eastAsia="仿宋_GB2312" w:hAnsi="仿宋_GB2312"/>
          <w:color w:val="000000"/>
          <w:sz w:val="32"/>
          <w:lang w:eastAsia="zh-CN"/>
        </w:rPr>
        <w:t>战略</w:t>
      </w:r>
    </w:p>
    <w:p w14:paraId="39D16901" w14:textId="77777777" w:rsidR="007E379C" w:rsidRDefault="007225FA">
      <w:pPr>
        <w:autoSpaceDE w:val="0"/>
        <w:autoSpaceDN w:val="0"/>
        <w:spacing w:before="302" w:after="0" w:line="320" w:lineRule="exact"/>
        <w:jc w:val="center"/>
        <w:rPr>
          <w:lang w:eastAsia="zh-CN"/>
        </w:rPr>
      </w:pPr>
      <w:r>
        <w:rPr>
          <w:rFonts w:ascii="仿宋_GB2312" w:eastAsia="仿宋_GB2312" w:hAnsi="仿宋_GB2312"/>
          <w:color w:val="000000"/>
          <w:sz w:val="32"/>
          <w:lang w:eastAsia="zh-CN"/>
        </w:rPr>
        <w:t>深化拓展，要求进一步提高省际、经济区、都市圈互联互通</w:t>
      </w:r>
    </w:p>
    <w:p w14:paraId="31B6153E" w14:textId="77777777" w:rsidR="007E379C" w:rsidRDefault="007225FA">
      <w:pPr>
        <w:autoSpaceDE w:val="0"/>
        <w:autoSpaceDN w:val="0"/>
        <w:spacing w:before="242" w:after="0" w:line="426" w:lineRule="exact"/>
        <w:ind w:left="278" w:right="278"/>
        <w:jc w:val="right"/>
        <w:rPr>
          <w:lang w:eastAsia="zh-CN"/>
        </w:rPr>
      </w:pPr>
      <w:r>
        <w:rPr>
          <w:rFonts w:ascii="仿宋_GB2312" w:eastAsia="仿宋_GB2312" w:hAnsi="仿宋_GB2312"/>
          <w:color w:val="000000"/>
          <w:sz w:val="32"/>
          <w:lang w:eastAsia="zh-CN"/>
        </w:rPr>
        <w:t>水平，支撑形成极核带动、干支联动、川渝互动的发展格局。</w:t>
      </w:r>
      <w:r>
        <w:rPr>
          <w:rFonts w:ascii="TimesNewRomanPSMT" w:eastAsia="TimesNewRomanPSMT" w:hAnsi="TimesNewRomanPSMT"/>
          <w:color w:val="000000"/>
          <w:sz w:val="32"/>
          <w:lang w:eastAsia="zh-CN"/>
        </w:rPr>
        <w:t xml:space="preserve"> </w:t>
      </w:r>
    </w:p>
    <w:p w14:paraId="3159C91C" w14:textId="77777777" w:rsidR="007E379C" w:rsidRDefault="007225FA">
      <w:pPr>
        <w:autoSpaceDE w:val="0"/>
        <w:autoSpaceDN w:val="0"/>
        <w:spacing w:before="248" w:after="0" w:line="352" w:lineRule="exact"/>
        <w:ind w:left="360" w:right="360"/>
        <w:jc w:val="right"/>
        <w:rPr>
          <w:lang w:eastAsia="zh-CN"/>
        </w:rPr>
      </w:pPr>
      <w:r>
        <w:rPr>
          <w:rFonts w:ascii="TimesNewRomanPS" w:eastAsia="TimesNewRomanPS" w:hAnsi="TimesNewRomanPS"/>
          <w:b/>
          <w:color w:val="000000"/>
          <w:sz w:val="32"/>
          <w:lang w:eastAsia="zh-CN"/>
        </w:rPr>
        <w:t>3.</w:t>
      </w:r>
      <w:r>
        <w:rPr>
          <w:rFonts w:ascii="楷体_GB2312" w:eastAsia="楷体_GB2312" w:hAnsi="楷体_GB2312"/>
          <w:color w:val="000000"/>
          <w:sz w:val="32"/>
          <w:lang w:eastAsia="zh-CN"/>
        </w:rPr>
        <w:t>适应县域经济高质量发展的需要。</w:t>
      </w:r>
      <w:r>
        <w:rPr>
          <w:rFonts w:ascii="仿宋_GB2312" w:eastAsia="仿宋_GB2312" w:hAnsi="仿宋_GB2312"/>
          <w:color w:val="000000"/>
          <w:sz w:val="32"/>
          <w:lang w:eastAsia="zh-CN"/>
        </w:rPr>
        <w:t>县域经济是完善</w:t>
      </w:r>
    </w:p>
    <w:p w14:paraId="5C850BFD" w14:textId="77777777" w:rsidR="007E379C" w:rsidRDefault="007225FA">
      <w:pPr>
        <w:autoSpaceDE w:val="0"/>
        <w:autoSpaceDN w:val="0"/>
        <w:spacing w:before="268" w:after="0" w:line="354" w:lineRule="exact"/>
        <w:jc w:val="center"/>
        <w:rPr>
          <w:lang w:eastAsia="zh-CN"/>
        </w:rPr>
      </w:pPr>
      <w:r>
        <w:rPr>
          <w:rFonts w:ascii="仿宋_GB2312" w:eastAsia="仿宋_GB2312" w:hAnsi="仿宋_GB2312"/>
          <w:color w:val="000000"/>
          <w:sz w:val="32"/>
          <w:lang w:eastAsia="zh-CN"/>
        </w:rPr>
        <w:t>“</w:t>
      </w:r>
      <w:r>
        <w:rPr>
          <w:rFonts w:ascii="TimesNewRomanPSMT" w:eastAsia="TimesNewRomanPSMT" w:hAnsi="TimesNewRomanPSMT"/>
          <w:color w:val="000000"/>
          <w:sz w:val="32"/>
          <w:lang w:eastAsia="zh-CN"/>
        </w:rPr>
        <w:t>5+1</w:t>
      </w:r>
      <w:r>
        <w:rPr>
          <w:rFonts w:ascii="仿宋_GB2312" w:eastAsia="仿宋_GB2312" w:hAnsi="仿宋_GB2312"/>
          <w:color w:val="000000"/>
          <w:sz w:val="32"/>
          <w:lang w:eastAsia="zh-CN"/>
        </w:rPr>
        <w:t>”</w:t>
      </w:r>
      <w:r>
        <w:rPr>
          <w:rFonts w:ascii="仿宋_GB2312" w:eastAsia="仿宋_GB2312" w:hAnsi="仿宋_GB2312"/>
          <w:color w:val="000000"/>
          <w:sz w:val="32"/>
          <w:lang w:eastAsia="zh-CN"/>
        </w:rPr>
        <w:t>现代工业体系和</w:t>
      </w:r>
      <w:r>
        <w:rPr>
          <w:rFonts w:ascii="仿宋_GB2312" w:eastAsia="仿宋_GB2312" w:hAnsi="仿宋_GB2312"/>
          <w:color w:val="000000"/>
          <w:sz w:val="32"/>
          <w:lang w:eastAsia="zh-CN"/>
        </w:rPr>
        <w:t>“</w:t>
      </w:r>
      <w:r>
        <w:rPr>
          <w:rFonts w:ascii="TimesNewRomanPSMT" w:eastAsia="TimesNewRomanPSMT" w:hAnsi="TimesNewRomanPSMT"/>
          <w:color w:val="000000"/>
          <w:sz w:val="32"/>
          <w:lang w:eastAsia="zh-CN"/>
        </w:rPr>
        <w:t>10+3</w:t>
      </w:r>
      <w:r>
        <w:rPr>
          <w:rFonts w:ascii="仿宋_GB2312" w:eastAsia="仿宋_GB2312" w:hAnsi="仿宋_GB2312"/>
          <w:color w:val="000000"/>
          <w:sz w:val="32"/>
          <w:lang w:eastAsia="zh-CN"/>
        </w:rPr>
        <w:t>”</w:t>
      </w:r>
      <w:r>
        <w:rPr>
          <w:rFonts w:ascii="仿宋_GB2312" w:eastAsia="仿宋_GB2312" w:hAnsi="仿宋_GB2312"/>
          <w:color w:val="000000"/>
          <w:sz w:val="32"/>
          <w:lang w:eastAsia="zh-CN"/>
        </w:rPr>
        <w:t>现代农业体系的重要基石，</w:t>
      </w:r>
    </w:p>
    <w:p w14:paraId="7729DA6C" w14:textId="77777777" w:rsidR="007E379C" w:rsidRDefault="007225FA">
      <w:pPr>
        <w:autoSpaceDE w:val="0"/>
        <w:autoSpaceDN w:val="0"/>
        <w:spacing w:before="282" w:after="0" w:line="318" w:lineRule="exact"/>
        <w:jc w:val="center"/>
        <w:rPr>
          <w:lang w:eastAsia="zh-CN"/>
        </w:rPr>
      </w:pPr>
      <w:r>
        <w:rPr>
          <w:rFonts w:ascii="仿宋_GB2312" w:eastAsia="仿宋_GB2312" w:hAnsi="仿宋_GB2312"/>
          <w:color w:val="000000"/>
          <w:sz w:val="32"/>
          <w:lang w:eastAsia="zh-CN"/>
        </w:rPr>
        <w:t>推进乡镇行政区划调整和乡村振兴，培育县域经济强县、强</w:t>
      </w:r>
    </w:p>
    <w:p w14:paraId="1BAD688F" w14:textId="77777777" w:rsidR="007E379C" w:rsidRDefault="007225FA">
      <w:pPr>
        <w:autoSpaceDE w:val="0"/>
        <w:autoSpaceDN w:val="0"/>
        <w:spacing w:before="304" w:after="0" w:line="318" w:lineRule="exact"/>
        <w:jc w:val="center"/>
        <w:rPr>
          <w:lang w:eastAsia="zh-CN"/>
        </w:rPr>
      </w:pPr>
      <w:r>
        <w:rPr>
          <w:rFonts w:ascii="仿宋_GB2312" w:eastAsia="仿宋_GB2312" w:hAnsi="仿宋_GB2312"/>
          <w:color w:val="000000"/>
          <w:sz w:val="32"/>
          <w:lang w:eastAsia="zh-CN"/>
        </w:rPr>
        <w:t>镇，做大做强中心镇、特色镇，要求进一步强化对重要产业、</w:t>
      </w:r>
    </w:p>
    <w:p w14:paraId="6690EB39" w14:textId="77777777" w:rsidR="007E379C" w:rsidRDefault="007225FA">
      <w:pPr>
        <w:autoSpaceDE w:val="0"/>
        <w:autoSpaceDN w:val="0"/>
        <w:spacing w:before="244" w:after="0" w:line="442" w:lineRule="exact"/>
        <w:ind w:left="360" w:right="360"/>
        <w:rPr>
          <w:lang w:eastAsia="zh-CN"/>
        </w:rPr>
      </w:pPr>
      <w:r>
        <w:rPr>
          <w:rFonts w:ascii="仿宋_GB2312" w:eastAsia="仿宋_GB2312" w:hAnsi="仿宋_GB2312"/>
          <w:color w:val="000000"/>
          <w:sz w:val="32"/>
          <w:lang w:eastAsia="zh-CN"/>
        </w:rPr>
        <w:t>乡镇的覆盖广度和连接深度。</w:t>
      </w:r>
      <w:r>
        <w:rPr>
          <w:rFonts w:ascii="TimesNewRomanPS" w:eastAsia="TimesNewRomanPS" w:hAnsi="TimesNewRomanPS"/>
          <w:b/>
          <w:color w:val="000000"/>
          <w:sz w:val="32"/>
          <w:lang w:eastAsia="zh-CN"/>
        </w:rPr>
        <w:t xml:space="preserve"> </w:t>
      </w:r>
    </w:p>
    <w:p w14:paraId="609CC92A" w14:textId="77777777" w:rsidR="007E379C" w:rsidRDefault="007225FA">
      <w:pPr>
        <w:autoSpaceDE w:val="0"/>
        <w:autoSpaceDN w:val="0"/>
        <w:spacing w:before="230" w:after="0" w:line="354" w:lineRule="exact"/>
        <w:ind w:left="358" w:right="358"/>
        <w:jc w:val="right"/>
        <w:rPr>
          <w:lang w:eastAsia="zh-CN"/>
        </w:rPr>
      </w:pPr>
      <w:r>
        <w:rPr>
          <w:rFonts w:ascii="TimesNewRomanPS" w:eastAsia="TimesNewRomanPS" w:hAnsi="TimesNewRomanPS"/>
          <w:b/>
          <w:color w:val="000000"/>
          <w:sz w:val="32"/>
          <w:lang w:eastAsia="zh-CN"/>
        </w:rPr>
        <w:t>4.</w:t>
      </w:r>
      <w:r>
        <w:rPr>
          <w:rFonts w:ascii="楷体_GB2312" w:eastAsia="楷体_GB2312" w:hAnsi="楷体_GB2312"/>
          <w:color w:val="000000"/>
          <w:sz w:val="32"/>
          <w:lang w:eastAsia="zh-CN"/>
        </w:rPr>
        <w:t>提高安全应急保障能力的需要。</w:t>
      </w:r>
      <w:r>
        <w:rPr>
          <w:rFonts w:ascii="仿宋_GB2312" w:eastAsia="仿宋_GB2312" w:hAnsi="仿宋_GB2312"/>
          <w:color w:val="000000"/>
          <w:sz w:val="32"/>
          <w:lang w:eastAsia="zh-CN"/>
        </w:rPr>
        <w:t>四川自然灾害易发、</w:t>
      </w:r>
    </w:p>
    <w:p w14:paraId="79DE39D4" w14:textId="77777777" w:rsidR="007E379C" w:rsidRDefault="007225FA">
      <w:pPr>
        <w:autoSpaceDE w:val="0"/>
        <w:autoSpaceDN w:val="0"/>
        <w:spacing w:before="268" w:after="0" w:line="354" w:lineRule="exact"/>
        <w:jc w:val="center"/>
        <w:rPr>
          <w:lang w:eastAsia="zh-CN"/>
        </w:rPr>
      </w:pPr>
      <w:r>
        <w:rPr>
          <w:rFonts w:ascii="仿宋_GB2312" w:eastAsia="仿宋_GB2312" w:hAnsi="仿宋_GB2312"/>
          <w:color w:val="000000"/>
          <w:sz w:val="32"/>
          <w:lang w:eastAsia="zh-CN"/>
        </w:rPr>
        <w:t>频发，</w:t>
      </w:r>
      <w:r>
        <w:rPr>
          <w:rFonts w:ascii="TimesNewRomanPSMT" w:eastAsia="TimesNewRomanPSMT" w:hAnsi="TimesNewRomanPSMT"/>
          <w:color w:val="000000"/>
          <w:sz w:val="32"/>
          <w:lang w:eastAsia="zh-CN"/>
        </w:rPr>
        <w:t>70%</w:t>
      </w:r>
      <w:r>
        <w:rPr>
          <w:rFonts w:ascii="仿宋_GB2312" w:eastAsia="仿宋_GB2312" w:hAnsi="仿宋_GB2312"/>
          <w:color w:val="000000"/>
          <w:sz w:val="32"/>
          <w:lang w:eastAsia="zh-CN"/>
        </w:rPr>
        <w:t>以上县（市、区）位于自然灾害威胁严重的区域</w:t>
      </w:r>
    </w:p>
    <w:p w14:paraId="5D5D7798" w14:textId="77777777" w:rsidR="007E379C" w:rsidRDefault="007225FA">
      <w:pPr>
        <w:autoSpaceDE w:val="0"/>
        <w:autoSpaceDN w:val="0"/>
        <w:spacing w:before="280" w:after="0" w:line="320" w:lineRule="exact"/>
        <w:jc w:val="center"/>
        <w:rPr>
          <w:lang w:eastAsia="zh-CN"/>
        </w:rPr>
      </w:pPr>
      <w:r>
        <w:rPr>
          <w:rFonts w:ascii="仿宋_GB2312" w:eastAsia="仿宋_GB2312" w:hAnsi="仿宋_GB2312"/>
          <w:color w:val="000000"/>
          <w:sz w:val="32"/>
          <w:lang w:eastAsia="zh-CN"/>
        </w:rPr>
        <w:t>内，为保障人民群众出行安全，要求进一步完善灾害多发易</w:t>
      </w:r>
    </w:p>
    <w:p w14:paraId="65C1EC8A" w14:textId="77777777" w:rsidR="007E379C" w:rsidRDefault="007225FA">
      <w:pPr>
        <w:autoSpaceDE w:val="0"/>
        <w:autoSpaceDN w:val="0"/>
        <w:spacing w:before="302" w:after="0" w:line="320" w:lineRule="exact"/>
        <w:jc w:val="center"/>
        <w:rPr>
          <w:lang w:eastAsia="zh-CN"/>
        </w:rPr>
      </w:pPr>
      <w:r>
        <w:rPr>
          <w:rFonts w:ascii="仿宋_GB2312" w:eastAsia="仿宋_GB2312" w:hAnsi="仿宋_GB2312"/>
          <w:color w:val="000000"/>
          <w:sz w:val="32"/>
          <w:lang w:eastAsia="zh-CN"/>
        </w:rPr>
        <w:t>发地区生命线网络布局，加强与林牧区森林草原防灭火道路</w:t>
      </w:r>
    </w:p>
    <w:p w14:paraId="5B9C60AB" w14:textId="77777777" w:rsidR="007E379C" w:rsidRDefault="007225FA">
      <w:pPr>
        <w:autoSpaceDE w:val="0"/>
        <w:autoSpaceDN w:val="0"/>
        <w:spacing w:before="642" w:after="0" w:line="322" w:lineRule="exact"/>
        <w:jc w:val="center"/>
        <w:rPr>
          <w:lang w:eastAsia="zh-CN"/>
        </w:rPr>
      </w:pPr>
      <w:r>
        <w:rPr>
          <w:rFonts w:ascii="等线" w:eastAsia="等线" w:hAnsi="等线"/>
          <w:color w:val="000000"/>
          <w:sz w:val="18"/>
          <w:lang w:eastAsia="zh-CN"/>
        </w:rPr>
        <w:t>—</w:t>
      </w:r>
      <w:r>
        <w:rPr>
          <w:rFonts w:ascii="TimesNewRomanPSMT" w:eastAsia="TimesNewRomanPSMT" w:hAnsi="TimesNewRomanPSMT"/>
          <w:color w:val="000000"/>
          <w:sz w:val="18"/>
          <w:lang w:eastAsia="zh-CN"/>
        </w:rPr>
        <w:t xml:space="preserve"> </w:t>
      </w:r>
      <w:r>
        <w:rPr>
          <w:rFonts w:ascii="TimesNewRomanPSMT" w:eastAsia="TimesNewRomanPSMT" w:hAnsi="TimesNewRomanPSMT"/>
          <w:color w:val="000000"/>
          <w:sz w:val="24"/>
          <w:lang w:eastAsia="zh-CN"/>
        </w:rPr>
        <w:t>3</w:t>
      </w:r>
      <w:r>
        <w:rPr>
          <w:rFonts w:ascii="TimesNewRomanPSMT" w:eastAsia="TimesNewRomanPSMT" w:hAnsi="TimesNewRomanPSMT"/>
          <w:color w:val="000000"/>
          <w:sz w:val="18"/>
          <w:lang w:eastAsia="zh-CN"/>
        </w:rPr>
        <w:t xml:space="preserve"> </w:t>
      </w:r>
      <w:r>
        <w:rPr>
          <w:rFonts w:ascii="等线" w:eastAsia="等线" w:hAnsi="等线"/>
          <w:color w:val="000000"/>
          <w:sz w:val="18"/>
          <w:lang w:eastAsia="zh-CN"/>
        </w:rPr>
        <w:t>—</w:t>
      </w:r>
      <w:r>
        <w:rPr>
          <w:rFonts w:ascii="等线" w:eastAsia="等线" w:hAnsi="等线"/>
          <w:color w:val="000000"/>
          <w:sz w:val="24"/>
          <w:lang w:eastAsia="zh-CN"/>
        </w:rPr>
        <w:t xml:space="preserve"> </w:t>
      </w:r>
    </w:p>
    <w:p w14:paraId="1935679A" w14:textId="77777777" w:rsidR="007E379C" w:rsidRDefault="007E379C">
      <w:pPr>
        <w:rPr>
          <w:lang w:eastAsia="zh-CN"/>
        </w:rPr>
        <w:sectPr w:rsidR="007E379C">
          <w:pgSz w:w="11906" w:h="16838"/>
          <w:pgMar w:top="744" w:right="1440" w:bottom="496" w:left="1440" w:header="720" w:footer="720" w:gutter="0"/>
          <w:cols w:space="720"/>
          <w:docGrid w:linePitch="360"/>
        </w:sectPr>
      </w:pPr>
    </w:p>
    <w:p w14:paraId="30D42C81" w14:textId="77777777" w:rsidR="007E379C" w:rsidRDefault="007225FA">
      <w:pPr>
        <w:autoSpaceDE w:val="0"/>
        <w:autoSpaceDN w:val="0"/>
        <w:spacing w:before="744" w:after="0" w:line="318" w:lineRule="exact"/>
        <w:ind w:left="360" w:right="360"/>
        <w:rPr>
          <w:lang w:eastAsia="zh-CN"/>
        </w:rPr>
      </w:pPr>
      <w:r>
        <w:rPr>
          <w:rFonts w:ascii="仿宋_GB2312" w:eastAsia="仿宋_GB2312" w:hAnsi="仿宋_GB2312"/>
          <w:color w:val="000000"/>
          <w:sz w:val="32"/>
          <w:lang w:eastAsia="zh-CN"/>
        </w:rPr>
        <w:lastRenderedPageBreak/>
        <w:t>规划衔接，提高路网韧性和抗灾救灾能力。</w:t>
      </w:r>
      <w:r>
        <w:rPr>
          <w:rFonts w:ascii="黑体" w:eastAsia="黑体" w:hAnsi="黑体"/>
          <w:color w:val="000000"/>
          <w:sz w:val="32"/>
          <w:lang w:eastAsia="zh-CN"/>
        </w:rPr>
        <w:t xml:space="preserve"> </w:t>
      </w:r>
    </w:p>
    <w:p w14:paraId="56BC151F" w14:textId="77777777" w:rsidR="007E379C" w:rsidRDefault="007225FA">
      <w:pPr>
        <w:autoSpaceDE w:val="0"/>
        <w:autoSpaceDN w:val="0"/>
        <w:spacing w:before="304" w:after="0" w:line="318" w:lineRule="exact"/>
        <w:ind w:left="1002" w:right="1002"/>
        <w:rPr>
          <w:lang w:eastAsia="zh-CN"/>
        </w:rPr>
      </w:pPr>
      <w:r>
        <w:rPr>
          <w:rFonts w:ascii="黑体" w:eastAsia="黑体" w:hAnsi="黑体"/>
          <w:color w:val="000000"/>
          <w:sz w:val="32"/>
          <w:lang w:eastAsia="zh-CN"/>
        </w:rPr>
        <w:t>二、总体思路</w:t>
      </w:r>
      <w:r>
        <w:rPr>
          <w:rFonts w:ascii="黑体" w:eastAsia="黑体" w:hAnsi="黑体"/>
          <w:color w:val="000000"/>
          <w:sz w:val="32"/>
          <w:lang w:eastAsia="zh-CN"/>
        </w:rPr>
        <w:t xml:space="preserve"> </w:t>
      </w:r>
    </w:p>
    <w:p w14:paraId="08833250" w14:textId="77777777" w:rsidR="007E379C" w:rsidRDefault="007225FA">
      <w:pPr>
        <w:autoSpaceDE w:val="0"/>
        <w:autoSpaceDN w:val="0"/>
        <w:spacing w:before="246" w:after="0" w:line="442" w:lineRule="exact"/>
        <w:ind w:left="1004" w:right="1004"/>
        <w:rPr>
          <w:lang w:eastAsia="zh-CN"/>
        </w:rPr>
      </w:pPr>
      <w:r>
        <w:rPr>
          <w:rFonts w:ascii="楷体_GB2312" w:eastAsia="楷体_GB2312" w:hAnsi="楷体_GB2312"/>
          <w:color w:val="000000"/>
          <w:sz w:val="32"/>
          <w:lang w:eastAsia="zh-CN"/>
        </w:rPr>
        <w:t>（一）指导思想</w:t>
      </w:r>
      <w:r>
        <w:rPr>
          <w:rFonts w:ascii="TimesNewRomanPS" w:eastAsia="TimesNewRomanPS" w:hAnsi="TimesNewRomanPS"/>
          <w:b/>
          <w:color w:val="000000"/>
          <w:sz w:val="32"/>
          <w:lang w:eastAsia="zh-CN"/>
        </w:rPr>
        <w:t xml:space="preserve"> </w:t>
      </w:r>
    </w:p>
    <w:p w14:paraId="2C2DD7B1" w14:textId="77777777" w:rsidR="007E379C" w:rsidRDefault="007225FA">
      <w:pPr>
        <w:autoSpaceDE w:val="0"/>
        <w:autoSpaceDN w:val="0"/>
        <w:spacing w:before="238" w:after="0" w:line="320" w:lineRule="exact"/>
        <w:ind w:left="360" w:right="360"/>
        <w:jc w:val="right"/>
        <w:rPr>
          <w:lang w:eastAsia="zh-CN"/>
        </w:rPr>
      </w:pPr>
      <w:r>
        <w:rPr>
          <w:rFonts w:ascii="仿宋_GB2312" w:eastAsia="仿宋_GB2312" w:hAnsi="仿宋_GB2312"/>
          <w:color w:val="000000"/>
          <w:sz w:val="32"/>
          <w:lang w:eastAsia="zh-CN"/>
        </w:rPr>
        <w:t>以习近平新时代中国特色社会主义思想为指导，深入贯</w:t>
      </w:r>
    </w:p>
    <w:p w14:paraId="75B876B7" w14:textId="77777777" w:rsidR="007E379C" w:rsidRDefault="007225FA">
      <w:pPr>
        <w:autoSpaceDE w:val="0"/>
        <w:autoSpaceDN w:val="0"/>
        <w:spacing w:before="304" w:after="0" w:line="320" w:lineRule="exact"/>
        <w:jc w:val="center"/>
        <w:rPr>
          <w:lang w:eastAsia="zh-CN"/>
        </w:rPr>
      </w:pPr>
      <w:r>
        <w:rPr>
          <w:rFonts w:ascii="仿宋_GB2312" w:eastAsia="仿宋_GB2312" w:hAnsi="仿宋_GB2312"/>
          <w:color w:val="000000"/>
          <w:sz w:val="32"/>
          <w:lang w:eastAsia="zh-CN"/>
        </w:rPr>
        <w:t>彻党的十九大和十九届二中、三中、四中、五中、六中全会</w:t>
      </w:r>
    </w:p>
    <w:p w14:paraId="40AF4D61" w14:textId="77777777" w:rsidR="007E379C" w:rsidRDefault="007225FA">
      <w:pPr>
        <w:autoSpaceDE w:val="0"/>
        <w:autoSpaceDN w:val="0"/>
        <w:spacing w:before="304" w:after="0" w:line="318" w:lineRule="exact"/>
        <w:jc w:val="center"/>
        <w:rPr>
          <w:lang w:eastAsia="zh-CN"/>
        </w:rPr>
      </w:pPr>
      <w:r>
        <w:rPr>
          <w:rFonts w:ascii="仿宋_GB2312" w:eastAsia="仿宋_GB2312" w:hAnsi="仿宋_GB2312"/>
          <w:color w:val="000000"/>
          <w:sz w:val="32"/>
          <w:lang w:eastAsia="zh-CN"/>
        </w:rPr>
        <w:t>精神和十一届省委历次全会部署，坚持新发展理念，坚持推</w:t>
      </w:r>
    </w:p>
    <w:p w14:paraId="203868AB" w14:textId="77777777" w:rsidR="007E379C" w:rsidRDefault="007225FA">
      <w:pPr>
        <w:autoSpaceDE w:val="0"/>
        <w:autoSpaceDN w:val="0"/>
        <w:spacing w:before="302" w:after="0" w:line="320" w:lineRule="exact"/>
        <w:jc w:val="center"/>
        <w:rPr>
          <w:lang w:eastAsia="zh-CN"/>
        </w:rPr>
      </w:pPr>
      <w:r>
        <w:rPr>
          <w:rFonts w:ascii="仿宋_GB2312" w:eastAsia="仿宋_GB2312" w:hAnsi="仿宋_GB2312"/>
          <w:color w:val="000000"/>
          <w:sz w:val="32"/>
          <w:lang w:eastAsia="zh-CN"/>
        </w:rPr>
        <w:t>动高质量发展，紧紧围绕交通强省建设总目标，统筹存量与</w:t>
      </w:r>
    </w:p>
    <w:p w14:paraId="2F142736" w14:textId="77777777" w:rsidR="007E379C" w:rsidRDefault="007225FA">
      <w:pPr>
        <w:autoSpaceDE w:val="0"/>
        <w:autoSpaceDN w:val="0"/>
        <w:spacing w:before="304" w:after="0" w:line="320" w:lineRule="exact"/>
        <w:jc w:val="center"/>
        <w:rPr>
          <w:lang w:eastAsia="zh-CN"/>
        </w:rPr>
      </w:pPr>
      <w:r>
        <w:rPr>
          <w:rFonts w:ascii="仿宋_GB2312" w:eastAsia="仿宋_GB2312" w:hAnsi="仿宋_GB2312"/>
          <w:color w:val="000000"/>
          <w:sz w:val="32"/>
          <w:lang w:eastAsia="zh-CN"/>
        </w:rPr>
        <w:t>增量，平衡优势发展区和生态功能区，加快构建全域畅达的</w:t>
      </w:r>
    </w:p>
    <w:p w14:paraId="33311A36" w14:textId="77777777" w:rsidR="007E379C" w:rsidRDefault="007225FA">
      <w:pPr>
        <w:autoSpaceDE w:val="0"/>
        <w:autoSpaceDN w:val="0"/>
        <w:spacing w:before="302" w:after="0" w:line="320" w:lineRule="exact"/>
        <w:jc w:val="center"/>
        <w:rPr>
          <w:lang w:eastAsia="zh-CN"/>
        </w:rPr>
      </w:pPr>
      <w:r>
        <w:rPr>
          <w:rFonts w:ascii="仿宋_GB2312" w:eastAsia="仿宋_GB2312" w:hAnsi="仿宋_GB2312"/>
          <w:color w:val="000000"/>
          <w:sz w:val="32"/>
          <w:lang w:eastAsia="zh-CN"/>
        </w:rPr>
        <w:t>普通国省干线公路网，支撑构建现代综合交通运输体系和现</w:t>
      </w:r>
    </w:p>
    <w:p w14:paraId="7DC74A0D" w14:textId="77777777" w:rsidR="007E379C" w:rsidRDefault="007225FA">
      <w:pPr>
        <w:autoSpaceDE w:val="0"/>
        <w:autoSpaceDN w:val="0"/>
        <w:spacing w:before="302" w:after="0" w:line="320" w:lineRule="exact"/>
        <w:jc w:val="center"/>
        <w:rPr>
          <w:lang w:eastAsia="zh-CN"/>
        </w:rPr>
      </w:pPr>
      <w:r>
        <w:rPr>
          <w:rFonts w:ascii="仿宋_GB2312" w:eastAsia="仿宋_GB2312" w:hAnsi="仿宋_GB2312"/>
          <w:color w:val="000000"/>
          <w:sz w:val="32"/>
          <w:lang w:eastAsia="zh-CN"/>
        </w:rPr>
        <w:t>代化高质量综合立体交通网，为全面建设社会主义现代化四</w:t>
      </w:r>
    </w:p>
    <w:p w14:paraId="6170DD04" w14:textId="77777777" w:rsidR="007E379C" w:rsidRDefault="007225FA">
      <w:pPr>
        <w:autoSpaceDE w:val="0"/>
        <w:autoSpaceDN w:val="0"/>
        <w:spacing w:before="242" w:after="0" w:line="426" w:lineRule="exact"/>
        <w:ind w:left="360" w:right="360"/>
        <w:rPr>
          <w:lang w:eastAsia="zh-CN"/>
        </w:rPr>
      </w:pPr>
      <w:r>
        <w:rPr>
          <w:rFonts w:ascii="仿宋_GB2312" w:eastAsia="仿宋_GB2312" w:hAnsi="仿宋_GB2312"/>
          <w:color w:val="000000"/>
          <w:sz w:val="32"/>
          <w:lang w:eastAsia="zh-CN"/>
        </w:rPr>
        <w:t>川当好开路先锋。</w:t>
      </w:r>
      <w:r>
        <w:rPr>
          <w:rFonts w:ascii="TimesNewRomanPSMT" w:eastAsia="TimesNewRomanPSMT" w:hAnsi="TimesNewRomanPSMT"/>
          <w:color w:val="000000"/>
          <w:sz w:val="32"/>
          <w:lang w:eastAsia="zh-CN"/>
        </w:rPr>
        <w:t xml:space="preserve"> </w:t>
      </w:r>
    </w:p>
    <w:p w14:paraId="41DBCBE1" w14:textId="77777777" w:rsidR="007E379C" w:rsidRDefault="007225FA">
      <w:pPr>
        <w:autoSpaceDE w:val="0"/>
        <w:autoSpaceDN w:val="0"/>
        <w:spacing w:before="198" w:after="0" w:line="444" w:lineRule="exact"/>
        <w:ind w:left="1004" w:right="1004"/>
        <w:rPr>
          <w:lang w:eastAsia="zh-CN"/>
        </w:rPr>
      </w:pPr>
      <w:r>
        <w:rPr>
          <w:rFonts w:ascii="楷体_GB2312" w:eastAsia="楷体_GB2312" w:hAnsi="楷体_GB2312"/>
          <w:color w:val="000000"/>
          <w:sz w:val="32"/>
          <w:lang w:eastAsia="zh-CN"/>
        </w:rPr>
        <w:t>（二）基本原则</w:t>
      </w:r>
      <w:r>
        <w:rPr>
          <w:rFonts w:ascii="TimesNewRomanPS" w:eastAsia="TimesNewRomanPS" w:hAnsi="TimesNewRomanPS"/>
          <w:b/>
          <w:color w:val="000000"/>
          <w:sz w:val="32"/>
          <w:lang w:eastAsia="zh-CN"/>
        </w:rPr>
        <w:t xml:space="preserve"> </w:t>
      </w:r>
    </w:p>
    <w:p w14:paraId="28294005" w14:textId="77777777" w:rsidR="007E379C" w:rsidRDefault="007225FA">
      <w:pPr>
        <w:autoSpaceDE w:val="0"/>
        <w:autoSpaceDN w:val="0"/>
        <w:spacing w:before="240" w:after="0" w:line="320" w:lineRule="exact"/>
        <w:ind w:left="362" w:right="362"/>
        <w:jc w:val="right"/>
        <w:rPr>
          <w:lang w:eastAsia="zh-CN"/>
        </w:rPr>
      </w:pPr>
      <w:r>
        <w:rPr>
          <w:rFonts w:ascii="楷体_GB2312" w:eastAsia="楷体_GB2312" w:hAnsi="楷体_GB2312"/>
          <w:color w:val="000000"/>
          <w:sz w:val="32"/>
          <w:lang w:eastAsia="zh-CN"/>
        </w:rPr>
        <w:t>服务大局。</w:t>
      </w:r>
      <w:r>
        <w:rPr>
          <w:rFonts w:ascii="仿宋_GB2312" w:eastAsia="仿宋_GB2312" w:hAnsi="仿宋_GB2312"/>
          <w:color w:val="000000"/>
          <w:sz w:val="32"/>
          <w:lang w:eastAsia="zh-CN"/>
        </w:rPr>
        <w:t>围绕国家重大战略和省重大部署，以满足人</w:t>
      </w:r>
    </w:p>
    <w:p w14:paraId="5189CC05" w14:textId="77777777" w:rsidR="007E379C" w:rsidRDefault="007225FA">
      <w:pPr>
        <w:autoSpaceDE w:val="0"/>
        <w:autoSpaceDN w:val="0"/>
        <w:spacing w:before="302" w:after="0" w:line="318" w:lineRule="exact"/>
        <w:ind w:left="206" w:right="206"/>
        <w:jc w:val="right"/>
        <w:rPr>
          <w:lang w:eastAsia="zh-CN"/>
        </w:rPr>
      </w:pPr>
      <w:r>
        <w:rPr>
          <w:rFonts w:ascii="仿宋_GB2312" w:eastAsia="仿宋_GB2312" w:hAnsi="仿宋_GB2312"/>
          <w:color w:val="000000"/>
          <w:sz w:val="32"/>
          <w:lang w:eastAsia="zh-CN"/>
        </w:rPr>
        <w:t>民美好出行为根本目的，科学研判经济社会长远发展趋势，</w:t>
      </w:r>
    </w:p>
    <w:p w14:paraId="2E64AB3E" w14:textId="77777777" w:rsidR="007E379C" w:rsidRDefault="007225FA">
      <w:pPr>
        <w:autoSpaceDE w:val="0"/>
        <w:autoSpaceDN w:val="0"/>
        <w:spacing w:before="242" w:after="0" w:line="426" w:lineRule="exact"/>
        <w:ind w:left="360" w:right="360"/>
        <w:rPr>
          <w:lang w:eastAsia="zh-CN"/>
        </w:rPr>
      </w:pPr>
      <w:r>
        <w:rPr>
          <w:rFonts w:ascii="仿宋_GB2312" w:eastAsia="仿宋_GB2312" w:hAnsi="仿宋_GB2312"/>
          <w:color w:val="000000"/>
          <w:sz w:val="32"/>
          <w:lang w:eastAsia="zh-CN"/>
        </w:rPr>
        <w:t>合理扩大路网规模，充分发挥交通先行官作用。</w:t>
      </w:r>
      <w:r>
        <w:rPr>
          <w:rFonts w:ascii="TimesNewRomanPSMT" w:eastAsia="TimesNewRomanPSMT" w:hAnsi="TimesNewRomanPSMT"/>
          <w:color w:val="000000"/>
          <w:sz w:val="32"/>
          <w:lang w:eastAsia="zh-CN"/>
        </w:rPr>
        <w:t xml:space="preserve"> </w:t>
      </w:r>
    </w:p>
    <w:p w14:paraId="670A31AD" w14:textId="77777777" w:rsidR="007E379C" w:rsidRDefault="007225FA">
      <w:pPr>
        <w:autoSpaceDE w:val="0"/>
        <w:autoSpaceDN w:val="0"/>
        <w:spacing w:before="260" w:after="0" w:line="318" w:lineRule="exact"/>
        <w:ind w:left="200" w:right="200"/>
        <w:jc w:val="right"/>
        <w:rPr>
          <w:lang w:eastAsia="zh-CN"/>
        </w:rPr>
      </w:pPr>
      <w:r>
        <w:rPr>
          <w:rFonts w:ascii="楷体_GB2312" w:eastAsia="楷体_GB2312" w:hAnsi="楷体_GB2312"/>
          <w:color w:val="000000"/>
          <w:sz w:val="32"/>
          <w:lang w:eastAsia="zh-CN"/>
        </w:rPr>
        <w:t>分类指导。</w:t>
      </w:r>
      <w:r>
        <w:rPr>
          <w:rFonts w:ascii="仿宋_GB2312" w:eastAsia="仿宋_GB2312" w:hAnsi="仿宋_GB2312"/>
          <w:color w:val="000000"/>
          <w:sz w:val="32"/>
          <w:lang w:eastAsia="zh-CN"/>
        </w:rPr>
        <w:t>与各区域功能定位相适应，综合考虑经济、</w:t>
      </w:r>
    </w:p>
    <w:p w14:paraId="0D20B6FB" w14:textId="77777777" w:rsidR="007E379C" w:rsidRDefault="007225FA">
      <w:pPr>
        <w:autoSpaceDE w:val="0"/>
        <w:autoSpaceDN w:val="0"/>
        <w:spacing w:before="304" w:after="0" w:line="318" w:lineRule="exact"/>
        <w:jc w:val="center"/>
        <w:rPr>
          <w:lang w:eastAsia="zh-CN"/>
        </w:rPr>
      </w:pPr>
      <w:r>
        <w:rPr>
          <w:rFonts w:ascii="仿宋_GB2312" w:eastAsia="仿宋_GB2312" w:hAnsi="仿宋_GB2312"/>
          <w:color w:val="000000"/>
          <w:sz w:val="32"/>
          <w:lang w:eastAsia="zh-CN"/>
        </w:rPr>
        <w:t>产业、人口、城镇、安全等因素，完善都市圈、城市群城际</w:t>
      </w:r>
    </w:p>
    <w:p w14:paraId="3B187BB3" w14:textId="77777777" w:rsidR="007E379C" w:rsidRDefault="007225FA">
      <w:pPr>
        <w:autoSpaceDE w:val="0"/>
        <w:autoSpaceDN w:val="0"/>
        <w:spacing w:before="242" w:after="0" w:line="424" w:lineRule="exact"/>
        <w:ind w:left="278" w:right="278"/>
        <w:jc w:val="right"/>
        <w:rPr>
          <w:lang w:eastAsia="zh-CN"/>
        </w:rPr>
      </w:pPr>
      <w:r>
        <w:rPr>
          <w:rFonts w:ascii="仿宋_GB2312" w:eastAsia="仿宋_GB2312" w:hAnsi="仿宋_GB2312"/>
          <w:color w:val="000000"/>
          <w:sz w:val="32"/>
          <w:lang w:eastAsia="zh-CN"/>
        </w:rPr>
        <w:t>交通网络，提升生态功能区、灾害易发区、林牧区连通水平。</w:t>
      </w:r>
      <w:r>
        <w:rPr>
          <w:rFonts w:ascii="TimesNewRomanPSMT" w:eastAsia="TimesNewRomanPSMT" w:hAnsi="TimesNewRomanPSMT"/>
          <w:color w:val="000000"/>
          <w:sz w:val="32"/>
          <w:lang w:eastAsia="zh-CN"/>
        </w:rPr>
        <w:t xml:space="preserve"> </w:t>
      </w:r>
    </w:p>
    <w:p w14:paraId="354E4491" w14:textId="77777777" w:rsidR="007E379C" w:rsidRDefault="007225FA">
      <w:pPr>
        <w:autoSpaceDE w:val="0"/>
        <w:autoSpaceDN w:val="0"/>
        <w:spacing w:before="260" w:after="0" w:line="320" w:lineRule="exact"/>
        <w:ind w:left="200" w:right="200"/>
        <w:jc w:val="right"/>
        <w:rPr>
          <w:lang w:eastAsia="zh-CN"/>
        </w:rPr>
      </w:pPr>
      <w:r>
        <w:rPr>
          <w:rFonts w:ascii="楷体_GB2312" w:eastAsia="楷体_GB2312" w:hAnsi="楷体_GB2312"/>
          <w:color w:val="000000"/>
          <w:sz w:val="32"/>
          <w:lang w:eastAsia="zh-CN"/>
        </w:rPr>
        <w:t>注重衔接。</w:t>
      </w:r>
      <w:r>
        <w:rPr>
          <w:rFonts w:ascii="仿宋_GB2312" w:eastAsia="仿宋_GB2312" w:hAnsi="仿宋_GB2312"/>
          <w:color w:val="000000"/>
          <w:sz w:val="32"/>
          <w:lang w:eastAsia="zh-CN"/>
        </w:rPr>
        <w:t>做好与高速公路网、农村公路网规划的衔接，</w:t>
      </w:r>
    </w:p>
    <w:p w14:paraId="16A92D8B" w14:textId="77777777" w:rsidR="007E379C" w:rsidRDefault="007225FA">
      <w:pPr>
        <w:autoSpaceDE w:val="0"/>
        <w:autoSpaceDN w:val="0"/>
        <w:spacing w:before="302" w:after="0" w:line="320" w:lineRule="exact"/>
        <w:ind w:left="202" w:right="202"/>
        <w:jc w:val="right"/>
        <w:rPr>
          <w:lang w:eastAsia="zh-CN"/>
        </w:rPr>
      </w:pPr>
      <w:r>
        <w:rPr>
          <w:rFonts w:ascii="仿宋_GB2312" w:eastAsia="仿宋_GB2312" w:hAnsi="仿宋_GB2312"/>
          <w:color w:val="000000"/>
          <w:sz w:val="32"/>
          <w:lang w:eastAsia="zh-CN"/>
        </w:rPr>
        <w:t>做好与相邻省份普通省道网规划的衔接，做好与铁路、民航、</w:t>
      </w:r>
    </w:p>
    <w:p w14:paraId="7344F02E" w14:textId="77777777" w:rsidR="007E379C" w:rsidRDefault="007225FA">
      <w:pPr>
        <w:autoSpaceDE w:val="0"/>
        <w:autoSpaceDN w:val="0"/>
        <w:spacing w:before="242" w:after="0" w:line="426" w:lineRule="exact"/>
        <w:ind w:left="360" w:right="360"/>
        <w:rPr>
          <w:lang w:eastAsia="zh-CN"/>
        </w:rPr>
      </w:pPr>
      <w:r>
        <w:rPr>
          <w:rFonts w:ascii="仿宋_GB2312" w:eastAsia="仿宋_GB2312" w:hAnsi="仿宋_GB2312"/>
          <w:color w:val="000000"/>
          <w:sz w:val="32"/>
          <w:lang w:eastAsia="zh-CN"/>
        </w:rPr>
        <w:t>水运规划的衔接，提升综合立体交通网衔接转换效率。</w:t>
      </w:r>
      <w:r>
        <w:rPr>
          <w:rFonts w:ascii="TimesNewRomanPSMT" w:eastAsia="TimesNewRomanPSMT" w:hAnsi="TimesNewRomanPSMT"/>
          <w:color w:val="000000"/>
          <w:sz w:val="32"/>
          <w:lang w:eastAsia="zh-CN"/>
        </w:rPr>
        <w:t xml:space="preserve"> </w:t>
      </w:r>
    </w:p>
    <w:p w14:paraId="36BF07E0" w14:textId="77777777" w:rsidR="007E379C" w:rsidRDefault="007225FA">
      <w:pPr>
        <w:autoSpaceDE w:val="0"/>
        <w:autoSpaceDN w:val="0"/>
        <w:spacing w:before="258" w:after="0" w:line="320" w:lineRule="exact"/>
        <w:ind w:left="42" w:right="42"/>
        <w:jc w:val="right"/>
        <w:rPr>
          <w:lang w:eastAsia="zh-CN"/>
        </w:rPr>
      </w:pPr>
      <w:r>
        <w:rPr>
          <w:rFonts w:ascii="楷体_GB2312" w:eastAsia="楷体_GB2312" w:hAnsi="楷体_GB2312"/>
          <w:color w:val="000000"/>
          <w:sz w:val="32"/>
          <w:lang w:eastAsia="zh-CN"/>
        </w:rPr>
        <w:t>绿色集约。</w:t>
      </w:r>
      <w:r>
        <w:rPr>
          <w:rFonts w:ascii="仿宋_GB2312" w:eastAsia="仿宋_GB2312" w:hAnsi="仿宋_GB2312"/>
          <w:color w:val="000000"/>
          <w:sz w:val="32"/>
          <w:lang w:eastAsia="zh-CN"/>
        </w:rPr>
        <w:t>充分考虑我省资源禀赋条件及环境承载能力，</w:t>
      </w:r>
    </w:p>
    <w:p w14:paraId="599DFD42" w14:textId="77777777" w:rsidR="007E379C" w:rsidRDefault="007225FA">
      <w:pPr>
        <w:autoSpaceDE w:val="0"/>
        <w:autoSpaceDN w:val="0"/>
        <w:spacing w:before="642" w:after="0" w:line="322" w:lineRule="exact"/>
        <w:jc w:val="center"/>
        <w:rPr>
          <w:lang w:eastAsia="zh-CN"/>
        </w:rPr>
      </w:pPr>
      <w:r>
        <w:rPr>
          <w:rFonts w:ascii="等线" w:eastAsia="等线" w:hAnsi="等线"/>
          <w:color w:val="000000"/>
          <w:sz w:val="18"/>
          <w:lang w:eastAsia="zh-CN"/>
        </w:rPr>
        <w:t>—</w:t>
      </w:r>
      <w:r>
        <w:rPr>
          <w:rFonts w:ascii="TimesNewRomanPSMT" w:eastAsia="TimesNewRomanPSMT" w:hAnsi="TimesNewRomanPSMT"/>
          <w:color w:val="000000"/>
          <w:sz w:val="18"/>
          <w:lang w:eastAsia="zh-CN"/>
        </w:rPr>
        <w:t xml:space="preserve"> </w:t>
      </w:r>
      <w:r>
        <w:rPr>
          <w:rFonts w:ascii="TimesNewRomanPSMT" w:eastAsia="TimesNewRomanPSMT" w:hAnsi="TimesNewRomanPSMT"/>
          <w:color w:val="000000"/>
          <w:sz w:val="24"/>
          <w:lang w:eastAsia="zh-CN"/>
        </w:rPr>
        <w:t>4</w:t>
      </w:r>
      <w:r>
        <w:rPr>
          <w:rFonts w:ascii="TimesNewRomanPSMT" w:eastAsia="TimesNewRomanPSMT" w:hAnsi="TimesNewRomanPSMT"/>
          <w:color w:val="000000"/>
          <w:sz w:val="18"/>
          <w:lang w:eastAsia="zh-CN"/>
        </w:rPr>
        <w:t xml:space="preserve"> </w:t>
      </w:r>
      <w:r>
        <w:rPr>
          <w:rFonts w:ascii="等线" w:eastAsia="等线" w:hAnsi="等线"/>
          <w:color w:val="000000"/>
          <w:sz w:val="18"/>
          <w:lang w:eastAsia="zh-CN"/>
        </w:rPr>
        <w:t>—</w:t>
      </w:r>
      <w:r>
        <w:rPr>
          <w:rFonts w:ascii="等线" w:eastAsia="等线" w:hAnsi="等线"/>
          <w:color w:val="000000"/>
          <w:sz w:val="24"/>
          <w:lang w:eastAsia="zh-CN"/>
        </w:rPr>
        <w:t xml:space="preserve"> </w:t>
      </w:r>
    </w:p>
    <w:p w14:paraId="1D09A180" w14:textId="77777777" w:rsidR="007E379C" w:rsidRDefault="007E379C">
      <w:pPr>
        <w:rPr>
          <w:lang w:eastAsia="zh-CN"/>
        </w:rPr>
        <w:sectPr w:rsidR="007E379C">
          <w:pgSz w:w="11906" w:h="16838"/>
          <w:pgMar w:top="744" w:right="1440" w:bottom="496" w:left="1440" w:header="720" w:footer="720" w:gutter="0"/>
          <w:cols w:space="720"/>
          <w:docGrid w:linePitch="360"/>
        </w:sectPr>
      </w:pPr>
    </w:p>
    <w:p w14:paraId="15855AC8" w14:textId="77777777" w:rsidR="007E379C" w:rsidRDefault="007225FA">
      <w:pPr>
        <w:autoSpaceDE w:val="0"/>
        <w:autoSpaceDN w:val="0"/>
        <w:spacing w:before="744" w:after="0" w:line="318" w:lineRule="exact"/>
        <w:jc w:val="center"/>
        <w:rPr>
          <w:lang w:eastAsia="zh-CN"/>
        </w:rPr>
      </w:pPr>
      <w:r>
        <w:rPr>
          <w:rFonts w:ascii="仿宋_GB2312" w:eastAsia="仿宋_GB2312" w:hAnsi="仿宋_GB2312"/>
          <w:color w:val="000000"/>
          <w:sz w:val="32"/>
          <w:lang w:eastAsia="zh-CN"/>
        </w:rPr>
        <w:lastRenderedPageBreak/>
        <w:t>与</w:t>
      </w:r>
      <w:r>
        <w:rPr>
          <w:rFonts w:ascii="仿宋_GB2312" w:eastAsia="仿宋_GB2312" w:hAnsi="仿宋_GB2312"/>
          <w:color w:val="000000"/>
          <w:sz w:val="32"/>
          <w:lang w:eastAsia="zh-CN"/>
        </w:rPr>
        <w:t>“</w:t>
      </w:r>
      <w:r>
        <w:rPr>
          <w:rFonts w:ascii="仿宋_GB2312" w:eastAsia="仿宋_GB2312" w:hAnsi="仿宋_GB2312"/>
          <w:color w:val="000000"/>
          <w:sz w:val="32"/>
          <w:lang w:eastAsia="zh-CN"/>
        </w:rPr>
        <w:t>三区三线</w:t>
      </w:r>
      <w:r>
        <w:rPr>
          <w:rFonts w:ascii="仿宋_GB2312" w:eastAsia="仿宋_GB2312" w:hAnsi="仿宋_GB2312"/>
          <w:color w:val="000000"/>
          <w:sz w:val="32"/>
          <w:lang w:eastAsia="zh-CN"/>
        </w:rPr>
        <w:t>”</w:t>
      </w:r>
      <w:r>
        <w:rPr>
          <w:rFonts w:ascii="仿宋_GB2312" w:eastAsia="仿宋_GB2312" w:hAnsi="仿宋_GB2312"/>
          <w:color w:val="000000"/>
          <w:sz w:val="32"/>
          <w:lang w:eastAsia="zh-CN"/>
        </w:rPr>
        <w:t>有效衔接，合理避绕生态环境敏感区，节约</w:t>
      </w:r>
    </w:p>
    <w:p w14:paraId="37F875BC" w14:textId="77777777" w:rsidR="007E379C" w:rsidRDefault="007225FA">
      <w:pPr>
        <w:autoSpaceDE w:val="0"/>
        <w:autoSpaceDN w:val="0"/>
        <w:spacing w:before="242" w:after="0" w:line="426" w:lineRule="exact"/>
        <w:ind w:left="360" w:right="360"/>
        <w:rPr>
          <w:lang w:eastAsia="zh-CN"/>
        </w:rPr>
      </w:pPr>
      <w:r>
        <w:rPr>
          <w:rFonts w:ascii="仿宋_GB2312" w:eastAsia="仿宋_GB2312" w:hAnsi="仿宋_GB2312"/>
          <w:color w:val="000000"/>
          <w:sz w:val="32"/>
          <w:lang w:eastAsia="zh-CN"/>
        </w:rPr>
        <w:t>集约利用土地、线位、过江通道等资源。</w:t>
      </w:r>
      <w:r>
        <w:rPr>
          <w:rFonts w:ascii="TimesNewRomanPSMT" w:eastAsia="TimesNewRomanPSMT" w:hAnsi="TimesNewRomanPSMT"/>
          <w:color w:val="000000"/>
          <w:sz w:val="32"/>
          <w:lang w:eastAsia="zh-CN"/>
        </w:rPr>
        <w:t xml:space="preserve"> </w:t>
      </w:r>
    </w:p>
    <w:p w14:paraId="51C98749" w14:textId="77777777" w:rsidR="007E379C" w:rsidRDefault="007225FA">
      <w:pPr>
        <w:autoSpaceDE w:val="0"/>
        <w:autoSpaceDN w:val="0"/>
        <w:spacing w:before="200" w:after="0" w:line="442" w:lineRule="exact"/>
        <w:ind w:left="1004" w:right="1004"/>
        <w:rPr>
          <w:lang w:eastAsia="zh-CN"/>
        </w:rPr>
      </w:pPr>
      <w:r>
        <w:rPr>
          <w:rFonts w:ascii="楷体_GB2312" w:eastAsia="楷体_GB2312" w:hAnsi="楷体_GB2312"/>
          <w:color w:val="000000"/>
          <w:sz w:val="32"/>
          <w:lang w:eastAsia="zh-CN"/>
        </w:rPr>
        <w:t>（三）规划目标</w:t>
      </w:r>
      <w:r>
        <w:rPr>
          <w:rFonts w:ascii="TimesNewRomanPS" w:eastAsia="TimesNewRomanPS" w:hAnsi="TimesNewRomanPS"/>
          <w:b/>
          <w:color w:val="000000"/>
          <w:sz w:val="32"/>
          <w:lang w:eastAsia="zh-CN"/>
        </w:rPr>
        <w:t xml:space="preserve"> </w:t>
      </w:r>
    </w:p>
    <w:p w14:paraId="3B57DB21" w14:textId="77777777" w:rsidR="007E379C" w:rsidRDefault="007225FA">
      <w:pPr>
        <w:autoSpaceDE w:val="0"/>
        <w:autoSpaceDN w:val="0"/>
        <w:spacing w:before="228" w:after="0" w:line="354" w:lineRule="exact"/>
        <w:ind w:left="358" w:right="358"/>
        <w:jc w:val="right"/>
        <w:rPr>
          <w:lang w:eastAsia="zh-CN"/>
        </w:rPr>
      </w:pPr>
      <w:r>
        <w:rPr>
          <w:rFonts w:ascii="仿宋_GB2312" w:eastAsia="仿宋_GB2312" w:hAnsi="仿宋_GB2312"/>
          <w:color w:val="000000"/>
          <w:sz w:val="32"/>
          <w:lang w:eastAsia="zh-CN"/>
        </w:rPr>
        <w:t>到</w:t>
      </w:r>
      <w:r>
        <w:rPr>
          <w:rFonts w:ascii="TimesNewRomanPSMT" w:eastAsia="TimesNewRomanPSMT" w:hAnsi="TimesNewRomanPSMT"/>
          <w:color w:val="000000"/>
          <w:sz w:val="32"/>
          <w:lang w:eastAsia="zh-CN"/>
        </w:rPr>
        <w:t xml:space="preserve"> 2035</w:t>
      </w:r>
      <w:r>
        <w:rPr>
          <w:rFonts w:ascii="仿宋_GB2312" w:eastAsia="仿宋_GB2312" w:hAnsi="仿宋_GB2312"/>
          <w:color w:val="000000"/>
          <w:sz w:val="32"/>
          <w:lang w:eastAsia="zh-CN"/>
        </w:rPr>
        <w:t xml:space="preserve"> </w:t>
      </w:r>
      <w:r>
        <w:rPr>
          <w:rFonts w:ascii="仿宋_GB2312" w:eastAsia="仿宋_GB2312" w:hAnsi="仿宋_GB2312"/>
          <w:color w:val="000000"/>
          <w:sz w:val="32"/>
          <w:lang w:eastAsia="zh-CN"/>
        </w:rPr>
        <w:t>年，与普通国道共同构成</w:t>
      </w:r>
      <w:r>
        <w:rPr>
          <w:rFonts w:ascii="仿宋_GB2312" w:eastAsia="仿宋_GB2312" w:hAnsi="仿宋_GB2312"/>
          <w:color w:val="000000"/>
          <w:sz w:val="32"/>
          <w:lang w:eastAsia="zh-CN"/>
        </w:rPr>
        <w:t>“</w:t>
      </w:r>
      <w:r>
        <w:rPr>
          <w:rFonts w:ascii="仿宋_GB2312" w:eastAsia="仿宋_GB2312" w:hAnsi="仿宋_GB2312"/>
          <w:color w:val="000000"/>
          <w:sz w:val="32"/>
          <w:lang w:eastAsia="zh-CN"/>
        </w:rPr>
        <w:t>畅达乡镇、畅联城际、</w:t>
      </w:r>
    </w:p>
    <w:p w14:paraId="347E5223" w14:textId="77777777" w:rsidR="007E379C" w:rsidRDefault="007225FA">
      <w:pPr>
        <w:autoSpaceDE w:val="0"/>
        <w:autoSpaceDN w:val="0"/>
        <w:spacing w:before="220" w:after="0" w:line="424" w:lineRule="exact"/>
        <w:ind w:left="360" w:right="360"/>
        <w:rPr>
          <w:lang w:eastAsia="zh-CN"/>
        </w:rPr>
      </w:pPr>
      <w:r>
        <w:rPr>
          <w:rFonts w:ascii="仿宋_GB2312" w:eastAsia="仿宋_GB2312" w:hAnsi="仿宋_GB2312"/>
          <w:color w:val="000000"/>
          <w:sz w:val="32"/>
          <w:lang w:eastAsia="zh-CN"/>
        </w:rPr>
        <w:t>畅通省际、安全可靠</w:t>
      </w:r>
      <w:r>
        <w:rPr>
          <w:rFonts w:ascii="仿宋_GB2312" w:eastAsia="仿宋_GB2312" w:hAnsi="仿宋_GB2312"/>
          <w:color w:val="000000"/>
          <w:sz w:val="32"/>
          <w:lang w:eastAsia="zh-CN"/>
        </w:rPr>
        <w:t>”</w:t>
      </w:r>
      <w:r>
        <w:rPr>
          <w:rFonts w:ascii="仿宋_GB2312" w:eastAsia="仿宋_GB2312" w:hAnsi="仿宋_GB2312"/>
          <w:color w:val="000000"/>
          <w:sz w:val="32"/>
          <w:lang w:eastAsia="zh-CN"/>
        </w:rPr>
        <w:t>的普通国省公路网。</w:t>
      </w:r>
      <w:r>
        <w:rPr>
          <w:rFonts w:ascii="TimesNewRomanPSMT" w:eastAsia="TimesNewRomanPSMT" w:hAnsi="TimesNewRomanPSMT"/>
          <w:color w:val="000000"/>
          <w:sz w:val="32"/>
          <w:lang w:eastAsia="zh-CN"/>
        </w:rPr>
        <w:t xml:space="preserve"> </w:t>
      </w:r>
    </w:p>
    <w:p w14:paraId="6D21D7B0" w14:textId="77777777" w:rsidR="007E379C" w:rsidRDefault="007225FA">
      <w:pPr>
        <w:autoSpaceDE w:val="0"/>
        <w:autoSpaceDN w:val="0"/>
        <w:spacing w:before="260" w:after="0" w:line="318" w:lineRule="exact"/>
        <w:ind w:left="360" w:right="360"/>
        <w:jc w:val="right"/>
        <w:rPr>
          <w:lang w:eastAsia="zh-CN"/>
        </w:rPr>
      </w:pPr>
      <w:r>
        <w:rPr>
          <w:rFonts w:ascii="楷体_GB2312" w:eastAsia="楷体_GB2312" w:hAnsi="楷体_GB2312"/>
          <w:color w:val="000000"/>
          <w:sz w:val="32"/>
          <w:lang w:eastAsia="zh-CN"/>
        </w:rPr>
        <w:t>畅达乡镇。</w:t>
      </w:r>
      <w:r>
        <w:rPr>
          <w:rFonts w:ascii="仿宋_GB2312" w:eastAsia="仿宋_GB2312" w:hAnsi="仿宋_GB2312"/>
          <w:color w:val="000000"/>
          <w:sz w:val="32"/>
          <w:lang w:eastAsia="zh-CN"/>
        </w:rPr>
        <w:t>实现乡镇普通国省道基本全覆盖，进一步强</w:t>
      </w:r>
    </w:p>
    <w:p w14:paraId="465C6603" w14:textId="77777777" w:rsidR="007E379C" w:rsidRDefault="007225FA">
      <w:pPr>
        <w:autoSpaceDE w:val="0"/>
        <w:autoSpaceDN w:val="0"/>
        <w:spacing w:before="302" w:after="0" w:line="320" w:lineRule="exact"/>
        <w:jc w:val="center"/>
        <w:rPr>
          <w:lang w:eastAsia="zh-CN"/>
        </w:rPr>
      </w:pPr>
      <w:r>
        <w:rPr>
          <w:rFonts w:ascii="仿宋_GB2312" w:eastAsia="仿宋_GB2312" w:hAnsi="仿宋_GB2312"/>
          <w:color w:val="000000"/>
          <w:sz w:val="32"/>
          <w:lang w:eastAsia="zh-CN"/>
        </w:rPr>
        <w:t>化对重点乡镇（</w:t>
      </w:r>
      <w:r>
        <w:rPr>
          <w:rFonts w:ascii="楷体_GB2312" w:eastAsia="楷体_GB2312" w:hAnsi="楷体_GB2312"/>
          <w:color w:val="000000"/>
          <w:sz w:val="32"/>
          <w:lang w:eastAsia="zh-CN"/>
        </w:rPr>
        <w:t>全国重点镇、特色小镇、百镇建设行动试点</w:t>
      </w:r>
    </w:p>
    <w:p w14:paraId="61C24A4B" w14:textId="77777777" w:rsidR="007E379C" w:rsidRDefault="007225FA">
      <w:pPr>
        <w:autoSpaceDE w:val="0"/>
        <w:autoSpaceDN w:val="0"/>
        <w:spacing w:before="304" w:after="0" w:line="320" w:lineRule="exact"/>
        <w:jc w:val="center"/>
        <w:rPr>
          <w:lang w:eastAsia="zh-CN"/>
        </w:rPr>
      </w:pPr>
      <w:r>
        <w:rPr>
          <w:rFonts w:ascii="楷体_GB2312" w:eastAsia="楷体_GB2312" w:hAnsi="楷体_GB2312"/>
          <w:color w:val="000000"/>
          <w:sz w:val="32"/>
          <w:lang w:eastAsia="zh-CN"/>
        </w:rPr>
        <w:t>镇、省级重点镇、省级百强中心镇</w:t>
      </w:r>
      <w:r>
        <w:rPr>
          <w:rFonts w:ascii="仿宋_GB2312" w:eastAsia="仿宋_GB2312" w:hAnsi="仿宋_GB2312"/>
          <w:color w:val="000000"/>
          <w:sz w:val="32"/>
          <w:lang w:eastAsia="zh-CN"/>
        </w:rPr>
        <w:t>）、重要产业节点（</w:t>
      </w:r>
      <w:r>
        <w:rPr>
          <w:rFonts w:ascii="楷体_GB2312" w:eastAsia="楷体_GB2312" w:hAnsi="楷体_GB2312"/>
          <w:color w:val="000000"/>
          <w:sz w:val="32"/>
          <w:lang w:eastAsia="zh-CN"/>
        </w:rPr>
        <w:t>省级及</w:t>
      </w:r>
    </w:p>
    <w:p w14:paraId="75A90AD7" w14:textId="77777777" w:rsidR="007E379C" w:rsidRDefault="007225FA">
      <w:pPr>
        <w:autoSpaceDE w:val="0"/>
        <w:autoSpaceDN w:val="0"/>
        <w:spacing w:before="292" w:after="0" w:line="354" w:lineRule="exact"/>
        <w:jc w:val="center"/>
        <w:rPr>
          <w:lang w:eastAsia="zh-CN"/>
        </w:rPr>
      </w:pPr>
      <w:r>
        <w:rPr>
          <w:rFonts w:ascii="楷体_GB2312" w:eastAsia="楷体_GB2312" w:hAnsi="楷体_GB2312"/>
          <w:color w:val="000000"/>
          <w:sz w:val="32"/>
          <w:lang w:eastAsia="zh-CN"/>
        </w:rPr>
        <w:t>以上开发区、省级及以上现代农业园区</w:t>
      </w:r>
      <w:r>
        <w:rPr>
          <w:rFonts w:ascii="仿宋_GB2312" w:eastAsia="仿宋_GB2312" w:hAnsi="仿宋_GB2312"/>
          <w:color w:val="000000"/>
          <w:sz w:val="32"/>
          <w:lang w:eastAsia="zh-CN"/>
        </w:rPr>
        <w:t>）、重要文旅节点（</w:t>
      </w:r>
      <w:r>
        <w:rPr>
          <w:rFonts w:ascii="TimesNewRomanPSMT" w:eastAsia="TimesNewRomanPSMT" w:hAnsi="TimesNewRomanPSMT"/>
          <w:color w:val="000000"/>
          <w:sz w:val="32"/>
          <w:lang w:eastAsia="zh-CN"/>
        </w:rPr>
        <w:t>3A</w:t>
      </w:r>
    </w:p>
    <w:p w14:paraId="7111D403" w14:textId="77777777" w:rsidR="007E379C" w:rsidRDefault="007225FA">
      <w:pPr>
        <w:autoSpaceDE w:val="0"/>
        <w:autoSpaceDN w:val="0"/>
        <w:spacing w:before="278" w:after="0" w:line="320" w:lineRule="exact"/>
        <w:jc w:val="center"/>
        <w:rPr>
          <w:lang w:eastAsia="zh-CN"/>
        </w:rPr>
      </w:pPr>
      <w:r>
        <w:rPr>
          <w:rFonts w:ascii="楷体_GB2312" w:eastAsia="楷体_GB2312" w:hAnsi="楷体_GB2312"/>
          <w:color w:val="000000"/>
          <w:sz w:val="32"/>
          <w:lang w:eastAsia="zh-CN"/>
        </w:rPr>
        <w:t>及以上旅游景区、省级及以上度假区</w:t>
      </w:r>
      <w:r>
        <w:rPr>
          <w:rFonts w:ascii="仿宋_GB2312" w:eastAsia="仿宋_GB2312" w:hAnsi="仿宋_GB2312"/>
          <w:color w:val="000000"/>
          <w:sz w:val="32"/>
          <w:lang w:eastAsia="zh-CN"/>
        </w:rPr>
        <w:t>）、重要交通节点〔</w:t>
      </w:r>
      <w:r>
        <w:rPr>
          <w:rFonts w:ascii="楷体_GB2312" w:eastAsia="楷体_GB2312" w:hAnsi="楷体_GB2312"/>
          <w:color w:val="000000"/>
          <w:sz w:val="32"/>
          <w:lang w:eastAsia="zh-CN"/>
        </w:rPr>
        <w:t>港口</w:t>
      </w:r>
    </w:p>
    <w:p w14:paraId="53FF654F" w14:textId="77777777" w:rsidR="007E379C" w:rsidRDefault="007225FA">
      <w:pPr>
        <w:autoSpaceDE w:val="0"/>
        <w:autoSpaceDN w:val="0"/>
        <w:spacing w:before="304" w:after="0" w:line="320" w:lineRule="exact"/>
        <w:jc w:val="center"/>
        <w:rPr>
          <w:lang w:eastAsia="zh-CN"/>
        </w:rPr>
      </w:pPr>
      <w:r>
        <w:rPr>
          <w:rFonts w:ascii="楷体_GB2312" w:eastAsia="楷体_GB2312" w:hAnsi="楷体_GB2312"/>
          <w:color w:val="000000"/>
          <w:sz w:val="32"/>
          <w:lang w:eastAsia="zh-CN"/>
        </w:rPr>
        <w:t>作业区、民用运输机场、通用机场、中型以上铁路站、货运</w:t>
      </w:r>
    </w:p>
    <w:p w14:paraId="07DE6909" w14:textId="77777777" w:rsidR="007E379C" w:rsidRDefault="007225FA">
      <w:pPr>
        <w:autoSpaceDE w:val="0"/>
        <w:autoSpaceDN w:val="0"/>
        <w:spacing w:before="240" w:after="0" w:line="426" w:lineRule="exact"/>
        <w:ind w:left="360" w:right="360"/>
        <w:rPr>
          <w:lang w:eastAsia="zh-CN"/>
        </w:rPr>
      </w:pPr>
      <w:r>
        <w:rPr>
          <w:rFonts w:ascii="楷体_GB2312" w:eastAsia="楷体_GB2312" w:hAnsi="楷体_GB2312"/>
          <w:color w:val="000000"/>
          <w:sz w:val="32"/>
          <w:lang w:eastAsia="zh-CN"/>
        </w:rPr>
        <w:t>枢纽（物流园区）</w:t>
      </w:r>
      <w:r>
        <w:rPr>
          <w:rFonts w:ascii="仿宋_GB2312" w:eastAsia="仿宋_GB2312" w:hAnsi="仿宋_GB2312"/>
          <w:color w:val="000000"/>
          <w:sz w:val="32"/>
          <w:lang w:eastAsia="zh-CN"/>
        </w:rPr>
        <w:t>〕的连接覆盖。</w:t>
      </w:r>
      <w:r>
        <w:rPr>
          <w:rFonts w:ascii="TimesNewRomanPSMT" w:eastAsia="TimesNewRomanPSMT" w:hAnsi="TimesNewRomanPSMT"/>
          <w:color w:val="000000"/>
          <w:sz w:val="32"/>
          <w:lang w:eastAsia="zh-CN"/>
        </w:rPr>
        <w:t xml:space="preserve"> </w:t>
      </w:r>
    </w:p>
    <w:p w14:paraId="7A702FDE" w14:textId="77777777" w:rsidR="007E379C" w:rsidRDefault="007225FA">
      <w:pPr>
        <w:autoSpaceDE w:val="0"/>
        <w:autoSpaceDN w:val="0"/>
        <w:spacing w:before="250" w:after="0" w:line="354" w:lineRule="exact"/>
        <w:ind w:left="360" w:right="360"/>
        <w:jc w:val="right"/>
        <w:rPr>
          <w:lang w:eastAsia="zh-CN"/>
        </w:rPr>
      </w:pPr>
      <w:r>
        <w:rPr>
          <w:rFonts w:ascii="楷体_GB2312" w:eastAsia="楷体_GB2312" w:hAnsi="楷体_GB2312"/>
          <w:color w:val="000000"/>
          <w:sz w:val="32"/>
          <w:lang w:eastAsia="zh-CN"/>
        </w:rPr>
        <w:t>畅联城际。</w:t>
      </w:r>
      <w:r>
        <w:rPr>
          <w:rFonts w:ascii="仿宋_GB2312" w:eastAsia="仿宋_GB2312" w:hAnsi="仿宋_GB2312"/>
          <w:color w:val="000000"/>
          <w:sz w:val="32"/>
          <w:lang w:eastAsia="zh-CN"/>
        </w:rPr>
        <w:t>具备条件的相邻县之间至少有</w:t>
      </w:r>
      <w:r>
        <w:rPr>
          <w:rFonts w:ascii="TimesNewRomanPSMT" w:eastAsia="TimesNewRomanPSMT" w:hAnsi="TimesNewRomanPSMT"/>
          <w:color w:val="000000"/>
          <w:sz w:val="32"/>
          <w:lang w:eastAsia="zh-CN"/>
        </w:rPr>
        <w:t>1</w:t>
      </w:r>
      <w:r>
        <w:rPr>
          <w:rFonts w:ascii="仿宋_GB2312" w:eastAsia="仿宋_GB2312" w:hAnsi="仿宋_GB2312"/>
          <w:color w:val="000000"/>
          <w:sz w:val="32"/>
          <w:lang w:eastAsia="zh-CN"/>
        </w:rPr>
        <w:t>条普通国省</w:t>
      </w:r>
    </w:p>
    <w:p w14:paraId="3CE9614B" w14:textId="77777777" w:rsidR="007E379C" w:rsidRDefault="007225FA">
      <w:pPr>
        <w:autoSpaceDE w:val="0"/>
        <w:autoSpaceDN w:val="0"/>
        <w:spacing w:before="216" w:after="0" w:line="426" w:lineRule="exact"/>
        <w:ind w:left="360" w:right="360"/>
        <w:rPr>
          <w:lang w:eastAsia="zh-CN"/>
        </w:rPr>
      </w:pPr>
      <w:r>
        <w:rPr>
          <w:rFonts w:ascii="仿宋_GB2312" w:eastAsia="仿宋_GB2312" w:hAnsi="仿宋_GB2312"/>
          <w:color w:val="000000"/>
          <w:sz w:val="32"/>
          <w:lang w:eastAsia="zh-CN"/>
        </w:rPr>
        <w:t>道顺直连通，都市圈城际快速公路实现</w:t>
      </w:r>
      <w:r>
        <w:rPr>
          <w:rFonts w:ascii="仿宋_GB2312" w:eastAsia="仿宋_GB2312" w:hAnsi="仿宋_GB2312"/>
          <w:color w:val="000000"/>
          <w:sz w:val="32"/>
          <w:lang w:eastAsia="zh-CN"/>
        </w:rPr>
        <w:t>“</w:t>
      </w:r>
      <w:r>
        <w:rPr>
          <w:rFonts w:ascii="仿宋_GB2312" w:eastAsia="仿宋_GB2312" w:hAnsi="仿宋_GB2312"/>
          <w:color w:val="000000"/>
          <w:sz w:val="32"/>
          <w:lang w:eastAsia="zh-CN"/>
        </w:rPr>
        <w:t>同城同网</w:t>
      </w:r>
      <w:r>
        <w:rPr>
          <w:rFonts w:ascii="仿宋_GB2312" w:eastAsia="仿宋_GB2312" w:hAnsi="仿宋_GB2312"/>
          <w:color w:val="000000"/>
          <w:sz w:val="32"/>
          <w:lang w:eastAsia="zh-CN"/>
        </w:rPr>
        <w:t>”</w:t>
      </w:r>
      <w:r>
        <w:rPr>
          <w:rFonts w:ascii="仿宋_GB2312" w:eastAsia="仿宋_GB2312" w:hAnsi="仿宋_GB2312"/>
          <w:color w:val="000000"/>
          <w:sz w:val="32"/>
          <w:lang w:eastAsia="zh-CN"/>
        </w:rPr>
        <w:t>。</w:t>
      </w:r>
      <w:r>
        <w:rPr>
          <w:rFonts w:ascii="TimesNewRomanPSMT" w:eastAsia="TimesNewRomanPSMT" w:hAnsi="TimesNewRomanPSMT"/>
          <w:color w:val="000000"/>
          <w:sz w:val="32"/>
          <w:lang w:eastAsia="zh-CN"/>
        </w:rPr>
        <w:t xml:space="preserve"> </w:t>
      </w:r>
    </w:p>
    <w:p w14:paraId="604647A5" w14:textId="77777777" w:rsidR="007E379C" w:rsidRDefault="007225FA">
      <w:pPr>
        <w:autoSpaceDE w:val="0"/>
        <w:autoSpaceDN w:val="0"/>
        <w:spacing w:before="258" w:after="0" w:line="318" w:lineRule="exact"/>
        <w:ind w:left="362" w:right="362"/>
        <w:jc w:val="right"/>
        <w:rPr>
          <w:lang w:eastAsia="zh-CN"/>
        </w:rPr>
      </w:pPr>
      <w:r>
        <w:rPr>
          <w:rFonts w:ascii="楷体_GB2312" w:eastAsia="楷体_GB2312" w:hAnsi="楷体_GB2312"/>
          <w:color w:val="000000"/>
          <w:sz w:val="32"/>
          <w:lang w:eastAsia="zh-CN"/>
        </w:rPr>
        <w:t>畅通省际</w:t>
      </w:r>
      <w:r>
        <w:rPr>
          <w:rFonts w:ascii="仿宋_GB2312" w:eastAsia="仿宋_GB2312" w:hAnsi="仿宋_GB2312"/>
          <w:color w:val="000000"/>
          <w:sz w:val="32"/>
          <w:lang w:eastAsia="zh-CN"/>
        </w:rPr>
        <w:t>。与周边省份毗邻县城之间均有普通国省道顺</w:t>
      </w:r>
    </w:p>
    <w:p w14:paraId="03377723" w14:textId="77777777" w:rsidR="007E379C" w:rsidRDefault="007225FA">
      <w:pPr>
        <w:autoSpaceDE w:val="0"/>
        <w:autoSpaceDN w:val="0"/>
        <w:spacing w:before="244" w:after="0" w:line="426" w:lineRule="exact"/>
        <w:ind w:left="360" w:right="360"/>
        <w:rPr>
          <w:lang w:eastAsia="zh-CN"/>
        </w:rPr>
      </w:pPr>
      <w:r>
        <w:rPr>
          <w:rFonts w:ascii="仿宋_GB2312" w:eastAsia="仿宋_GB2312" w:hAnsi="仿宋_GB2312"/>
          <w:color w:val="000000"/>
          <w:sz w:val="32"/>
          <w:lang w:eastAsia="zh-CN"/>
        </w:rPr>
        <w:t>畅连通。</w:t>
      </w:r>
      <w:r>
        <w:rPr>
          <w:rFonts w:ascii="TimesNewRomanPSMT" w:eastAsia="TimesNewRomanPSMT" w:hAnsi="TimesNewRomanPSMT"/>
          <w:color w:val="000000"/>
          <w:sz w:val="32"/>
          <w:lang w:eastAsia="zh-CN"/>
        </w:rPr>
        <w:t xml:space="preserve"> </w:t>
      </w:r>
    </w:p>
    <w:p w14:paraId="01E2264D" w14:textId="77777777" w:rsidR="007E379C" w:rsidRDefault="007225FA">
      <w:pPr>
        <w:autoSpaceDE w:val="0"/>
        <w:autoSpaceDN w:val="0"/>
        <w:spacing w:before="258" w:after="0" w:line="318" w:lineRule="exact"/>
        <w:ind w:left="364" w:right="364"/>
        <w:jc w:val="right"/>
        <w:rPr>
          <w:lang w:eastAsia="zh-CN"/>
        </w:rPr>
      </w:pPr>
      <w:r>
        <w:rPr>
          <w:rFonts w:ascii="楷体_GB2312" w:eastAsia="楷体_GB2312" w:hAnsi="楷体_GB2312"/>
          <w:color w:val="000000"/>
          <w:sz w:val="32"/>
          <w:lang w:eastAsia="zh-CN"/>
        </w:rPr>
        <w:t>安全可靠。</w:t>
      </w:r>
      <w:r>
        <w:rPr>
          <w:rFonts w:ascii="仿宋_GB2312" w:eastAsia="仿宋_GB2312" w:hAnsi="仿宋_GB2312"/>
          <w:color w:val="000000"/>
          <w:sz w:val="32"/>
          <w:lang w:eastAsia="zh-CN"/>
        </w:rPr>
        <w:t>地质灾害频发地区形成迂回路线和衔接转换</w:t>
      </w:r>
    </w:p>
    <w:p w14:paraId="5BE40E5F" w14:textId="77777777" w:rsidR="007E379C" w:rsidRDefault="007225FA">
      <w:pPr>
        <w:autoSpaceDE w:val="0"/>
        <w:autoSpaceDN w:val="0"/>
        <w:spacing w:before="302" w:after="0" w:line="320" w:lineRule="exact"/>
        <w:ind w:left="360" w:right="360"/>
        <w:rPr>
          <w:lang w:eastAsia="zh-CN"/>
        </w:rPr>
      </w:pPr>
      <w:r>
        <w:rPr>
          <w:rFonts w:ascii="仿宋_GB2312" w:eastAsia="仿宋_GB2312" w:hAnsi="仿宋_GB2312"/>
          <w:color w:val="000000"/>
          <w:sz w:val="32"/>
          <w:lang w:eastAsia="zh-CN"/>
        </w:rPr>
        <w:t>通道，路网可靠性明显提高。</w:t>
      </w:r>
      <w:r>
        <w:rPr>
          <w:rFonts w:ascii="黑体" w:eastAsia="黑体" w:hAnsi="黑体"/>
          <w:color w:val="000000"/>
          <w:sz w:val="32"/>
          <w:lang w:eastAsia="zh-CN"/>
        </w:rPr>
        <w:t xml:space="preserve"> </w:t>
      </w:r>
    </w:p>
    <w:p w14:paraId="57083E67" w14:textId="77777777" w:rsidR="007E379C" w:rsidRDefault="007225FA">
      <w:pPr>
        <w:autoSpaceDE w:val="0"/>
        <w:autoSpaceDN w:val="0"/>
        <w:spacing w:before="304" w:after="0" w:line="320" w:lineRule="exact"/>
        <w:ind w:left="1002" w:right="1002"/>
        <w:rPr>
          <w:lang w:eastAsia="zh-CN"/>
        </w:rPr>
      </w:pPr>
      <w:r>
        <w:rPr>
          <w:rFonts w:ascii="黑体" w:eastAsia="黑体" w:hAnsi="黑体"/>
          <w:color w:val="000000"/>
          <w:sz w:val="32"/>
          <w:lang w:eastAsia="zh-CN"/>
        </w:rPr>
        <w:t>三、规划方案</w:t>
      </w:r>
      <w:r>
        <w:rPr>
          <w:rFonts w:ascii="黑体" w:eastAsia="黑体" w:hAnsi="黑体"/>
          <w:color w:val="000000"/>
          <w:sz w:val="32"/>
          <w:lang w:eastAsia="zh-CN"/>
        </w:rPr>
        <w:t xml:space="preserve"> </w:t>
      </w:r>
    </w:p>
    <w:p w14:paraId="724EDD31" w14:textId="77777777" w:rsidR="007E379C" w:rsidRDefault="007225FA">
      <w:pPr>
        <w:autoSpaceDE w:val="0"/>
        <w:autoSpaceDN w:val="0"/>
        <w:spacing w:before="244" w:after="0" w:line="442" w:lineRule="exact"/>
        <w:ind w:left="1004" w:right="1004"/>
        <w:rPr>
          <w:lang w:eastAsia="zh-CN"/>
        </w:rPr>
      </w:pPr>
      <w:r>
        <w:rPr>
          <w:rFonts w:ascii="楷体_GB2312" w:eastAsia="楷体_GB2312" w:hAnsi="楷体_GB2312"/>
          <w:color w:val="000000"/>
          <w:sz w:val="32"/>
          <w:lang w:eastAsia="zh-CN"/>
        </w:rPr>
        <w:t>（一）布局流程</w:t>
      </w:r>
      <w:r>
        <w:rPr>
          <w:rFonts w:ascii="TimesNewRomanPS" w:eastAsia="TimesNewRomanPS" w:hAnsi="TimesNewRomanPS"/>
          <w:b/>
          <w:color w:val="000000"/>
          <w:sz w:val="32"/>
          <w:lang w:eastAsia="zh-CN"/>
        </w:rPr>
        <w:t xml:space="preserve"> </w:t>
      </w:r>
    </w:p>
    <w:p w14:paraId="56889098" w14:textId="77777777" w:rsidR="007E379C" w:rsidRDefault="007225FA">
      <w:pPr>
        <w:autoSpaceDE w:val="0"/>
        <w:autoSpaceDN w:val="0"/>
        <w:spacing w:before="230" w:after="0" w:line="354" w:lineRule="exact"/>
        <w:ind w:left="202" w:right="202"/>
        <w:jc w:val="right"/>
        <w:rPr>
          <w:lang w:eastAsia="zh-CN"/>
        </w:rPr>
      </w:pPr>
      <w:r>
        <w:rPr>
          <w:rFonts w:ascii="仿宋_GB2312" w:eastAsia="仿宋_GB2312" w:hAnsi="仿宋_GB2312"/>
          <w:color w:val="000000"/>
          <w:sz w:val="32"/>
          <w:lang w:eastAsia="zh-CN"/>
        </w:rPr>
        <w:t>以《四川省普通省道网规划（</w:t>
      </w:r>
      <w:r>
        <w:rPr>
          <w:rFonts w:ascii="TimesNewRomanPSMT" w:eastAsia="TimesNewRomanPSMT" w:hAnsi="TimesNewRomanPSMT"/>
          <w:color w:val="000000"/>
          <w:sz w:val="32"/>
          <w:lang w:eastAsia="zh-CN"/>
        </w:rPr>
        <w:t>2014—2030</w:t>
      </w:r>
      <w:r>
        <w:rPr>
          <w:rFonts w:ascii="仿宋_GB2312" w:eastAsia="仿宋_GB2312" w:hAnsi="仿宋_GB2312"/>
          <w:color w:val="000000"/>
          <w:sz w:val="32"/>
          <w:lang w:eastAsia="zh-CN"/>
        </w:rPr>
        <w:t>年）》为基础，</w:t>
      </w:r>
    </w:p>
    <w:p w14:paraId="501FF15B" w14:textId="77777777" w:rsidR="007E379C" w:rsidRDefault="007225FA">
      <w:pPr>
        <w:autoSpaceDE w:val="0"/>
        <w:autoSpaceDN w:val="0"/>
        <w:spacing w:before="268" w:after="0" w:line="354" w:lineRule="exact"/>
        <w:jc w:val="center"/>
        <w:rPr>
          <w:lang w:eastAsia="zh-CN"/>
        </w:rPr>
      </w:pPr>
      <w:r>
        <w:rPr>
          <w:rFonts w:ascii="仿宋_GB2312" w:eastAsia="仿宋_GB2312" w:hAnsi="仿宋_GB2312"/>
          <w:color w:val="000000"/>
          <w:sz w:val="32"/>
          <w:lang w:eastAsia="zh-CN"/>
        </w:rPr>
        <w:t>在对既有普通省道网总体保留、局部调整的基础上，围绕</w:t>
      </w:r>
      <w:r>
        <w:rPr>
          <w:rFonts w:ascii="TimesNewRomanPSMT" w:eastAsia="TimesNewRomanPSMT" w:hAnsi="TimesNewRomanPSMT"/>
          <w:color w:val="000000"/>
          <w:sz w:val="32"/>
          <w:lang w:eastAsia="zh-CN"/>
        </w:rPr>
        <w:t>“</w:t>
      </w:r>
      <w:r>
        <w:rPr>
          <w:rFonts w:ascii="仿宋_GB2312" w:eastAsia="仿宋_GB2312" w:hAnsi="仿宋_GB2312"/>
          <w:color w:val="000000"/>
          <w:sz w:val="32"/>
          <w:lang w:eastAsia="zh-CN"/>
        </w:rPr>
        <w:t>扩</w:t>
      </w:r>
    </w:p>
    <w:p w14:paraId="747B1D9A" w14:textId="77777777" w:rsidR="007E379C" w:rsidRDefault="007225FA">
      <w:pPr>
        <w:autoSpaceDE w:val="0"/>
        <w:autoSpaceDN w:val="0"/>
        <w:spacing w:before="618" w:after="0" w:line="322" w:lineRule="exact"/>
        <w:jc w:val="center"/>
        <w:rPr>
          <w:lang w:eastAsia="zh-CN"/>
        </w:rPr>
      </w:pPr>
      <w:r>
        <w:rPr>
          <w:rFonts w:ascii="等线" w:eastAsia="等线" w:hAnsi="等线"/>
          <w:color w:val="000000"/>
          <w:sz w:val="18"/>
          <w:lang w:eastAsia="zh-CN"/>
        </w:rPr>
        <w:t>—</w:t>
      </w:r>
      <w:r>
        <w:rPr>
          <w:rFonts w:ascii="TimesNewRomanPSMT" w:eastAsia="TimesNewRomanPSMT" w:hAnsi="TimesNewRomanPSMT"/>
          <w:color w:val="000000"/>
          <w:sz w:val="18"/>
          <w:lang w:eastAsia="zh-CN"/>
        </w:rPr>
        <w:t xml:space="preserve"> </w:t>
      </w:r>
      <w:r>
        <w:rPr>
          <w:rFonts w:ascii="TimesNewRomanPSMT" w:eastAsia="TimesNewRomanPSMT" w:hAnsi="TimesNewRomanPSMT"/>
          <w:color w:val="000000"/>
          <w:sz w:val="24"/>
          <w:lang w:eastAsia="zh-CN"/>
        </w:rPr>
        <w:t>5</w:t>
      </w:r>
      <w:r>
        <w:rPr>
          <w:rFonts w:ascii="TimesNewRomanPSMT" w:eastAsia="TimesNewRomanPSMT" w:hAnsi="TimesNewRomanPSMT"/>
          <w:color w:val="000000"/>
          <w:sz w:val="18"/>
          <w:lang w:eastAsia="zh-CN"/>
        </w:rPr>
        <w:t xml:space="preserve"> </w:t>
      </w:r>
      <w:r>
        <w:rPr>
          <w:rFonts w:ascii="等线" w:eastAsia="等线" w:hAnsi="等线"/>
          <w:color w:val="000000"/>
          <w:sz w:val="18"/>
          <w:lang w:eastAsia="zh-CN"/>
        </w:rPr>
        <w:t>—</w:t>
      </w:r>
      <w:r>
        <w:rPr>
          <w:rFonts w:ascii="等线" w:eastAsia="等线" w:hAnsi="等线"/>
          <w:color w:val="000000"/>
          <w:sz w:val="24"/>
          <w:lang w:eastAsia="zh-CN"/>
        </w:rPr>
        <w:t xml:space="preserve"> </w:t>
      </w:r>
    </w:p>
    <w:p w14:paraId="322B8C37" w14:textId="77777777" w:rsidR="007E379C" w:rsidRDefault="007E379C">
      <w:pPr>
        <w:rPr>
          <w:lang w:eastAsia="zh-CN"/>
        </w:rPr>
        <w:sectPr w:rsidR="007E379C">
          <w:pgSz w:w="11906" w:h="16838"/>
          <w:pgMar w:top="744" w:right="1440" w:bottom="496" w:left="1440" w:header="720" w:footer="720" w:gutter="0"/>
          <w:cols w:space="720"/>
          <w:docGrid w:linePitch="360"/>
        </w:sectPr>
      </w:pPr>
    </w:p>
    <w:p w14:paraId="4BAEE9C7" w14:textId="77777777" w:rsidR="007E379C" w:rsidRDefault="007225FA">
      <w:pPr>
        <w:autoSpaceDE w:val="0"/>
        <w:autoSpaceDN w:val="0"/>
        <w:spacing w:before="738" w:after="0" w:line="354" w:lineRule="exact"/>
        <w:jc w:val="center"/>
        <w:rPr>
          <w:lang w:eastAsia="zh-CN"/>
        </w:rPr>
      </w:pPr>
      <w:r>
        <w:rPr>
          <w:rFonts w:ascii="仿宋_GB2312" w:eastAsia="仿宋_GB2312" w:hAnsi="仿宋_GB2312"/>
          <w:color w:val="000000"/>
          <w:sz w:val="32"/>
          <w:lang w:eastAsia="zh-CN"/>
        </w:rPr>
        <w:lastRenderedPageBreak/>
        <w:t>大节点覆盖、强化互联互通、提高路网韧性</w:t>
      </w:r>
      <w:r>
        <w:rPr>
          <w:rFonts w:ascii="TimesNewRomanPSMT" w:eastAsia="TimesNewRomanPSMT" w:hAnsi="TimesNewRomanPSMT"/>
          <w:color w:val="000000"/>
          <w:sz w:val="32"/>
          <w:lang w:eastAsia="zh-CN"/>
        </w:rPr>
        <w:t>”</w:t>
      </w:r>
      <w:r>
        <w:rPr>
          <w:rFonts w:ascii="仿宋_GB2312" w:eastAsia="仿宋_GB2312" w:hAnsi="仿宋_GB2312"/>
          <w:color w:val="000000"/>
          <w:sz w:val="32"/>
          <w:lang w:eastAsia="zh-CN"/>
        </w:rPr>
        <w:t>的思路优化增加</w:t>
      </w:r>
    </w:p>
    <w:p w14:paraId="104B624B" w14:textId="77777777" w:rsidR="007E379C" w:rsidRDefault="007225FA">
      <w:pPr>
        <w:autoSpaceDE w:val="0"/>
        <w:autoSpaceDN w:val="0"/>
        <w:spacing w:before="216" w:after="0" w:line="426" w:lineRule="exact"/>
        <w:ind w:left="360" w:right="360"/>
        <w:rPr>
          <w:lang w:eastAsia="zh-CN"/>
        </w:rPr>
      </w:pPr>
      <w:r>
        <w:rPr>
          <w:rFonts w:ascii="仿宋_GB2312" w:eastAsia="仿宋_GB2312" w:hAnsi="仿宋_GB2312"/>
          <w:color w:val="000000"/>
          <w:sz w:val="32"/>
          <w:lang w:eastAsia="zh-CN"/>
        </w:rPr>
        <w:t>路线，完善普通省道网布局方案。</w:t>
      </w:r>
      <w:r>
        <w:rPr>
          <w:rFonts w:ascii="TimesNewRomanPSMT" w:eastAsia="TimesNewRomanPSMT" w:hAnsi="TimesNewRomanPSMT"/>
          <w:color w:val="000000"/>
          <w:sz w:val="32"/>
          <w:lang w:eastAsia="zh-CN"/>
        </w:rPr>
        <w:t xml:space="preserve"> </w:t>
      </w:r>
    </w:p>
    <w:p w14:paraId="37069969" w14:textId="77777777" w:rsidR="007E379C" w:rsidRDefault="007225FA">
      <w:pPr>
        <w:autoSpaceDE w:val="0"/>
        <w:autoSpaceDN w:val="0"/>
        <w:spacing w:before="200" w:after="0" w:line="442" w:lineRule="exact"/>
        <w:ind w:left="1004" w:right="1004"/>
        <w:rPr>
          <w:lang w:eastAsia="zh-CN"/>
        </w:rPr>
      </w:pPr>
      <w:r>
        <w:rPr>
          <w:rFonts w:ascii="TimesNewRomanPS" w:eastAsia="TimesNewRomanPS" w:hAnsi="TimesNewRomanPS"/>
          <w:b/>
          <w:color w:val="000000"/>
          <w:sz w:val="32"/>
          <w:lang w:eastAsia="zh-CN"/>
        </w:rPr>
        <w:t>1.</w:t>
      </w:r>
      <w:r>
        <w:rPr>
          <w:rFonts w:ascii="楷体_GB2312" w:eastAsia="楷体_GB2312" w:hAnsi="楷体_GB2312"/>
          <w:color w:val="000000"/>
          <w:sz w:val="32"/>
          <w:lang w:eastAsia="zh-CN"/>
        </w:rPr>
        <w:t>优化调整既有省道网</w:t>
      </w:r>
      <w:r>
        <w:rPr>
          <w:rFonts w:ascii="TimesNewRomanPS" w:eastAsia="TimesNewRomanPS" w:hAnsi="TimesNewRomanPS"/>
          <w:b/>
          <w:color w:val="000000"/>
          <w:sz w:val="32"/>
          <w:lang w:eastAsia="zh-CN"/>
        </w:rPr>
        <w:t xml:space="preserve"> </w:t>
      </w:r>
    </w:p>
    <w:p w14:paraId="13381389" w14:textId="77777777" w:rsidR="007E379C" w:rsidRDefault="007225FA">
      <w:pPr>
        <w:autoSpaceDE w:val="0"/>
        <w:autoSpaceDN w:val="0"/>
        <w:spacing w:before="180" w:after="0" w:line="442" w:lineRule="exact"/>
        <w:ind w:left="1004" w:right="1004"/>
        <w:rPr>
          <w:lang w:eastAsia="zh-CN"/>
        </w:rPr>
      </w:pPr>
      <w:r>
        <w:rPr>
          <w:rFonts w:ascii="楷体_GB2312" w:eastAsia="楷体_GB2312" w:hAnsi="楷体_GB2312"/>
          <w:color w:val="000000"/>
          <w:sz w:val="32"/>
          <w:lang w:eastAsia="zh-CN"/>
        </w:rPr>
        <w:t>（</w:t>
      </w:r>
      <w:r>
        <w:rPr>
          <w:rFonts w:ascii="TimesNewRomanPS" w:eastAsia="TimesNewRomanPS" w:hAnsi="TimesNewRomanPS"/>
          <w:b/>
          <w:color w:val="000000"/>
          <w:sz w:val="32"/>
          <w:lang w:eastAsia="zh-CN"/>
        </w:rPr>
        <w:t>1</w:t>
      </w:r>
      <w:r>
        <w:rPr>
          <w:rFonts w:ascii="楷体_GB2312" w:eastAsia="楷体_GB2312" w:hAnsi="楷体_GB2312"/>
          <w:color w:val="000000"/>
          <w:sz w:val="32"/>
          <w:lang w:eastAsia="zh-CN"/>
        </w:rPr>
        <w:t>）总体保留</w:t>
      </w:r>
      <w:r>
        <w:rPr>
          <w:rFonts w:ascii="TimesNewRomanPS" w:eastAsia="TimesNewRomanPS" w:hAnsi="TimesNewRomanPS"/>
          <w:b/>
          <w:color w:val="000000"/>
          <w:sz w:val="32"/>
          <w:lang w:eastAsia="zh-CN"/>
        </w:rPr>
        <w:t xml:space="preserve"> </w:t>
      </w:r>
    </w:p>
    <w:p w14:paraId="69521FB2" w14:textId="77777777" w:rsidR="007E379C" w:rsidRDefault="007225FA">
      <w:pPr>
        <w:autoSpaceDE w:val="0"/>
        <w:autoSpaceDN w:val="0"/>
        <w:spacing w:before="240" w:after="0" w:line="320" w:lineRule="exact"/>
        <w:ind w:left="362" w:right="362"/>
        <w:jc w:val="right"/>
        <w:rPr>
          <w:lang w:eastAsia="zh-CN"/>
        </w:rPr>
      </w:pPr>
      <w:r>
        <w:rPr>
          <w:rFonts w:ascii="仿宋_GB2312" w:eastAsia="仿宋_GB2312" w:hAnsi="仿宋_GB2312"/>
          <w:color w:val="000000"/>
          <w:sz w:val="32"/>
          <w:lang w:eastAsia="zh-CN"/>
        </w:rPr>
        <w:t>维持原普通省道网形态稳定，保留符合省道功能定位和</w:t>
      </w:r>
    </w:p>
    <w:p w14:paraId="0E96E0F5" w14:textId="77777777" w:rsidR="007E379C" w:rsidRDefault="007225FA">
      <w:pPr>
        <w:autoSpaceDE w:val="0"/>
        <w:autoSpaceDN w:val="0"/>
        <w:spacing w:before="242" w:after="0" w:line="426" w:lineRule="exact"/>
        <w:ind w:left="360" w:right="360"/>
        <w:rPr>
          <w:lang w:eastAsia="zh-CN"/>
        </w:rPr>
      </w:pPr>
      <w:r>
        <w:rPr>
          <w:rFonts w:ascii="仿宋_GB2312" w:eastAsia="仿宋_GB2312" w:hAnsi="仿宋_GB2312"/>
          <w:color w:val="000000"/>
          <w:sz w:val="32"/>
          <w:lang w:eastAsia="zh-CN"/>
        </w:rPr>
        <w:t>规划目标的普通省道路线。</w:t>
      </w:r>
      <w:r>
        <w:rPr>
          <w:rFonts w:ascii="TimesNewRomanPSMT" w:eastAsia="TimesNewRomanPSMT" w:hAnsi="TimesNewRomanPSMT"/>
          <w:color w:val="000000"/>
          <w:sz w:val="32"/>
          <w:lang w:eastAsia="zh-CN"/>
        </w:rPr>
        <w:t xml:space="preserve"> </w:t>
      </w:r>
    </w:p>
    <w:p w14:paraId="4D40E30E" w14:textId="77777777" w:rsidR="007E379C" w:rsidRDefault="007225FA">
      <w:pPr>
        <w:autoSpaceDE w:val="0"/>
        <w:autoSpaceDN w:val="0"/>
        <w:spacing w:before="198" w:after="0" w:line="442" w:lineRule="exact"/>
        <w:ind w:left="1004" w:right="1004"/>
        <w:rPr>
          <w:lang w:eastAsia="zh-CN"/>
        </w:rPr>
      </w:pPr>
      <w:r>
        <w:rPr>
          <w:rFonts w:ascii="楷体_GB2312" w:eastAsia="楷体_GB2312" w:hAnsi="楷体_GB2312"/>
          <w:color w:val="000000"/>
          <w:sz w:val="32"/>
          <w:lang w:eastAsia="zh-CN"/>
        </w:rPr>
        <w:t>（</w:t>
      </w:r>
      <w:r>
        <w:rPr>
          <w:rFonts w:ascii="TimesNewRomanPS" w:eastAsia="TimesNewRomanPS" w:hAnsi="TimesNewRomanPS"/>
          <w:b/>
          <w:color w:val="000000"/>
          <w:sz w:val="32"/>
          <w:lang w:eastAsia="zh-CN"/>
        </w:rPr>
        <w:t>2</w:t>
      </w:r>
      <w:r>
        <w:rPr>
          <w:rFonts w:ascii="楷体_GB2312" w:eastAsia="楷体_GB2312" w:hAnsi="楷体_GB2312"/>
          <w:color w:val="000000"/>
          <w:sz w:val="32"/>
          <w:lang w:eastAsia="zh-CN"/>
        </w:rPr>
        <w:t>）局部调整</w:t>
      </w:r>
      <w:r>
        <w:rPr>
          <w:rFonts w:ascii="TimesNewRomanPS" w:eastAsia="TimesNewRomanPS" w:hAnsi="TimesNewRomanPS"/>
          <w:b/>
          <w:color w:val="000000"/>
          <w:sz w:val="32"/>
          <w:lang w:eastAsia="zh-CN"/>
        </w:rPr>
        <w:t xml:space="preserve"> </w:t>
      </w:r>
    </w:p>
    <w:p w14:paraId="4D5377F0" w14:textId="77777777" w:rsidR="007E379C" w:rsidRDefault="007225FA">
      <w:pPr>
        <w:autoSpaceDE w:val="0"/>
        <w:autoSpaceDN w:val="0"/>
        <w:spacing w:before="240" w:after="0" w:line="320" w:lineRule="exact"/>
        <w:ind w:left="366" w:right="366"/>
        <w:jc w:val="right"/>
        <w:rPr>
          <w:lang w:eastAsia="zh-CN"/>
        </w:rPr>
      </w:pPr>
      <w:r>
        <w:rPr>
          <w:rFonts w:ascii="仿宋_GB2312" w:eastAsia="仿宋_GB2312" w:hAnsi="仿宋_GB2312"/>
          <w:color w:val="000000"/>
          <w:sz w:val="32"/>
          <w:lang w:eastAsia="zh-CN"/>
        </w:rPr>
        <w:t>对穿越生态敏感区、难以落地实施的路段进行删减，对</w:t>
      </w:r>
    </w:p>
    <w:p w14:paraId="162D0297" w14:textId="77777777" w:rsidR="007E379C" w:rsidRDefault="007225FA">
      <w:pPr>
        <w:autoSpaceDE w:val="0"/>
        <w:autoSpaceDN w:val="0"/>
        <w:spacing w:before="240" w:after="0" w:line="426" w:lineRule="exact"/>
        <w:ind w:left="44" w:right="44"/>
        <w:jc w:val="right"/>
        <w:rPr>
          <w:lang w:eastAsia="zh-CN"/>
        </w:rPr>
      </w:pPr>
      <w:r>
        <w:rPr>
          <w:rFonts w:ascii="仿宋_GB2312" w:eastAsia="仿宋_GB2312" w:hAnsi="仿宋_GB2312"/>
          <w:color w:val="000000"/>
          <w:sz w:val="32"/>
          <w:lang w:eastAsia="zh-CN"/>
        </w:rPr>
        <w:t>沿线城镇、产业布局发生重大变化的路线进行局部优化改线。</w:t>
      </w:r>
      <w:r>
        <w:rPr>
          <w:rFonts w:ascii="TimesNewRomanPSMT" w:eastAsia="TimesNewRomanPSMT" w:hAnsi="TimesNewRomanPSMT"/>
          <w:color w:val="000000"/>
          <w:sz w:val="32"/>
          <w:lang w:eastAsia="zh-CN"/>
        </w:rPr>
        <w:t xml:space="preserve"> </w:t>
      </w:r>
    </w:p>
    <w:p w14:paraId="57C90A82" w14:textId="77777777" w:rsidR="007E379C" w:rsidRDefault="007225FA">
      <w:pPr>
        <w:autoSpaceDE w:val="0"/>
        <w:autoSpaceDN w:val="0"/>
        <w:spacing w:before="198" w:after="0" w:line="444" w:lineRule="exact"/>
        <w:ind w:left="1004" w:right="1004"/>
        <w:rPr>
          <w:lang w:eastAsia="zh-CN"/>
        </w:rPr>
      </w:pPr>
      <w:r>
        <w:rPr>
          <w:rFonts w:ascii="TimesNewRomanPS" w:eastAsia="TimesNewRomanPS" w:hAnsi="TimesNewRomanPS"/>
          <w:b/>
          <w:color w:val="000000"/>
          <w:sz w:val="32"/>
          <w:lang w:eastAsia="zh-CN"/>
        </w:rPr>
        <w:t>2.</w:t>
      </w:r>
      <w:r>
        <w:rPr>
          <w:rFonts w:ascii="楷体_GB2312" w:eastAsia="楷体_GB2312" w:hAnsi="楷体_GB2312"/>
          <w:color w:val="000000"/>
          <w:sz w:val="32"/>
          <w:lang w:eastAsia="zh-CN"/>
        </w:rPr>
        <w:t>补充增加普通省道路线</w:t>
      </w:r>
      <w:r>
        <w:rPr>
          <w:rFonts w:ascii="TimesNewRomanPS" w:eastAsia="TimesNewRomanPS" w:hAnsi="TimesNewRomanPS"/>
          <w:b/>
          <w:color w:val="000000"/>
          <w:sz w:val="32"/>
          <w:lang w:eastAsia="zh-CN"/>
        </w:rPr>
        <w:t xml:space="preserve"> </w:t>
      </w:r>
    </w:p>
    <w:p w14:paraId="56A50B25" w14:textId="77777777" w:rsidR="007E379C" w:rsidRDefault="007225FA">
      <w:pPr>
        <w:autoSpaceDE w:val="0"/>
        <w:autoSpaceDN w:val="0"/>
        <w:spacing w:before="180" w:after="0" w:line="444" w:lineRule="exact"/>
        <w:ind w:left="1004" w:right="1004"/>
        <w:rPr>
          <w:lang w:eastAsia="zh-CN"/>
        </w:rPr>
      </w:pPr>
      <w:r>
        <w:rPr>
          <w:rFonts w:ascii="楷体_GB2312" w:eastAsia="楷体_GB2312" w:hAnsi="楷体_GB2312"/>
          <w:color w:val="000000"/>
          <w:sz w:val="32"/>
          <w:lang w:eastAsia="zh-CN"/>
        </w:rPr>
        <w:t>（</w:t>
      </w:r>
      <w:r>
        <w:rPr>
          <w:rFonts w:ascii="TimesNewRomanPS" w:eastAsia="TimesNewRomanPS" w:hAnsi="TimesNewRomanPS"/>
          <w:b/>
          <w:color w:val="000000"/>
          <w:sz w:val="32"/>
          <w:lang w:eastAsia="zh-CN"/>
        </w:rPr>
        <w:t>1</w:t>
      </w:r>
      <w:r>
        <w:rPr>
          <w:rFonts w:ascii="楷体_GB2312" w:eastAsia="楷体_GB2312" w:hAnsi="楷体_GB2312"/>
          <w:color w:val="000000"/>
          <w:sz w:val="32"/>
          <w:lang w:eastAsia="zh-CN"/>
        </w:rPr>
        <w:t>）扩大节点覆盖</w:t>
      </w:r>
      <w:r>
        <w:rPr>
          <w:rFonts w:ascii="TimesNewRomanPS" w:eastAsia="TimesNewRomanPS" w:hAnsi="TimesNewRomanPS"/>
          <w:b/>
          <w:color w:val="000000"/>
          <w:sz w:val="32"/>
          <w:lang w:eastAsia="zh-CN"/>
        </w:rPr>
        <w:t xml:space="preserve"> </w:t>
      </w:r>
    </w:p>
    <w:p w14:paraId="14A97631" w14:textId="77777777" w:rsidR="007E379C" w:rsidRDefault="007225FA">
      <w:pPr>
        <w:autoSpaceDE w:val="0"/>
        <w:autoSpaceDN w:val="0"/>
        <w:spacing w:before="238" w:after="0" w:line="320" w:lineRule="exact"/>
        <w:ind w:left="360" w:right="360"/>
        <w:jc w:val="right"/>
        <w:rPr>
          <w:lang w:eastAsia="zh-CN"/>
        </w:rPr>
      </w:pPr>
      <w:r>
        <w:rPr>
          <w:rFonts w:ascii="楷体_GB2312" w:eastAsia="楷体_GB2312" w:hAnsi="楷体_GB2312"/>
          <w:color w:val="000000"/>
          <w:sz w:val="32"/>
          <w:lang w:eastAsia="zh-CN"/>
        </w:rPr>
        <w:t>补齐漏项。</w:t>
      </w:r>
      <w:r>
        <w:rPr>
          <w:rFonts w:ascii="仿宋_GB2312" w:eastAsia="仿宋_GB2312" w:hAnsi="仿宋_GB2312"/>
          <w:color w:val="000000"/>
          <w:sz w:val="32"/>
          <w:lang w:eastAsia="zh-CN"/>
        </w:rPr>
        <w:t>保持原有规划节点覆盖原则不变，根据重点</w:t>
      </w:r>
    </w:p>
    <w:p w14:paraId="4427F0EB" w14:textId="77777777" w:rsidR="007E379C" w:rsidRDefault="007225FA">
      <w:pPr>
        <w:autoSpaceDE w:val="0"/>
        <w:autoSpaceDN w:val="0"/>
        <w:spacing w:before="304" w:after="0" w:line="320" w:lineRule="exact"/>
        <w:jc w:val="center"/>
        <w:rPr>
          <w:lang w:eastAsia="zh-CN"/>
        </w:rPr>
      </w:pPr>
      <w:r>
        <w:rPr>
          <w:rFonts w:ascii="仿宋_GB2312" w:eastAsia="仿宋_GB2312" w:hAnsi="仿宋_GB2312"/>
          <w:color w:val="000000"/>
          <w:sz w:val="32"/>
          <w:lang w:eastAsia="zh-CN"/>
        </w:rPr>
        <w:t>乡镇、重要产业、文旅交通等节点名录及规划调整情况，增</w:t>
      </w:r>
    </w:p>
    <w:p w14:paraId="4B524D46" w14:textId="77777777" w:rsidR="007E379C" w:rsidRDefault="007225FA">
      <w:pPr>
        <w:autoSpaceDE w:val="0"/>
        <w:autoSpaceDN w:val="0"/>
        <w:spacing w:before="242" w:after="0" w:line="442" w:lineRule="exact"/>
        <w:ind w:left="360" w:right="360"/>
        <w:rPr>
          <w:lang w:eastAsia="zh-CN"/>
        </w:rPr>
      </w:pPr>
      <w:r>
        <w:rPr>
          <w:rFonts w:ascii="仿宋_GB2312" w:eastAsia="仿宋_GB2312" w:hAnsi="仿宋_GB2312"/>
          <w:color w:val="000000"/>
          <w:sz w:val="32"/>
          <w:lang w:eastAsia="zh-CN"/>
        </w:rPr>
        <w:t>补路线进行覆盖。</w:t>
      </w:r>
      <w:r>
        <w:rPr>
          <w:rFonts w:ascii="TimesNewRomanPS" w:eastAsia="TimesNewRomanPS" w:hAnsi="TimesNewRomanPS"/>
          <w:b/>
          <w:color w:val="000000"/>
          <w:sz w:val="32"/>
          <w:lang w:eastAsia="zh-CN"/>
        </w:rPr>
        <w:t xml:space="preserve"> </w:t>
      </w:r>
    </w:p>
    <w:p w14:paraId="2F6B5178" w14:textId="77777777" w:rsidR="007E379C" w:rsidRDefault="007225FA">
      <w:pPr>
        <w:autoSpaceDE w:val="0"/>
        <w:autoSpaceDN w:val="0"/>
        <w:spacing w:before="240" w:after="0" w:line="318" w:lineRule="exact"/>
        <w:ind w:left="360" w:right="360"/>
        <w:jc w:val="right"/>
        <w:rPr>
          <w:lang w:eastAsia="zh-CN"/>
        </w:rPr>
      </w:pPr>
      <w:r>
        <w:rPr>
          <w:rFonts w:ascii="楷体_GB2312" w:eastAsia="楷体_GB2312" w:hAnsi="楷体_GB2312"/>
          <w:color w:val="000000"/>
          <w:sz w:val="32"/>
          <w:lang w:eastAsia="zh-CN"/>
        </w:rPr>
        <w:t>扩大深度。</w:t>
      </w:r>
      <w:r>
        <w:rPr>
          <w:rFonts w:ascii="仿宋_GB2312" w:eastAsia="仿宋_GB2312" w:hAnsi="仿宋_GB2312"/>
          <w:color w:val="000000"/>
          <w:sz w:val="32"/>
          <w:lang w:eastAsia="zh-CN"/>
        </w:rPr>
        <w:t>以乡镇行政区划调整为依据，对未能有效覆</w:t>
      </w:r>
    </w:p>
    <w:p w14:paraId="432136AB" w14:textId="77777777" w:rsidR="007E379C" w:rsidRDefault="007225FA">
      <w:pPr>
        <w:autoSpaceDE w:val="0"/>
        <w:autoSpaceDN w:val="0"/>
        <w:spacing w:before="244" w:after="0" w:line="426" w:lineRule="exact"/>
        <w:ind w:left="360" w:right="360"/>
        <w:rPr>
          <w:lang w:eastAsia="zh-CN"/>
        </w:rPr>
      </w:pPr>
      <w:r>
        <w:rPr>
          <w:rFonts w:ascii="仿宋_GB2312" w:eastAsia="仿宋_GB2312" w:hAnsi="仿宋_GB2312"/>
          <w:color w:val="000000"/>
          <w:sz w:val="32"/>
          <w:lang w:eastAsia="zh-CN"/>
        </w:rPr>
        <w:t>盖的乡镇增补路线进行覆盖。</w:t>
      </w:r>
      <w:r>
        <w:rPr>
          <w:rFonts w:ascii="TimesNewRomanPSMT" w:eastAsia="TimesNewRomanPSMT" w:hAnsi="TimesNewRomanPSMT"/>
          <w:color w:val="000000"/>
          <w:sz w:val="32"/>
          <w:lang w:eastAsia="zh-CN"/>
        </w:rPr>
        <w:t xml:space="preserve"> </w:t>
      </w:r>
    </w:p>
    <w:p w14:paraId="6C3B224C" w14:textId="77777777" w:rsidR="007E379C" w:rsidRDefault="007225FA">
      <w:pPr>
        <w:autoSpaceDE w:val="0"/>
        <w:autoSpaceDN w:val="0"/>
        <w:spacing w:before="198" w:after="0" w:line="442" w:lineRule="exact"/>
        <w:ind w:left="1004" w:right="1004"/>
        <w:rPr>
          <w:lang w:eastAsia="zh-CN"/>
        </w:rPr>
      </w:pPr>
      <w:r>
        <w:rPr>
          <w:rFonts w:ascii="楷体_GB2312" w:eastAsia="楷体_GB2312" w:hAnsi="楷体_GB2312"/>
          <w:color w:val="000000"/>
          <w:sz w:val="32"/>
          <w:lang w:eastAsia="zh-CN"/>
        </w:rPr>
        <w:t>（</w:t>
      </w:r>
      <w:r>
        <w:rPr>
          <w:rFonts w:ascii="TimesNewRomanPS" w:eastAsia="TimesNewRomanPS" w:hAnsi="TimesNewRomanPS"/>
          <w:b/>
          <w:color w:val="000000"/>
          <w:sz w:val="32"/>
          <w:lang w:eastAsia="zh-CN"/>
        </w:rPr>
        <w:t>2</w:t>
      </w:r>
      <w:r>
        <w:rPr>
          <w:rFonts w:ascii="楷体_GB2312" w:eastAsia="楷体_GB2312" w:hAnsi="楷体_GB2312"/>
          <w:color w:val="000000"/>
          <w:sz w:val="32"/>
          <w:lang w:eastAsia="zh-CN"/>
        </w:rPr>
        <w:t>）强化互联互通</w:t>
      </w:r>
      <w:r>
        <w:rPr>
          <w:rFonts w:ascii="TimesNewRomanPS" w:eastAsia="TimesNewRomanPS" w:hAnsi="TimesNewRomanPS"/>
          <w:b/>
          <w:color w:val="000000"/>
          <w:sz w:val="32"/>
          <w:lang w:eastAsia="zh-CN"/>
        </w:rPr>
        <w:t xml:space="preserve"> </w:t>
      </w:r>
    </w:p>
    <w:p w14:paraId="339FB831" w14:textId="77777777" w:rsidR="007E379C" w:rsidRDefault="007225FA">
      <w:pPr>
        <w:autoSpaceDE w:val="0"/>
        <w:autoSpaceDN w:val="0"/>
        <w:spacing w:before="238" w:after="0" w:line="320" w:lineRule="exact"/>
        <w:ind w:left="360" w:right="360"/>
        <w:jc w:val="right"/>
        <w:rPr>
          <w:lang w:eastAsia="zh-CN"/>
        </w:rPr>
      </w:pPr>
      <w:r>
        <w:rPr>
          <w:rFonts w:ascii="楷体_GB2312" w:eastAsia="楷体_GB2312" w:hAnsi="楷体_GB2312"/>
          <w:color w:val="000000"/>
          <w:sz w:val="32"/>
          <w:lang w:eastAsia="zh-CN"/>
        </w:rPr>
        <w:t>相邻城市顺直联系。</w:t>
      </w:r>
      <w:r>
        <w:rPr>
          <w:rFonts w:ascii="仿宋_GB2312" w:eastAsia="仿宋_GB2312" w:hAnsi="仿宋_GB2312"/>
          <w:color w:val="000000"/>
          <w:sz w:val="32"/>
          <w:lang w:eastAsia="zh-CN"/>
        </w:rPr>
        <w:t>在绕行系数过大的相邻县（市、区）</w:t>
      </w:r>
    </w:p>
    <w:p w14:paraId="116A0FF0" w14:textId="77777777" w:rsidR="007E379C" w:rsidRDefault="007225FA">
      <w:pPr>
        <w:autoSpaceDE w:val="0"/>
        <w:autoSpaceDN w:val="0"/>
        <w:spacing w:before="246" w:after="0" w:line="442" w:lineRule="exact"/>
        <w:ind w:left="360" w:right="360"/>
        <w:rPr>
          <w:lang w:eastAsia="zh-CN"/>
        </w:rPr>
      </w:pPr>
      <w:r>
        <w:rPr>
          <w:rFonts w:ascii="仿宋_GB2312" w:eastAsia="仿宋_GB2312" w:hAnsi="仿宋_GB2312"/>
          <w:color w:val="000000"/>
          <w:sz w:val="32"/>
          <w:lang w:eastAsia="zh-CN"/>
        </w:rPr>
        <w:t>之间，补充顺直联系的路线。</w:t>
      </w:r>
      <w:r>
        <w:rPr>
          <w:rFonts w:ascii="TimesNewRomanPS" w:eastAsia="TimesNewRomanPS" w:hAnsi="TimesNewRomanPS"/>
          <w:b/>
          <w:color w:val="000000"/>
          <w:sz w:val="32"/>
          <w:lang w:eastAsia="zh-CN"/>
        </w:rPr>
        <w:t xml:space="preserve"> </w:t>
      </w:r>
    </w:p>
    <w:p w14:paraId="2CF21F63" w14:textId="77777777" w:rsidR="007E379C" w:rsidRDefault="007225FA">
      <w:pPr>
        <w:autoSpaceDE w:val="0"/>
        <w:autoSpaceDN w:val="0"/>
        <w:spacing w:before="238" w:after="0" w:line="320" w:lineRule="exact"/>
        <w:ind w:left="360" w:right="360"/>
        <w:jc w:val="right"/>
        <w:rPr>
          <w:lang w:eastAsia="zh-CN"/>
        </w:rPr>
      </w:pPr>
      <w:r>
        <w:rPr>
          <w:rFonts w:ascii="楷体_GB2312" w:eastAsia="楷体_GB2312" w:hAnsi="楷体_GB2312"/>
          <w:color w:val="000000"/>
          <w:sz w:val="32"/>
          <w:lang w:eastAsia="zh-CN"/>
        </w:rPr>
        <w:t>周边省份互联互通。</w:t>
      </w:r>
      <w:r>
        <w:rPr>
          <w:rFonts w:ascii="仿宋_GB2312" w:eastAsia="仿宋_GB2312" w:hAnsi="仿宋_GB2312"/>
          <w:color w:val="000000"/>
          <w:sz w:val="32"/>
          <w:lang w:eastAsia="zh-CN"/>
        </w:rPr>
        <w:t>在与周边省份毗邻县（市、区）无</w:t>
      </w:r>
    </w:p>
    <w:p w14:paraId="5FAAF174" w14:textId="77777777" w:rsidR="007E379C" w:rsidRDefault="007225FA">
      <w:pPr>
        <w:autoSpaceDE w:val="0"/>
        <w:autoSpaceDN w:val="0"/>
        <w:spacing w:before="242" w:after="0" w:line="426" w:lineRule="exact"/>
        <w:ind w:left="360" w:right="360"/>
        <w:rPr>
          <w:lang w:eastAsia="zh-CN"/>
        </w:rPr>
      </w:pPr>
      <w:r>
        <w:rPr>
          <w:rFonts w:ascii="仿宋_GB2312" w:eastAsia="仿宋_GB2312" w:hAnsi="仿宋_GB2312"/>
          <w:color w:val="000000"/>
          <w:sz w:val="32"/>
          <w:lang w:eastAsia="zh-CN"/>
        </w:rPr>
        <w:t>普通国省道顺直联系的区域，增设省际通道。</w:t>
      </w:r>
      <w:r>
        <w:rPr>
          <w:rFonts w:ascii="TimesNewRomanPSMT" w:eastAsia="TimesNewRomanPSMT" w:hAnsi="TimesNewRomanPSMT"/>
          <w:color w:val="000000"/>
          <w:sz w:val="32"/>
          <w:lang w:eastAsia="zh-CN"/>
        </w:rPr>
        <w:t xml:space="preserve"> </w:t>
      </w:r>
    </w:p>
    <w:p w14:paraId="3BFDDCD6" w14:textId="77777777" w:rsidR="007E379C" w:rsidRDefault="007225FA">
      <w:pPr>
        <w:autoSpaceDE w:val="0"/>
        <w:autoSpaceDN w:val="0"/>
        <w:spacing w:before="1220" w:after="0" w:line="322" w:lineRule="exact"/>
        <w:jc w:val="center"/>
        <w:rPr>
          <w:lang w:eastAsia="zh-CN"/>
        </w:rPr>
      </w:pPr>
      <w:r>
        <w:rPr>
          <w:rFonts w:ascii="等线" w:eastAsia="等线" w:hAnsi="等线"/>
          <w:color w:val="000000"/>
          <w:sz w:val="18"/>
          <w:lang w:eastAsia="zh-CN"/>
        </w:rPr>
        <w:t>—</w:t>
      </w:r>
      <w:r>
        <w:rPr>
          <w:rFonts w:ascii="TimesNewRomanPSMT" w:eastAsia="TimesNewRomanPSMT" w:hAnsi="TimesNewRomanPSMT"/>
          <w:color w:val="000000"/>
          <w:sz w:val="18"/>
          <w:lang w:eastAsia="zh-CN"/>
        </w:rPr>
        <w:t xml:space="preserve"> </w:t>
      </w:r>
      <w:r>
        <w:rPr>
          <w:rFonts w:ascii="TimesNewRomanPSMT" w:eastAsia="TimesNewRomanPSMT" w:hAnsi="TimesNewRomanPSMT"/>
          <w:color w:val="000000"/>
          <w:sz w:val="24"/>
          <w:lang w:eastAsia="zh-CN"/>
        </w:rPr>
        <w:t>6</w:t>
      </w:r>
      <w:r>
        <w:rPr>
          <w:rFonts w:ascii="TimesNewRomanPSMT" w:eastAsia="TimesNewRomanPSMT" w:hAnsi="TimesNewRomanPSMT"/>
          <w:color w:val="000000"/>
          <w:sz w:val="18"/>
          <w:lang w:eastAsia="zh-CN"/>
        </w:rPr>
        <w:t xml:space="preserve"> </w:t>
      </w:r>
      <w:r>
        <w:rPr>
          <w:rFonts w:ascii="等线" w:eastAsia="等线" w:hAnsi="等线"/>
          <w:color w:val="000000"/>
          <w:sz w:val="18"/>
          <w:lang w:eastAsia="zh-CN"/>
        </w:rPr>
        <w:t>—</w:t>
      </w:r>
      <w:r>
        <w:rPr>
          <w:rFonts w:ascii="等线" w:eastAsia="等线" w:hAnsi="等线"/>
          <w:color w:val="000000"/>
          <w:sz w:val="24"/>
          <w:lang w:eastAsia="zh-CN"/>
        </w:rPr>
        <w:t xml:space="preserve"> </w:t>
      </w:r>
    </w:p>
    <w:p w14:paraId="150DD496" w14:textId="77777777" w:rsidR="007E379C" w:rsidRDefault="007E379C">
      <w:pPr>
        <w:rPr>
          <w:lang w:eastAsia="zh-CN"/>
        </w:rPr>
        <w:sectPr w:rsidR="007E379C">
          <w:pgSz w:w="11906" w:h="16838"/>
          <w:pgMar w:top="740" w:right="1440" w:bottom="496" w:left="1440" w:header="720" w:footer="720" w:gutter="0"/>
          <w:cols w:space="720"/>
          <w:docGrid w:linePitch="360"/>
        </w:sectPr>
      </w:pPr>
    </w:p>
    <w:p w14:paraId="4EA145F9" w14:textId="77777777" w:rsidR="007E379C" w:rsidRDefault="007225FA">
      <w:pPr>
        <w:autoSpaceDE w:val="0"/>
        <w:autoSpaceDN w:val="0"/>
        <w:spacing w:before="714" w:after="0" w:line="442" w:lineRule="exact"/>
        <w:ind w:left="1004" w:right="1004"/>
        <w:rPr>
          <w:lang w:eastAsia="zh-CN"/>
        </w:rPr>
      </w:pPr>
      <w:r>
        <w:rPr>
          <w:rFonts w:ascii="楷体_GB2312" w:eastAsia="楷体_GB2312" w:hAnsi="楷体_GB2312"/>
          <w:color w:val="000000"/>
          <w:sz w:val="32"/>
          <w:lang w:eastAsia="zh-CN"/>
        </w:rPr>
        <w:lastRenderedPageBreak/>
        <w:t>（</w:t>
      </w:r>
      <w:r>
        <w:rPr>
          <w:rFonts w:ascii="TimesNewRomanPS" w:eastAsia="TimesNewRomanPS" w:hAnsi="TimesNewRomanPS"/>
          <w:b/>
          <w:color w:val="000000"/>
          <w:sz w:val="32"/>
          <w:lang w:eastAsia="zh-CN"/>
        </w:rPr>
        <w:t>3</w:t>
      </w:r>
      <w:r>
        <w:rPr>
          <w:rFonts w:ascii="楷体_GB2312" w:eastAsia="楷体_GB2312" w:hAnsi="楷体_GB2312"/>
          <w:color w:val="000000"/>
          <w:sz w:val="32"/>
          <w:lang w:eastAsia="zh-CN"/>
        </w:rPr>
        <w:t>）提高路网韧性</w:t>
      </w:r>
      <w:r>
        <w:rPr>
          <w:rFonts w:ascii="TimesNewRomanPS" w:eastAsia="TimesNewRomanPS" w:hAnsi="TimesNewRomanPS"/>
          <w:b/>
          <w:color w:val="000000"/>
          <w:sz w:val="32"/>
          <w:lang w:eastAsia="zh-CN"/>
        </w:rPr>
        <w:t xml:space="preserve"> </w:t>
      </w:r>
    </w:p>
    <w:p w14:paraId="1C06463D" w14:textId="77777777" w:rsidR="007E379C" w:rsidRDefault="007225FA">
      <w:pPr>
        <w:autoSpaceDE w:val="0"/>
        <w:autoSpaceDN w:val="0"/>
        <w:spacing w:before="240" w:after="0" w:line="318" w:lineRule="exact"/>
        <w:ind w:left="362" w:right="362"/>
        <w:jc w:val="right"/>
        <w:rPr>
          <w:lang w:eastAsia="zh-CN"/>
        </w:rPr>
      </w:pPr>
      <w:r>
        <w:rPr>
          <w:rFonts w:ascii="楷体_GB2312" w:eastAsia="楷体_GB2312" w:hAnsi="楷体_GB2312"/>
          <w:color w:val="000000"/>
          <w:sz w:val="32"/>
          <w:lang w:eastAsia="zh-CN"/>
        </w:rPr>
        <w:t>提升路网密度。</w:t>
      </w:r>
      <w:r>
        <w:rPr>
          <w:rFonts w:ascii="仿宋_GB2312" w:eastAsia="仿宋_GB2312" w:hAnsi="仿宋_GB2312"/>
          <w:color w:val="000000"/>
          <w:sz w:val="32"/>
          <w:lang w:eastAsia="zh-CN"/>
        </w:rPr>
        <w:t>对地质灾害频发、原有普通国省道布局</w:t>
      </w:r>
    </w:p>
    <w:p w14:paraId="37C15167" w14:textId="77777777" w:rsidR="007E379C" w:rsidRDefault="007225FA">
      <w:pPr>
        <w:autoSpaceDE w:val="0"/>
        <w:autoSpaceDN w:val="0"/>
        <w:spacing w:before="244" w:after="0" w:line="426" w:lineRule="exact"/>
        <w:ind w:left="360" w:right="360"/>
        <w:rPr>
          <w:lang w:eastAsia="zh-CN"/>
        </w:rPr>
      </w:pPr>
      <w:r>
        <w:rPr>
          <w:rFonts w:ascii="仿宋_GB2312" w:eastAsia="仿宋_GB2312" w:hAnsi="仿宋_GB2312"/>
          <w:color w:val="000000"/>
          <w:sz w:val="32"/>
          <w:lang w:eastAsia="zh-CN"/>
        </w:rPr>
        <w:t>稀疏的区域，结合森林草原防火规划，适当补充路线。</w:t>
      </w:r>
      <w:r>
        <w:rPr>
          <w:rFonts w:ascii="TimesNewRomanPSMT" w:eastAsia="TimesNewRomanPSMT" w:hAnsi="TimesNewRomanPSMT"/>
          <w:color w:val="000000"/>
          <w:sz w:val="32"/>
          <w:lang w:eastAsia="zh-CN"/>
        </w:rPr>
        <w:t xml:space="preserve"> </w:t>
      </w:r>
    </w:p>
    <w:p w14:paraId="0E5C9B96" w14:textId="77777777" w:rsidR="007E379C" w:rsidRDefault="007225FA">
      <w:pPr>
        <w:autoSpaceDE w:val="0"/>
        <w:autoSpaceDN w:val="0"/>
        <w:spacing w:before="256" w:after="0" w:line="320" w:lineRule="exact"/>
        <w:ind w:left="360" w:right="360"/>
        <w:jc w:val="right"/>
        <w:rPr>
          <w:lang w:eastAsia="zh-CN"/>
        </w:rPr>
      </w:pPr>
      <w:r>
        <w:rPr>
          <w:rFonts w:ascii="楷体_GB2312" w:eastAsia="楷体_GB2312" w:hAnsi="楷体_GB2312"/>
          <w:color w:val="000000"/>
          <w:sz w:val="32"/>
          <w:lang w:eastAsia="zh-CN"/>
        </w:rPr>
        <w:t>增加迂回路线。</w:t>
      </w:r>
      <w:r>
        <w:rPr>
          <w:rFonts w:ascii="仿宋_GB2312" w:eastAsia="仿宋_GB2312" w:hAnsi="仿宋_GB2312"/>
          <w:color w:val="000000"/>
          <w:sz w:val="32"/>
          <w:lang w:eastAsia="zh-CN"/>
        </w:rPr>
        <w:t>针对普通国省道灾害风险路段，强化迂</w:t>
      </w:r>
    </w:p>
    <w:p w14:paraId="11C981B1" w14:textId="77777777" w:rsidR="007E379C" w:rsidRDefault="007225FA">
      <w:pPr>
        <w:autoSpaceDE w:val="0"/>
        <w:autoSpaceDN w:val="0"/>
        <w:spacing w:before="304" w:after="0" w:line="320" w:lineRule="exact"/>
        <w:jc w:val="center"/>
        <w:rPr>
          <w:lang w:eastAsia="zh-CN"/>
        </w:rPr>
      </w:pPr>
      <w:r>
        <w:rPr>
          <w:rFonts w:ascii="仿宋_GB2312" w:eastAsia="仿宋_GB2312" w:hAnsi="仿宋_GB2312"/>
          <w:color w:val="000000"/>
          <w:sz w:val="32"/>
          <w:lang w:eastAsia="zh-CN"/>
        </w:rPr>
        <w:t>回替代通道、横向联络通道、应急集散通道布局，提升路网</w:t>
      </w:r>
    </w:p>
    <w:p w14:paraId="7A811F9D" w14:textId="77777777" w:rsidR="007E379C" w:rsidRDefault="007225FA">
      <w:pPr>
        <w:autoSpaceDE w:val="0"/>
        <w:autoSpaceDN w:val="0"/>
        <w:spacing w:before="242" w:after="0" w:line="426" w:lineRule="exact"/>
        <w:ind w:left="360" w:right="360"/>
        <w:rPr>
          <w:lang w:eastAsia="zh-CN"/>
        </w:rPr>
      </w:pPr>
      <w:r>
        <w:rPr>
          <w:rFonts w:ascii="仿宋_GB2312" w:eastAsia="仿宋_GB2312" w:hAnsi="仿宋_GB2312"/>
          <w:color w:val="000000"/>
          <w:sz w:val="32"/>
          <w:lang w:eastAsia="zh-CN"/>
        </w:rPr>
        <w:t>转换效率。</w:t>
      </w:r>
      <w:r>
        <w:rPr>
          <w:rFonts w:ascii="TimesNewRomanPSMT" w:eastAsia="TimesNewRomanPSMT" w:hAnsi="TimesNewRomanPSMT"/>
          <w:color w:val="000000"/>
          <w:sz w:val="32"/>
          <w:lang w:eastAsia="zh-CN"/>
        </w:rPr>
        <w:t xml:space="preserve"> </w:t>
      </w:r>
    </w:p>
    <w:p w14:paraId="46A6D2B4" w14:textId="77777777" w:rsidR="007E379C" w:rsidRDefault="007225FA">
      <w:pPr>
        <w:autoSpaceDE w:val="0"/>
        <w:autoSpaceDN w:val="0"/>
        <w:spacing w:before="198" w:after="0" w:line="442" w:lineRule="exact"/>
        <w:ind w:left="1004" w:right="1004"/>
        <w:rPr>
          <w:lang w:eastAsia="zh-CN"/>
        </w:rPr>
      </w:pPr>
      <w:r>
        <w:rPr>
          <w:rFonts w:ascii="楷体_GB2312" w:eastAsia="楷体_GB2312" w:hAnsi="楷体_GB2312"/>
          <w:color w:val="000000"/>
          <w:sz w:val="32"/>
          <w:lang w:eastAsia="zh-CN"/>
        </w:rPr>
        <w:t>（二）布局方案</w:t>
      </w:r>
      <w:r>
        <w:rPr>
          <w:rFonts w:ascii="TimesNewRomanPS" w:eastAsia="TimesNewRomanPS" w:hAnsi="TimesNewRomanPS"/>
          <w:b/>
          <w:color w:val="000000"/>
          <w:sz w:val="32"/>
          <w:lang w:eastAsia="zh-CN"/>
        </w:rPr>
        <w:t xml:space="preserve"> </w:t>
      </w:r>
    </w:p>
    <w:p w14:paraId="08EE2939" w14:textId="77777777" w:rsidR="007E379C" w:rsidRDefault="007225FA">
      <w:pPr>
        <w:autoSpaceDE w:val="0"/>
        <w:autoSpaceDN w:val="0"/>
        <w:spacing w:before="230" w:after="0" w:line="354" w:lineRule="exact"/>
        <w:ind w:left="360" w:right="360"/>
        <w:jc w:val="right"/>
        <w:rPr>
          <w:lang w:eastAsia="zh-CN"/>
        </w:rPr>
      </w:pPr>
      <w:r>
        <w:rPr>
          <w:rFonts w:ascii="仿宋_GB2312" w:eastAsia="仿宋_GB2312" w:hAnsi="仿宋_GB2312"/>
          <w:color w:val="000000"/>
          <w:sz w:val="32"/>
          <w:lang w:eastAsia="zh-CN"/>
        </w:rPr>
        <w:t>规划调整原普通省道</w:t>
      </w:r>
      <w:r>
        <w:rPr>
          <w:rFonts w:ascii="TimesNewRomanPSMT" w:eastAsia="TimesNewRomanPSMT" w:hAnsi="TimesNewRomanPSMT"/>
          <w:color w:val="000000"/>
          <w:sz w:val="32"/>
          <w:lang w:eastAsia="zh-CN"/>
        </w:rPr>
        <w:t xml:space="preserve"> 19</w:t>
      </w:r>
      <w:r>
        <w:rPr>
          <w:rFonts w:ascii="仿宋_GB2312" w:eastAsia="仿宋_GB2312" w:hAnsi="仿宋_GB2312"/>
          <w:color w:val="000000"/>
          <w:sz w:val="32"/>
          <w:lang w:eastAsia="zh-CN"/>
        </w:rPr>
        <w:t xml:space="preserve"> </w:t>
      </w:r>
      <w:r>
        <w:rPr>
          <w:rFonts w:ascii="仿宋_GB2312" w:eastAsia="仿宋_GB2312" w:hAnsi="仿宋_GB2312"/>
          <w:color w:val="000000"/>
          <w:sz w:val="32"/>
          <w:lang w:eastAsia="zh-CN"/>
        </w:rPr>
        <w:t>段、延伸原普通省道</w:t>
      </w:r>
      <w:r>
        <w:rPr>
          <w:rFonts w:ascii="TimesNewRomanPSMT" w:eastAsia="TimesNewRomanPSMT" w:hAnsi="TimesNewRomanPSMT"/>
          <w:color w:val="000000"/>
          <w:sz w:val="32"/>
          <w:lang w:eastAsia="zh-CN"/>
        </w:rPr>
        <w:t xml:space="preserve"> 39</w:t>
      </w:r>
      <w:r>
        <w:rPr>
          <w:rFonts w:ascii="仿宋_GB2312" w:eastAsia="仿宋_GB2312" w:hAnsi="仿宋_GB2312"/>
          <w:color w:val="000000"/>
          <w:sz w:val="32"/>
          <w:lang w:eastAsia="zh-CN"/>
        </w:rPr>
        <w:t xml:space="preserve"> </w:t>
      </w:r>
      <w:r>
        <w:rPr>
          <w:rFonts w:ascii="仿宋_GB2312" w:eastAsia="仿宋_GB2312" w:hAnsi="仿宋_GB2312"/>
          <w:color w:val="000000"/>
          <w:sz w:val="32"/>
          <w:lang w:eastAsia="zh-CN"/>
        </w:rPr>
        <w:t>段、新</w:t>
      </w:r>
    </w:p>
    <w:p w14:paraId="33B01D6A" w14:textId="77777777" w:rsidR="007E379C" w:rsidRDefault="007225FA">
      <w:pPr>
        <w:autoSpaceDE w:val="0"/>
        <w:autoSpaceDN w:val="0"/>
        <w:spacing w:before="268" w:after="0" w:line="354" w:lineRule="exact"/>
        <w:jc w:val="center"/>
        <w:rPr>
          <w:lang w:eastAsia="zh-CN"/>
        </w:rPr>
      </w:pPr>
      <w:r>
        <w:rPr>
          <w:rFonts w:ascii="仿宋_GB2312" w:eastAsia="仿宋_GB2312" w:hAnsi="仿宋_GB2312"/>
          <w:color w:val="000000"/>
          <w:sz w:val="32"/>
          <w:lang w:eastAsia="zh-CN"/>
        </w:rPr>
        <w:t>增普通省道</w:t>
      </w:r>
      <w:r>
        <w:rPr>
          <w:rFonts w:ascii="TimesNewRomanPSMT" w:eastAsia="TimesNewRomanPSMT" w:hAnsi="TimesNewRomanPSMT"/>
          <w:color w:val="000000"/>
          <w:sz w:val="32"/>
          <w:lang w:eastAsia="zh-CN"/>
        </w:rPr>
        <w:t xml:space="preserve"> 90</w:t>
      </w:r>
      <w:r>
        <w:rPr>
          <w:rFonts w:ascii="仿宋_GB2312" w:eastAsia="仿宋_GB2312" w:hAnsi="仿宋_GB2312"/>
          <w:color w:val="000000"/>
          <w:sz w:val="32"/>
          <w:lang w:eastAsia="zh-CN"/>
        </w:rPr>
        <w:t xml:space="preserve"> </w:t>
      </w:r>
      <w:r>
        <w:rPr>
          <w:rFonts w:ascii="仿宋_GB2312" w:eastAsia="仿宋_GB2312" w:hAnsi="仿宋_GB2312"/>
          <w:color w:val="000000"/>
          <w:sz w:val="32"/>
          <w:lang w:eastAsia="zh-CN"/>
        </w:rPr>
        <w:t>条。经调整，四川省普通省道共布局</w:t>
      </w:r>
      <w:r>
        <w:rPr>
          <w:rFonts w:ascii="TimesNewRomanPSMT" w:eastAsia="TimesNewRomanPSMT" w:hAnsi="TimesNewRomanPSMT"/>
          <w:color w:val="000000"/>
          <w:sz w:val="32"/>
          <w:lang w:eastAsia="zh-CN"/>
        </w:rPr>
        <w:t xml:space="preserve"> 9</w:t>
      </w:r>
      <w:r>
        <w:rPr>
          <w:rFonts w:ascii="仿宋_GB2312" w:eastAsia="仿宋_GB2312" w:hAnsi="仿宋_GB2312"/>
          <w:color w:val="000000"/>
          <w:sz w:val="32"/>
          <w:lang w:eastAsia="zh-CN"/>
        </w:rPr>
        <w:t xml:space="preserve"> </w:t>
      </w:r>
      <w:r>
        <w:rPr>
          <w:rFonts w:ascii="仿宋_GB2312" w:eastAsia="仿宋_GB2312" w:hAnsi="仿宋_GB2312"/>
          <w:color w:val="000000"/>
          <w:sz w:val="32"/>
          <w:lang w:eastAsia="zh-CN"/>
        </w:rPr>
        <w:t>条成</w:t>
      </w:r>
    </w:p>
    <w:p w14:paraId="06653DB5" w14:textId="77777777" w:rsidR="007E379C" w:rsidRDefault="007225FA">
      <w:pPr>
        <w:autoSpaceDE w:val="0"/>
        <w:autoSpaceDN w:val="0"/>
        <w:spacing w:before="268" w:after="0" w:line="354" w:lineRule="exact"/>
        <w:jc w:val="center"/>
        <w:rPr>
          <w:lang w:eastAsia="zh-CN"/>
        </w:rPr>
      </w:pPr>
      <w:r>
        <w:rPr>
          <w:rFonts w:ascii="仿宋_GB2312" w:eastAsia="仿宋_GB2312" w:hAnsi="仿宋_GB2312"/>
          <w:color w:val="000000"/>
          <w:sz w:val="32"/>
          <w:lang w:eastAsia="zh-CN"/>
        </w:rPr>
        <w:t>都放射线（</w:t>
      </w:r>
      <w:r>
        <w:rPr>
          <w:rFonts w:ascii="楷体_GB2312" w:eastAsia="楷体_GB2312" w:hAnsi="楷体_GB2312"/>
          <w:color w:val="000000"/>
          <w:sz w:val="32"/>
          <w:lang w:eastAsia="zh-CN"/>
        </w:rPr>
        <w:t>新增</w:t>
      </w:r>
      <w:r>
        <w:rPr>
          <w:rFonts w:ascii="TimesNewRomanPSMT" w:eastAsia="TimesNewRomanPSMT" w:hAnsi="TimesNewRomanPSMT"/>
          <w:color w:val="000000"/>
          <w:sz w:val="32"/>
          <w:lang w:eastAsia="zh-CN"/>
        </w:rPr>
        <w:t xml:space="preserve"> 1</w:t>
      </w:r>
      <w:r>
        <w:rPr>
          <w:rFonts w:ascii="楷体_GB2312" w:eastAsia="楷体_GB2312" w:hAnsi="楷体_GB2312"/>
          <w:color w:val="000000"/>
          <w:sz w:val="32"/>
          <w:lang w:eastAsia="zh-CN"/>
        </w:rPr>
        <w:t xml:space="preserve"> </w:t>
      </w:r>
      <w:r>
        <w:rPr>
          <w:rFonts w:ascii="楷体_GB2312" w:eastAsia="楷体_GB2312" w:hAnsi="楷体_GB2312"/>
          <w:color w:val="000000"/>
          <w:sz w:val="32"/>
          <w:lang w:eastAsia="zh-CN"/>
        </w:rPr>
        <w:t>条</w:t>
      </w:r>
      <w:r>
        <w:rPr>
          <w:rFonts w:ascii="仿宋_GB2312" w:eastAsia="仿宋_GB2312" w:hAnsi="仿宋_GB2312"/>
          <w:color w:val="000000"/>
          <w:sz w:val="32"/>
          <w:lang w:eastAsia="zh-CN"/>
        </w:rPr>
        <w:t>）、</w:t>
      </w:r>
      <w:r>
        <w:rPr>
          <w:rFonts w:ascii="TimesNewRomanPSMT" w:eastAsia="TimesNewRomanPSMT" w:hAnsi="TimesNewRomanPSMT"/>
          <w:color w:val="000000"/>
          <w:sz w:val="32"/>
          <w:lang w:eastAsia="zh-CN"/>
        </w:rPr>
        <w:t>27</w:t>
      </w:r>
      <w:r>
        <w:rPr>
          <w:rFonts w:ascii="仿宋_GB2312" w:eastAsia="仿宋_GB2312" w:hAnsi="仿宋_GB2312"/>
          <w:color w:val="000000"/>
          <w:sz w:val="32"/>
          <w:lang w:eastAsia="zh-CN"/>
        </w:rPr>
        <w:t xml:space="preserve"> </w:t>
      </w:r>
      <w:r>
        <w:rPr>
          <w:rFonts w:ascii="仿宋_GB2312" w:eastAsia="仿宋_GB2312" w:hAnsi="仿宋_GB2312"/>
          <w:color w:val="000000"/>
          <w:sz w:val="32"/>
          <w:lang w:eastAsia="zh-CN"/>
        </w:rPr>
        <w:t>条北南纵线（</w:t>
      </w:r>
      <w:r>
        <w:rPr>
          <w:rFonts w:ascii="楷体_GB2312" w:eastAsia="楷体_GB2312" w:hAnsi="楷体_GB2312"/>
          <w:color w:val="000000"/>
          <w:sz w:val="32"/>
          <w:lang w:eastAsia="zh-CN"/>
        </w:rPr>
        <w:t>新增</w:t>
      </w:r>
      <w:r>
        <w:rPr>
          <w:rFonts w:ascii="TimesNewRomanPSMT" w:eastAsia="TimesNewRomanPSMT" w:hAnsi="TimesNewRomanPSMT"/>
          <w:color w:val="000000"/>
          <w:sz w:val="32"/>
          <w:lang w:eastAsia="zh-CN"/>
        </w:rPr>
        <w:t xml:space="preserve"> 6</w:t>
      </w:r>
      <w:r>
        <w:rPr>
          <w:rFonts w:ascii="楷体_GB2312" w:eastAsia="楷体_GB2312" w:hAnsi="楷体_GB2312"/>
          <w:color w:val="000000"/>
          <w:sz w:val="32"/>
          <w:lang w:eastAsia="zh-CN"/>
        </w:rPr>
        <w:t xml:space="preserve"> </w:t>
      </w:r>
      <w:r>
        <w:rPr>
          <w:rFonts w:ascii="楷体_GB2312" w:eastAsia="楷体_GB2312" w:hAnsi="楷体_GB2312"/>
          <w:color w:val="000000"/>
          <w:sz w:val="32"/>
          <w:lang w:eastAsia="zh-CN"/>
        </w:rPr>
        <w:t>条</w:t>
      </w:r>
      <w:r>
        <w:rPr>
          <w:rFonts w:ascii="仿宋_GB2312" w:eastAsia="仿宋_GB2312" w:hAnsi="仿宋_GB2312"/>
          <w:color w:val="000000"/>
          <w:sz w:val="32"/>
          <w:lang w:eastAsia="zh-CN"/>
        </w:rPr>
        <w:t>）、</w:t>
      </w:r>
      <w:r>
        <w:rPr>
          <w:rFonts w:ascii="TimesNewRomanPSMT" w:eastAsia="TimesNewRomanPSMT" w:hAnsi="TimesNewRomanPSMT"/>
          <w:color w:val="000000"/>
          <w:sz w:val="32"/>
          <w:lang w:eastAsia="zh-CN"/>
        </w:rPr>
        <w:t>17</w:t>
      </w:r>
      <w:r>
        <w:rPr>
          <w:rFonts w:ascii="仿宋_GB2312" w:eastAsia="仿宋_GB2312" w:hAnsi="仿宋_GB2312"/>
          <w:color w:val="000000"/>
          <w:sz w:val="32"/>
          <w:lang w:eastAsia="zh-CN"/>
        </w:rPr>
        <w:t xml:space="preserve"> </w:t>
      </w:r>
      <w:r>
        <w:rPr>
          <w:rFonts w:ascii="仿宋_GB2312" w:eastAsia="仿宋_GB2312" w:hAnsi="仿宋_GB2312"/>
          <w:color w:val="000000"/>
          <w:sz w:val="32"/>
          <w:lang w:eastAsia="zh-CN"/>
        </w:rPr>
        <w:t>条东</w:t>
      </w:r>
    </w:p>
    <w:p w14:paraId="74FD0631" w14:textId="77777777" w:rsidR="007E379C" w:rsidRDefault="007225FA">
      <w:pPr>
        <w:autoSpaceDE w:val="0"/>
        <w:autoSpaceDN w:val="0"/>
        <w:spacing w:before="270" w:after="0" w:line="354" w:lineRule="exact"/>
        <w:jc w:val="center"/>
        <w:rPr>
          <w:lang w:eastAsia="zh-CN"/>
        </w:rPr>
      </w:pPr>
      <w:r>
        <w:rPr>
          <w:rFonts w:ascii="仿宋_GB2312" w:eastAsia="仿宋_GB2312" w:hAnsi="仿宋_GB2312"/>
          <w:color w:val="000000"/>
          <w:sz w:val="32"/>
          <w:lang w:eastAsia="zh-CN"/>
        </w:rPr>
        <w:t>西横线（</w:t>
      </w:r>
      <w:r>
        <w:rPr>
          <w:rFonts w:ascii="楷体_GB2312" w:eastAsia="楷体_GB2312" w:hAnsi="楷体_GB2312"/>
          <w:color w:val="000000"/>
          <w:sz w:val="32"/>
          <w:lang w:eastAsia="zh-CN"/>
        </w:rPr>
        <w:t>新增</w:t>
      </w:r>
      <w:r>
        <w:rPr>
          <w:rFonts w:ascii="TimesNewRomanPSMT" w:eastAsia="TimesNewRomanPSMT" w:hAnsi="TimesNewRomanPSMT"/>
          <w:color w:val="000000"/>
          <w:sz w:val="32"/>
          <w:lang w:eastAsia="zh-CN"/>
        </w:rPr>
        <w:t xml:space="preserve"> 2</w:t>
      </w:r>
      <w:r>
        <w:rPr>
          <w:rFonts w:ascii="楷体_GB2312" w:eastAsia="楷体_GB2312" w:hAnsi="楷体_GB2312"/>
          <w:color w:val="000000"/>
          <w:sz w:val="32"/>
          <w:lang w:eastAsia="zh-CN"/>
        </w:rPr>
        <w:t xml:space="preserve"> </w:t>
      </w:r>
      <w:r>
        <w:rPr>
          <w:rFonts w:ascii="楷体_GB2312" w:eastAsia="楷体_GB2312" w:hAnsi="楷体_GB2312"/>
          <w:color w:val="000000"/>
          <w:sz w:val="32"/>
          <w:lang w:eastAsia="zh-CN"/>
        </w:rPr>
        <w:t>条</w:t>
      </w:r>
      <w:r>
        <w:rPr>
          <w:rFonts w:ascii="仿宋_GB2312" w:eastAsia="仿宋_GB2312" w:hAnsi="仿宋_GB2312"/>
          <w:color w:val="000000"/>
          <w:sz w:val="32"/>
          <w:lang w:eastAsia="zh-CN"/>
        </w:rPr>
        <w:t>）、</w:t>
      </w:r>
      <w:r>
        <w:rPr>
          <w:rFonts w:ascii="TimesNewRomanPSMT" w:eastAsia="TimesNewRomanPSMT" w:hAnsi="TimesNewRomanPSMT"/>
          <w:color w:val="000000"/>
          <w:sz w:val="32"/>
          <w:lang w:eastAsia="zh-CN"/>
        </w:rPr>
        <w:t>152</w:t>
      </w:r>
      <w:r>
        <w:rPr>
          <w:rFonts w:ascii="仿宋_GB2312" w:eastAsia="仿宋_GB2312" w:hAnsi="仿宋_GB2312"/>
          <w:color w:val="000000"/>
          <w:sz w:val="32"/>
          <w:lang w:eastAsia="zh-CN"/>
        </w:rPr>
        <w:t xml:space="preserve"> </w:t>
      </w:r>
      <w:r>
        <w:rPr>
          <w:rFonts w:ascii="仿宋_GB2312" w:eastAsia="仿宋_GB2312" w:hAnsi="仿宋_GB2312"/>
          <w:color w:val="000000"/>
          <w:sz w:val="32"/>
          <w:lang w:eastAsia="zh-CN"/>
        </w:rPr>
        <w:t>条联络线（</w:t>
      </w:r>
      <w:r>
        <w:rPr>
          <w:rFonts w:ascii="楷体_GB2312" w:eastAsia="楷体_GB2312" w:hAnsi="楷体_GB2312"/>
          <w:color w:val="000000"/>
          <w:sz w:val="32"/>
          <w:lang w:eastAsia="zh-CN"/>
        </w:rPr>
        <w:t>新增</w:t>
      </w:r>
      <w:r>
        <w:rPr>
          <w:rFonts w:ascii="TimesNewRomanPSMT" w:eastAsia="TimesNewRomanPSMT" w:hAnsi="TimesNewRomanPSMT"/>
          <w:color w:val="000000"/>
          <w:sz w:val="32"/>
          <w:lang w:eastAsia="zh-CN"/>
        </w:rPr>
        <w:t xml:space="preserve"> 81</w:t>
      </w:r>
      <w:r>
        <w:rPr>
          <w:rFonts w:ascii="楷体_GB2312" w:eastAsia="楷体_GB2312" w:hAnsi="楷体_GB2312"/>
          <w:color w:val="000000"/>
          <w:sz w:val="32"/>
          <w:lang w:eastAsia="zh-CN"/>
        </w:rPr>
        <w:t xml:space="preserve"> </w:t>
      </w:r>
      <w:r>
        <w:rPr>
          <w:rFonts w:ascii="楷体_GB2312" w:eastAsia="楷体_GB2312" w:hAnsi="楷体_GB2312"/>
          <w:color w:val="000000"/>
          <w:sz w:val="32"/>
          <w:lang w:eastAsia="zh-CN"/>
        </w:rPr>
        <w:t>条</w:t>
      </w:r>
      <w:r>
        <w:rPr>
          <w:rFonts w:ascii="仿宋_GB2312" w:eastAsia="仿宋_GB2312" w:hAnsi="仿宋_GB2312"/>
          <w:color w:val="000000"/>
          <w:sz w:val="32"/>
          <w:lang w:eastAsia="zh-CN"/>
        </w:rPr>
        <w:t>），规划里程</w:t>
      </w:r>
    </w:p>
    <w:p w14:paraId="29E383E8" w14:textId="77777777" w:rsidR="007E379C" w:rsidRDefault="007225FA">
      <w:pPr>
        <w:autoSpaceDE w:val="0"/>
        <w:autoSpaceDN w:val="0"/>
        <w:spacing w:before="216" w:after="0" w:line="426" w:lineRule="exact"/>
        <w:ind w:left="360" w:right="360"/>
        <w:rPr>
          <w:lang w:eastAsia="zh-CN"/>
        </w:rPr>
      </w:pPr>
      <w:r>
        <w:rPr>
          <w:rFonts w:ascii="TimesNewRomanPSMT" w:eastAsia="TimesNewRomanPSMT" w:hAnsi="TimesNewRomanPSMT"/>
          <w:color w:val="000000"/>
          <w:sz w:val="32"/>
          <w:lang w:eastAsia="zh-CN"/>
        </w:rPr>
        <w:t>3.3</w:t>
      </w:r>
      <w:r>
        <w:rPr>
          <w:rFonts w:ascii="仿宋_GB2312" w:eastAsia="仿宋_GB2312" w:hAnsi="仿宋_GB2312"/>
          <w:color w:val="000000"/>
          <w:sz w:val="32"/>
          <w:lang w:eastAsia="zh-CN"/>
        </w:rPr>
        <w:t xml:space="preserve"> </w:t>
      </w:r>
      <w:r>
        <w:rPr>
          <w:rFonts w:ascii="仿宋_GB2312" w:eastAsia="仿宋_GB2312" w:hAnsi="仿宋_GB2312"/>
          <w:color w:val="000000"/>
          <w:sz w:val="32"/>
          <w:lang w:eastAsia="zh-CN"/>
        </w:rPr>
        <w:t>万公里，较原规划新增路线</w:t>
      </w:r>
      <w:r>
        <w:rPr>
          <w:rFonts w:ascii="TimesNewRomanPSMT" w:eastAsia="TimesNewRomanPSMT" w:hAnsi="TimesNewRomanPSMT"/>
          <w:color w:val="000000"/>
          <w:sz w:val="32"/>
          <w:lang w:eastAsia="zh-CN"/>
        </w:rPr>
        <w:t xml:space="preserve"> 10000</w:t>
      </w:r>
      <w:r>
        <w:rPr>
          <w:rFonts w:ascii="仿宋_GB2312" w:eastAsia="仿宋_GB2312" w:hAnsi="仿宋_GB2312"/>
          <w:color w:val="000000"/>
          <w:sz w:val="32"/>
          <w:lang w:eastAsia="zh-CN"/>
        </w:rPr>
        <w:t xml:space="preserve"> </w:t>
      </w:r>
      <w:r>
        <w:rPr>
          <w:rFonts w:ascii="仿宋_GB2312" w:eastAsia="仿宋_GB2312" w:hAnsi="仿宋_GB2312"/>
          <w:color w:val="000000"/>
          <w:sz w:val="32"/>
          <w:lang w:eastAsia="zh-CN"/>
        </w:rPr>
        <w:t>公里。</w:t>
      </w:r>
      <w:r>
        <w:rPr>
          <w:rFonts w:ascii="TimesNewRomanPSMT" w:eastAsia="TimesNewRomanPSMT" w:hAnsi="TimesNewRomanPSMT"/>
          <w:color w:val="000000"/>
          <w:sz w:val="32"/>
          <w:lang w:eastAsia="zh-CN"/>
        </w:rPr>
        <w:t xml:space="preserve"> </w:t>
      </w:r>
    </w:p>
    <w:p w14:paraId="184829BC" w14:textId="77777777" w:rsidR="007E379C" w:rsidRDefault="007225FA">
      <w:pPr>
        <w:autoSpaceDE w:val="0"/>
        <w:autoSpaceDN w:val="0"/>
        <w:spacing w:before="250" w:after="0" w:line="354" w:lineRule="exact"/>
        <w:ind w:left="360" w:right="360"/>
        <w:jc w:val="right"/>
        <w:rPr>
          <w:lang w:eastAsia="zh-CN"/>
        </w:rPr>
      </w:pPr>
      <w:r>
        <w:rPr>
          <w:rFonts w:ascii="仿宋_GB2312" w:eastAsia="仿宋_GB2312" w:hAnsi="仿宋_GB2312"/>
          <w:color w:val="000000"/>
          <w:sz w:val="32"/>
          <w:lang w:eastAsia="zh-CN"/>
        </w:rPr>
        <w:t>新增路线中，按现状行政等级划分，县道</w:t>
      </w:r>
      <w:r>
        <w:rPr>
          <w:rFonts w:ascii="TimesNewRomanPSMT" w:eastAsia="TimesNewRomanPSMT" w:hAnsi="TimesNewRomanPSMT"/>
          <w:color w:val="000000"/>
          <w:sz w:val="32"/>
          <w:lang w:eastAsia="zh-CN"/>
        </w:rPr>
        <w:t xml:space="preserve"> 4213</w:t>
      </w:r>
      <w:r>
        <w:rPr>
          <w:rFonts w:ascii="仿宋_GB2312" w:eastAsia="仿宋_GB2312" w:hAnsi="仿宋_GB2312"/>
          <w:color w:val="000000"/>
          <w:sz w:val="32"/>
          <w:lang w:eastAsia="zh-CN"/>
        </w:rPr>
        <w:t xml:space="preserve"> </w:t>
      </w:r>
      <w:r>
        <w:rPr>
          <w:rFonts w:ascii="仿宋_GB2312" w:eastAsia="仿宋_GB2312" w:hAnsi="仿宋_GB2312"/>
          <w:color w:val="000000"/>
          <w:sz w:val="32"/>
          <w:lang w:eastAsia="zh-CN"/>
        </w:rPr>
        <w:t>公里、占</w:t>
      </w:r>
    </w:p>
    <w:p w14:paraId="2375CB98" w14:textId="77777777" w:rsidR="007E379C" w:rsidRDefault="007225FA">
      <w:pPr>
        <w:autoSpaceDE w:val="0"/>
        <w:autoSpaceDN w:val="0"/>
        <w:spacing w:before="268" w:after="0" w:line="352" w:lineRule="exact"/>
        <w:jc w:val="center"/>
        <w:rPr>
          <w:lang w:eastAsia="zh-CN"/>
        </w:rPr>
      </w:pPr>
      <w:r>
        <w:rPr>
          <w:rFonts w:ascii="TimesNewRomanPSMT" w:eastAsia="TimesNewRomanPSMT" w:hAnsi="TimesNewRomanPSMT"/>
          <w:color w:val="000000"/>
          <w:sz w:val="32"/>
          <w:lang w:eastAsia="zh-CN"/>
        </w:rPr>
        <w:t>42.1%</w:t>
      </w:r>
      <w:r>
        <w:rPr>
          <w:rFonts w:ascii="仿宋_GB2312" w:eastAsia="仿宋_GB2312" w:hAnsi="仿宋_GB2312"/>
          <w:color w:val="000000"/>
          <w:sz w:val="32"/>
          <w:lang w:eastAsia="zh-CN"/>
        </w:rPr>
        <w:t>，乡道</w:t>
      </w:r>
      <w:r>
        <w:rPr>
          <w:rFonts w:ascii="TimesNewRomanPSMT" w:eastAsia="TimesNewRomanPSMT" w:hAnsi="TimesNewRomanPSMT"/>
          <w:color w:val="000000"/>
          <w:sz w:val="32"/>
          <w:lang w:eastAsia="zh-CN"/>
        </w:rPr>
        <w:t xml:space="preserve"> 3002</w:t>
      </w:r>
      <w:r>
        <w:rPr>
          <w:rFonts w:ascii="仿宋_GB2312" w:eastAsia="仿宋_GB2312" w:hAnsi="仿宋_GB2312"/>
          <w:color w:val="000000"/>
          <w:sz w:val="32"/>
          <w:lang w:eastAsia="zh-CN"/>
        </w:rPr>
        <w:t xml:space="preserve"> </w:t>
      </w:r>
      <w:r>
        <w:rPr>
          <w:rFonts w:ascii="仿宋_GB2312" w:eastAsia="仿宋_GB2312" w:hAnsi="仿宋_GB2312"/>
          <w:color w:val="000000"/>
          <w:sz w:val="32"/>
          <w:lang w:eastAsia="zh-CN"/>
        </w:rPr>
        <w:t>公里、占</w:t>
      </w:r>
      <w:r>
        <w:rPr>
          <w:rFonts w:ascii="TimesNewRomanPSMT" w:eastAsia="TimesNewRomanPSMT" w:hAnsi="TimesNewRomanPSMT"/>
          <w:color w:val="000000"/>
          <w:sz w:val="32"/>
          <w:lang w:eastAsia="zh-CN"/>
        </w:rPr>
        <w:t xml:space="preserve"> 30%</w:t>
      </w:r>
      <w:r>
        <w:rPr>
          <w:rFonts w:ascii="仿宋_GB2312" w:eastAsia="仿宋_GB2312" w:hAnsi="仿宋_GB2312"/>
          <w:color w:val="000000"/>
          <w:sz w:val="32"/>
          <w:lang w:eastAsia="zh-CN"/>
        </w:rPr>
        <w:t>，村道</w:t>
      </w:r>
      <w:r>
        <w:rPr>
          <w:rFonts w:ascii="TimesNewRomanPSMT" w:eastAsia="TimesNewRomanPSMT" w:hAnsi="TimesNewRomanPSMT"/>
          <w:color w:val="000000"/>
          <w:sz w:val="32"/>
          <w:lang w:eastAsia="zh-CN"/>
        </w:rPr>
        <w:t xml:space="preserve"> 659</w:t>
      </w:r>
      <w:r>
        <w:rPr>
          <w:rFonts w:ascii="仿宋_GB2312" w:eastAsia="仿宋_GB2312" w:hAnsi="仿宋_GB2312"/>
          <w:color w:val="000000"/>
          <w:sz w:val="32"/>
          <w:lang w:eastAsia="zh-CN"/>
        </w:rPr>
        <w:t xml:space="preserve"> </w:t>
      </w:r>
      <w:r>
        <w:rPr>
          <w:rFonts w:ascii="仿宋_GB2312" w:eastAsia="仿宋_GB2312" w:hAnsi="仿宋_GB2312"/>
          <w:color w:val="000000"/>
          <w:sz w:val="32"/>
          <w:lang w:eastAsia="zh-CN"/>
        </w:rPr>
        <w:t>公里、占</w:t>
      </w:r>
      <w:r>
        <w:rPr>
          <w:rFonts w:ascii="TimesNewRomanPSMT" w:eastAsia="TimesNewRomanPSMT" w:hAnsi="TimesNewRomanPSMT"/>
          <w:color w:val="000000"/>
          <w:sz w:val="32"/>
          <w:lang w:eastAsia="zh-CN"/>
        </w:rPr>
        <w:t xml:space="preserve"> 6.6%</w:t>
      </w:r>
      <w:r>
        <w:rPr>
          <w:rFonts w:ascii="仿宋_GB2312" w:eastAsia="仿宋_GB2312" w:hAnsi="仿宋_GB2312"/>
          <w:color w:val="000000"/>
          <w:sz w:val="32"/>
          <w:lang w:eastAsia="zh-CN"/>
        </w:rPr>
        <w:t>，</w:t>
      </w:r>
    </w:p>
    <w:p w14:paraId="791045D4" w14:textId="77777777" w:rsidR="007E379C" w:rsidRDefault="007225FA">
      <w:pPr>
        <w:autoSpaceDE w:val="0"/>
        <w:autoSpaceDN w:val="0"/>
        <w:spacing w:before="268" w:after="0" w:line="354" w:lineRule="exact"/>
        <w:jc w:val="center"/>
        <w:rPr>
          <w:lang w:eastAsia="zh-CN"/>
        </w:rPr>
      </w:pPr>
      <w:r>
        <w:rPr>
          <w:rFonts w:ascii="仿宋_GB2312" w:eastAsia="仿宋_GB2312" w:hAnsi="仿宋_GB2312"/>
          <w:color w:val="000000"/>
          <w:sz w:val="32"/>
          <w:lang w:eastAsia="zh-CN"/>
        </w:rPr>
        <w:t>无路需新建</w:t>
      </w:r>
      <w:r>
        <w:rPr>
          <w:rFonts w:ascii="TimesNewRomanPSMT" w:eastAsia="TimesNewRomanPSMT" w:hAnsi="TimesNewRomanPSMT"/>
          <w:color w:val="000000"/>
          <w:sz w:val="32"/>
          <w:lang w:eastAsia="zh-CN"/>
        </w:rPr>
        <w:t xml:space="preserve"> 2126</w:t>
      </w:r>
      <w:r>
        <w:rPr>
          <w:rFonts w:ascii="仿宋_GB2312" w:eastAsia="仿宋_GB2312" w:hAnsi="仿宋_GB2312"/>
          <w:color w:val="000000"/>
          <w:sz w:val="32"/>
          <w:lang w:eastAsia="zh-CN"/>
        </w:rPr>
        <w:t xml:space="preserve"> </w:t>
      </w:r>
      <w:r>
        <w:rPr>
          <w:rFonts w:ascii="仿宋_GB2312" w:eastAsia="仿宋_GB2312" w:hAnsi="仿宋_GB2312"/>
          <w:color w:val="000000"/>
          <w:sz w:val="32"/>
          <w:lang w:eastAsia="zh-CN"/>
        </w:rPr>
        <w:t>公里、占</w:t>
      </w:r>
      <w:r>
        <w:rPr>
          <w:rFonts w:ascii="TimesNewRomanPSMT" w:eastAsia="TimesNewRomanPSMT" w:hAnsi="TimesNewRomanPSMT"/>
          <w:color w:val="000000"/>
          <w:sz w:val="32"/>
          <w:lang w:eastAsia="zh-CN"/>
        </w:rPr>
        <w:t xml:space="preserve"> 21.3%</w:t>
      </w:r>
      <w:r>
        <w:rPr>
          <w:rFonts w:ascii="仿宋_GB2312" w:eastAsia="仿宋_GB2312" w:hAnsi="仿宋_GB2312"/>
          <w:color w:val="000000"/>
          <w:sz w:val="32"/>
          <w:lang w:eastAsia="zh-CN"/>
        </w:rPr>
        <w:t>。按现状技术等级划分，一</w:t>
      </w:r>
    </w:p>
    <w:p w14:paraId="0053DE64" w14:textId="77777777" w:rsidR="007E379C" w:rsidRDefault="007225FA">
      <w:pPr>
        <w:autoSpaceDE w:val="0"/>
        <w:autoSpaceDN w:val="0"/>
        <w:spacing w:before="270" w:after="0" w:line="354" w:lineRule="exact"/>
        <w:jc w:val="center"/>
        <w:rPr>
          <w:lang w:eastAsia="zh-CN"/>
        </w:rPr>
      </w:pPr>
      <w:r>
        <w:rPr>
          <w:rFonts w:ascii="仿宋_GB2312" w:eastAsia="仿宋_GB2312" w:hAnsi="仿宋_GB2312"/>
          <w:color w:val="000000"/>
          <w:sz w:val="32"/>
          <w:lang w:eastAsia="zh-CN"/>
        </w:rPr>
        <w:t>级公路</w:t>
      </w:r>
      <w:r>
        <w:rPr>
          <w:rFonts w:ascii="TimesNewRomanPSMT" w:eastAsia="TimesNewRomanPSMT" w:hAnsi="TimesNewRomanPSMT"/>
          <w:color w:val="000000"/>
          <w:sz w:val="32"/>
          <w:lang w:eastAsia="zh-CN"/>
        </w:rPr>
        <w:t xml:space="preserve"> 14</w:t>
      </w:r>
      <w:r>
        <w:rPr>
          <w:rFonts w:ascii="仿宋_GB2312" w:eastAsia="仿宋_GB2312" w:hAnsi="仿宋_GB2312"/>
          <w:color w:val="000000"/>
          <w:sz w:val="32"/>
          <w:lang w:eastAsia="zh-CN"/>
        </w:rPr>
        <w:t xml:space="preserve"> </w:t>
      </w:r>
      <w:r>
        <w:rPr>
          <w:rFonts w:ascii="仿宋_GB2312" w:eastAsia="仿宋_GB2312" w:hAnsi="仿宋_GB2312"/>
          <w:color w:val="000000"/>
          <w:sz w:val="32"/>
          <w:lang w:eastAsia="zh-CN"/>
        </w:rPr>
        <w:t>公里、占</w:t>
      </w:r>
      <w:r>
        <w:rPr>
          <w:rFonts w:ascii="TimesNewRomanPSMT" w:eastAsia="TimesNewRomanPSMT" w:hAnsi="TimesNewRomanPSMT"/>
          <w:color w:val="000000"/>
          <w:sz w:val="32"/>
          <w:lang w:eastAsia="zh-CN"/>
        </w:rPr>
        <w:t xml:space="preserve"> 0.1%</w:t>
      </w:r>
      <w:r>
        <w:rPr>
          <w:rFonts w:ascii="仿宋_GB2312" w:eastAsia="仿宋_GB2312" w:hAnsi="仿宋_GB2312"/>
          <w:color w:val="000000"/>
          <w:sz w:val="32"/>
          <w:lang w:eastAsia="zh-CN"/>
        </w:rPr>
        <w:t>，二级公路</w:t>
      </w:r>
      <w:r>
        <w:rPr>
          <w:rFonts w:ascii="TimesNewRomanPSMT" w:eastAsia="TimesNewRomanPSMT" w:hAnsi="TimesNewRomanPSMT"/>
          <w:color w:val="000000"/>
          <w:sz w:val="32"/>
          <w:lang w:eastAsia="zh-CN"/>
        </w:rPr>
        <w:t xml:space="preserve"> 235</w:t>
      </w:r>
      <w:r>
        <w:rPr>
          <w:rFonts w:ascii="仿宋_GB2312" w:eastAsia="仿宋_GB2312" w:hAnsi="仿宋_GB2312"/>
          <w:color w:val="000000"/>
          <w:sz w:val="32"/>
          <w:lang w:eastAsia="zh-CN"/>
        </w:rPr>
        <w:t xml:space="preserve"> </w:t>
      </w:r>
      <w:r>
        <w:rPr>
          <w:rFonts w:ascii="仿宋_GB2312" w:eastAsia="仿宋_GB2312" w:hAnsi="仿宋_GB2312"/>
          <w:color w:val="000000"/>
          <w:sz w:val="32"/>
          <w:lang w:eastAsia="zh-CN"/>
        </w:rPr>
        <w:t>公里、占</w:t>
      </w:r>
      <w:r>
        <w:rPr>
          <w:rFonts w:ascii="TimesNewRomanPSMT" w:eastAsia="TimesNewRomanPSMT" w:hAnsi="TimesNewRomanPSMT"/>
          <w:color w:val="000000"/>
          <w:sz w:val="32"/>
          <w:lang w:eastAsia="zh-CN"/>
        </w:rPr>
        <w:t xml:space="preserve"> 2.4%</w:t>
      </w:r>
      <w:r>
        <w:rPr>
          <w:rFonts w:ascii="仿宋_GB2312" w:eastAsia="仿宋_GB2312" w:hAnsi="仿宋_GB2312"/>
          <w:color w:val="000000"/>
          <w:sz w:val="32"/>
          <w:lang w:eastAsia="zh-CN"/>
        </w:rPr>
        <w:t>，三</w:t>
      </w:r>
    </w:p>
    <w:p w14:paraId="2C8745EC" w14:textId="77777777" w:rsidR="007E379C" w:rsidRDefault="007225FA">
      <w:pPr>
        <w:autoSpaceDE w:val="0"/>
        <w:autoSpaceDN w:val="0"/>
        <w:spacing w:before="270" w:after="0" w:line="352" w:lineRule="exact"/>
        <w:jc w:val="center"/>
        <w:rPr>
          <w:lang w:eastAsia="zh-CN"/>
        </w:rPr>
      </w:pPr>
      <w:r>
        <w:rPr>
          <w:rFonts w:ascii="仿宋_GB2312" w:eastAsia="仿宋_GB2312" w:hAnsi="仿宋_GB2312"/>
          <w:color w:val="000000"/>
          <w:sz w:val="32"/>
          <w:lang w:eastAsia="zh-CN"/>
        </w:rPr>
        <w:t>级公路</w:t>
      </w:r>
      <w:r>
        <w:rPr>
          <w:rFonts w:ascii="TimesNewRomanPSMT" w:eastAsia="TimesNewRomanPSMT" w:hAnsi="TimesNewRomanPSMT"/>
          <w:color w:val="000000"/>
          <w:sz w:val="32"/>
          <w:lang w:eastAsia="zh-CN"/>
        </w:rPr>
        <w:t xml:space="preserve"> 724</w:t>
      </w:r>
      <w:r>
        <w:rPr>
          <w:rFonts w:ascii="仿宋_GB2312" w:eastAsia="仿宋_GB2312" w:hAnsi="仿宋_GB2312"/>
          <w:color w:val="000000"/>
          <w:sz w:val="32"/>
          <w:lang w:eastAsia="zh-CN"/>
        </w:rPr>
        <w:t xml:space="preserve"> </w:t>
      </w:r>
      <w:r>
        <w:rPr>
          <w:rFonts w:ascii="仿宋_GB2312" w:eastAsia="仿宋_GB2312" w:hAnsi="仿宋_GB2312"/>
          <w:color w:val="000000"/>
          <w:sz w:val="32"/>
          <w:lang w:eastAsia="zh-CN"/>
        </w:rPr>
        <w:t>公里、占</w:t>
      </w:r>
      <w:r>
        <w:rPr>
          <w:rFonts w:ascii="TimesNewRomanPSMT" w:eastAsia="TimesNewRomanPSMT" w:hAnsi="TimesNewRomanPSMT"/>
          <w:color w:val="000000"/>
          <w:sz w:val="32"/>
          <w:lang w:eastAsia="zh-CN"/>
        </w:rPr>
        <w:t xml:space="preserve"> 7.2%</w:t>
      </w:r>
      <w:r>
        <w:rPr>
          <w:rFonts w:ascii="仿宋_GB2312" w:eastAsia="仿宋_GB2312" w:hAnsi="仿宋_GB2312"/>
          <w:color w:val="000000"/>
          <w:sz w:val="32"/>
          <w:lang w:eastAsia="zh-CN"/>
        </w:rPr>
        <w:t>，四级公路</w:t>
      </w:r>
      <w:r>
        <w:rPr>
          <w:rFonts w:ascii="TimesNewRomanPSMT" w:eastAsia="TimesNewRomanPSMT" w:hAnsi="TimesNewRomanPSMT"/>
          <w:color w:val="000000"/>
          <w:sz w:val="32"/>
          <w:lang w:eastAsia="zh-CN"/>
        </w:rPr>
        <w:t xml:space="preserve"> 6535</w:t>
      </w:r>
      <w:r>
        <w:rPr>
          <w:rFonts w:ascii="仿宋_GB2312" w:eastAsia="仿宋_GB2312" w:hAnsi="仿宋_GB2312"/>
          <w:color w:val="000000"/>
          <w:sz w:val="32"/>
          <w:lang w:eastAsia="zh-CN"/>
        </w:rPr>
        <w:t xml:space="preserve"> </w:t>
      </w:r>
      <w:r>
        <w:rPr>
          <w:rFonts w:ascii="仿宋_GB2312" w:eastAsia="仿宋_GB2312" w:hAnsi="仿宋_GB2312"/>
          <w:color w:val="000000"/>
          <w:sz w:val="32"/>
          <w:lang w:eastAsia="zh-CN"/>
        </w:rPr>
        <w:t>公里、占</w:t>
      </w:r>
      <w:r>
        <w:rPr>
          <w:rFonts w:ascii="TimesNewRomanPSMT" w:eastAsia="TimesNewRomanPSMT" w:hAnsi="TimesNewRomanPSMT"/>
          <w:color w:val="000000"/>
          <w:sz w:val="32"/>
          <w:lang w:eastAsia="zh-CN"/>
        </w:rPr>
        <w:t xml:space="preserve"> 65.3%</w:t>
      </w:r>
      <w:r>
        <w:rPr>
          <w:rFonts w:ascii="仿宋_GB2312" w:eastAsia="仿宋_GB2312" w:hAnsi="仿宋_GB2312"/>
          <w:color w:val="000000"/>
          <w:sz w:val="32"/>
          <w:lang w:eastAsia="zh-CN"/>
        </w:rPr>
        <w:t>，</w:t>
      </w:r>
    </w:p>
    <w:p w14:paraId="5C922CED" w14:textId="77777777" w:rsidR="007E379C" w:rsidRDefault="007225FA">
      <w:pPr>
        <w:autoSpaceDE w:val="0"/>
        <w:autoSpaceDN w:val="0"/>
        <w:spacing w:before="218" w:after="0" w:line="424" w:lineRule="exact"/>
        <w:ind w:left="278" w:right="278"/>
        <w:jc w:val="right"/>
        <w:rPr>
          <w:lang w:eastAsia="zh-CN"/>
        </w:rPr>
      </w:pPr>
      <w:r>
        <w:rPr>
          <w:rFonts w:ascii="仿宋_GB2312" w:eastAsia="仿宋_GB2312" w:hAnsi="仿宋_GB2312"/>
          <w:color w:val="000000"/>
          <w:sz w:val="32"/>
          <w:lang w:eastAsia="zh-CN"/>
        </w:rPr>
        <w:t>等外</w:t>
      </w:r>
      <w:r>
        <w:rPr>
          <w:rFonts w:ascii="TimesNewRomanPSMT" w:eastAsia="TimesNewRomanPSMT" w:hAnsi="TimesNewRomanPSMT"/>
          <w:color w:val="000000"/>
          <w:sz w:val="32"/>
          <w:lang w:eastAsia="zh-CN"/>
        </w:rPr>
        <w:t xml:space="preserve"> 366</w:t>
      </w:r>
      <w:r>
        <w:rPr>
          <w:rFonts w:ascii="仿宋_GB2312" w:eastAsia="仿宋_GB2312" w:hAnsi="仿宋_GB2312"/>
          <w:color w:val="000000"/>
          <w:sz w:val="32"/>
          <w:lang w:eastAsia="zh-CN"/>
        </w:rPr>
        <w:t xml:space="preserve"> </w:t>
      </w:r>
      <w:r>
        <w:rPr>
          <w:rFonts w:ascii="仿宋_GB2312" w:eastAsia="仿宋_GB2312" w:hAnsi="仿宋_GB2312"/>
          <w:color w:val="000000"/>
          <w:sz w:val="32"/>
          <w:lang w:eastAsia="zh-CN"/>
        </w:rPr>
        <w:t>公里、占</w:t>
      </w:r>
      <w:r>
        <w:rPr>
          <w:rFonts w:ascii="TimesNewRomanPSMT" w:eastAsia="TimesNewRomanPSMT" w:hAnsi="TimesNewRomanPSMT"/>
          <w:color w:val="000000"/>
          <w:sz w:val="32"/>
          <w:lang w:eastAsia="zh-CN"/>
        </w:rPr>
        <w:t xml:space="preserve"> 3.7%</w:t>
      </w:r>
      <w:r>
        <w:rPr>
          <w:rFonts w:ascii="仿宋_GB2312" w:eastAsia="仿宋_GB2312" w:hAnsi="仿宋_GB2312"/>
          <w:color w:val="000000"/>
          <w:sz w:val="32"/>
          <w:lang w:eastAsia="zh-CN"/>
        </w:rPr>
        <w:t>，无路需新建</w:t>
      </w:r>
      <w:r>
        <w:rPr>
          <w:rFonts w:ascii="TimesNewRomanPSMT" w:eastAsia="TimesNewRomanPSMT" w:hAnsi="TimesNewRomanPSMT"/>
          <w:color w:val="000000"/>
          <w:sz w:val="32"/>
          <w:lang w:eastAsia="zh-CN"/>
        </w:rPr>
        <w:t xml:space="preserve"> 2126</w:t>
      </w:r>
      <w:r>
        <w:rPr>
          <w:rFonts w:ascii="仿宋_GB2312" w:eastAsia="仿宋_GB2312" w:hAnsi="仿宋_GB2312"/>
          <w:color w:val="000000"/>
          <w:sz w:val="32"/>
          <w:lang w:eastAsia="zh-CN"/>
        </w:rPr>
        <w:t xml:space="preserve"> </w:t>
      </w:r>
      <w:r>
        <w:rPr>
          <w:rFonts w:ascii="仿宋_GB2312" w:eastAsia="仿宋_GB2312" w:hAnsi="仿宋_GB2312"/>
          <w:color w:val="000000"/>
          <w:sz w:val="32"/>
          <w:lang w:eastAsia="zh-CN"/>
        </w:rPr>
        <w:t>公里、占</w:t>
      </w:r>
      <w:r>
        <w:rPr>
          <w:rFonts w:ascii="TimesNewRomanPSMT" w:eastAsia="TimesNewRomanPSMT" w:hAnsi="TimesNewRomanPSMT"/>
          <w:color w:val="000000"/>
          <w:sz w:val="32"/>
          <w:lang w:eastAsia="zh-CN"/>
        </w:rPr>
        <w:t xml:space="preserve"> 21.3%</w:t>
      </w:r>
      <w:r>
        <w:rPr>
          <w:rFonts w:ascii="仿宋_GB2312" w:eastAsia="仿宋_GB2312" w:hAnsi="仿宋_GB2312"/>
          <w:color w:val="000000"/>
          <w:sz w:val="32"/>
          <w:lang w:eastAsia="zh-CN"/>
        </w:rPr>
        <w:t>。</w:t>
      </w:r>
      <w:r>
        <w:rPr>
          <w:rFonts w:ascii="TimesNewRomanPSMT" w:eastAsia="TimesNewRomanPSMT" w:hAnsi="TimesNewRomanPSMT"/>
          <w:color w:val="000000"/>
          <w:sz w:val="32"/>
          <w:lang w:eastAsia="zh-CN"/>
        </w:rPr>
        <w:t xml:space="preserve"> </w:t>
      </w:r>
    </w:p>
    <w:p w14:paraId="6ED25F2E" w14:textId="77777777" w:rsidR="007E379C" w:rsidRDefault="007225FA">
      <w:pPr>
        <w:autoSpaceDE w:val="0"/>
        <w:autoSpaceDN w:val="0"/>
        <w:spacing w:before="202" w:after="0" w:line="442" w:lineRule="exact"/>
        <w:ind w:left="1004" w:right="1004"/>
        <w:rPr>
          <w:lang w:eastAsia="zh-CN"/>
        </w:rPr>
      </w:pPr>
      <w:r>
        <w:rPr>
          <w:rFonts w:ascii="楷体_GB2312" w:eastAsia="楷体_GB2312" w:hAnsi="楷体_GB2312"/>
          <w:color w:val="000000"/>
          <w:sz w:val="32"/>
          <w:lang w:eastAsia="zh-CN"/>
        </w:rPr>
        <w:t>（三）路线编号</w:t>
      </w:r>
      <w:r>
        <w:rPr>
          <w:rFonts w:ascii="TimesNewRomanPS" w:eastAsia="TimesNewRomanPS" w:hAnsi="TimesNewRomanPS"/>
          <w:b/>
          <w:color w:val="000000"/>
          <w:sz w:val="32"/>
          <w:lang w:eastAsia="zh-CN"/>
        </w:rPr>
        <w:t xml:space="preserve"> </w:t>
      </w:r>
    </w:p>
    <w:p w14:paraId="179A54CF" w14:textId="77777777" w:rsidR="007E379C" w:rsidRDefault="007225FA">
      <w:pPr>
        <w:autoSpaceDE w:val="0"/>
        <w:autoSpaceDN w:val="0"/>
        <w:spacing w:before="228" w:after="0" w:line="354" w:lineRule="exact"/>
        <w:ind w:left="360" w:right="360"/>
        <w:jc w:val="right"/>
        <w:rPr>
          <w:lang w:eastAsia="zh-CN"/>
        </w:rPr>
      </w:pPr>
      <w:r>
        <w:rPr>
          <w:rFonts w:ascii="仿宋_GB2312" w:eastAsia="仿宋_GB2312" w:hAnsi="仿宋_GB2312"/>
          <w:color w:val="000000"/>
          <w:sz w:val="32"/>
          <w:lang w:eastAsia="zh-CN"/>
        </w:rPr>
        <w:t>普通省道编号为四位数，由</w:t>
      </w:r>
      <w:r>
        <w:rPr>
          <w:rFonts w:ascii="仿宋_GB2312" w:eastAsia="仿宋_GB2312" w:hAnsi="仿宋_GB2312"/>
          <w:color w:val="000000"/>
          <w:sz w:val="32"/>
          <w:lang w:eastAsia="zh-CN"/>
        </w:rPr>
        <w:t>“</w:t>
      </w:r>
      <w:r>
        <w:rPr>
          <w:rFonts w:ascii="TimesNewRomanPSMT" w:eastAsia="TimesNewRomanPSMT" w:hAnsi="TimesNewRomanPSMT"/>
          <w:color w:val="000000"/>
          <w:sz w:val="32"/>
          <w:lang w:eastAsia="zh-CN"/>
        </w:rPr>
        <w:t>S</w:t>
      </w:r>
      <w:r>
        <w:rPr>
          <w:rFonts w:ascii="仿宋_GB2312" w:eastAsia="仿宋_GB2312" w:hAnsi="仿宋_GB2312"/>
          <w:color w:val="000000"/>
          <w:sz w:val="32"/>
          <w:lang w:eastAsia="zh-CN"/>
        </w:rPr>
        <w:t>”</w:t>
      </w:r>
      <w:r>
        <w:rPr>
          <w:rFonts w:ascii="TimesNewRomanPSMT" w:eastAsia="TimesNewRomanPSMT" w:hAnsi="TimesNewRomanPSMT"/>
          <w:color w:val="000000"/>
          <w:sz w:val="32"/>
          <w:lang w:eastAsia="zh-CN"/>
        </w:rPr>
        <w:t>+</w:t>
      </w:r>
      <w:r>
        <w:rPr>
          <w:rFonts w:ascii="仿宋_GB2312" w:eastAsia="仿宋_GB2312" w:hAnsi="仿宋_GB2312"/>
          <w:color w:val="000000"/>
          <w:sz w:val="32"/>
          <w:lang w:eastAsia="zh-CN"/>
        </w:rPr>
        <w:t>三位数字构成，表示</w:t>
      </w:r>
    </w:p>
    <w:p w14:paraId="16B44EA9" w14:textId="77777777" w:rsidR="007E379C" w:rsidRDefault="007225FA">
      <w:pPr>
        <w:autoSpaceDE w:val="0"/>
        <w:autoSpaceDN w:val="0"/>
        <w:spacing w:before="222" w:after="0" w:line="442" w:lineRule="exact"/>
        <w:ind w:left="360" w:right="360"/>
        <w:rPr>
          <w:lang w:eastAsia="zh-CN"/>
        </w:rPr>
      </w:pPr>
      <w:r>
        <w:rPr>
          <w:rFonts w:ascii="仿宋_GB2312" w:eastAsia="仿宋_GB2312" w:hAnsi="仿宋_GB2312"/>
          <w:color w:val="000000"/>
          <w:sz w:val="32"/>
          <w:lang w:eastAsia="zh-CN"/>
        </w:rPr>
        <w:t>为</w:t>
      </w:r>
      <w:r>
        <w:rPr>
          <w:rFonts w:ascii="仿宋_GB2312" w:eastAsia="仿宋_GB2312" w:hAnsi="仿宋_GB2312"/>
          <w:color w:val="000000"/>
          <w:sz w:val="32"/>
          <w:lang w:eastAsia="zh-CN"/>
        </w:rPr>
        <w:t>“</w:t>
      </w:r>
      <w:r>
        <w:rPr>
          <w:rFonts w:ascii="TimesNewRomanPSMT" w:eastAsia="TimesNewRomanPSMT" w:hAnsi="TimesNewRomanPSMT"/>
          <w:color w:val="000000"/>
          <w:sz w:val="32"/>
          <w:lang w:eastAsia="zh-CN"/>
        </w:rPr>
        <w:t>SXXX</w:t>
      </w:r>
      <w:r>
        <w:rPr>
          <w:rFonts w:ascii="仿宋_GB2312" w:eastAsia="仿宋_GB2312" w:hAnsi="仿宋_GB2312"/>
          <w:color w:val="000000"/>
          <w:sz w:val="32"/>
          <w:lang w:eastAsia="zh-CN"/>
        </w:rPr>
        <w:t>”</w:t>
      </w:r>
      <w:r>
        <w:rPr>
          <w:rFonts w:ascii="仿宋_GB2312" w:eastAsia="仿宋_GB2312" w:hAnsi="仿宋_GB2312"/>
          <w:color w:val="000000"/>
          <w:sz w:val="32"/>
          <w:lang w:eastAsia="zh-CN"/>
        </w:rPr>
        <w:t>，并维持原普通省道编号系统稳定。</w:t>
      </w:r>
      <w:r>
        <w:rPr>
          <w:rFonts w:ascii="TimesNewRomanPS" w:eastAsia="TimesNewRomanPS" w:hAnsi="TimesNewRomanPS"/>
          <w:b/>
          <w:color w:val="000000"/>
          <w:sz w:val="32"/>
          <w:lang w:eastAsia="zh-CN"/>
        </w:rPr>
        <w:t xml:space="preserve"> </w:t>
      </w:r>
    </w:p>
    <w:p w14:paraId="1E3A6B7C" w14:textId="77777777" w:rsidR="007E379C" w:rsidRDefault="007225FA">
      <w:pPr>
        <w:autoSpaceDE w:val="0"/>
        <w:autoSpaceDN w:val="0"/>
        <w:spacing w:before="228" w:after="0" w:line="354" w:lineRule="exact"/>
        <w:ind w:left="360" w:right="360"/>
        <w:jc w:val="right"/>
        <w:rPr>
          <w:lang w:eastAsia="zh-CN"/>
        </w:rPr>
      </w:pPr>
      <w:r>
        <w:rPr>
          <w:rFonts w:ascii="楷体_GB2312" w:eastAsia="楷体_GB2312" w:hAnsi="楷体_GB2312"/>
          <w:color w:val="000000"/>
          <w:sz w:val="32"/>
          <w:lang w:eastAsia="zh-CN"/>
        </w:rPr>
        <w:t>成都放射线。</w:t>
      </w:r>
      <w:r>
        <w:rPr>
          <w:rFonts w:ascii="仿宋_GB2312" w:eastAsia="仿宋_GB2312" w:hAnsi="仿宋_GB2312"/>
          <w:color w:val="000000"/>
          <w:sz w:val="32"/>
          <w:lang w:eastAsia="zh-CN"/>
        </w:rPr>
        <w:t>编号区间为</w:t>
      </w:r>
      <w:r>
        <w:rPr>
          <w:rFonts w:ascii="TimesNewRomanPSMT" w:eastAsia="TimesNewRomanPSMT" w:hAnsi="TimesNewRomanPSMT"/>
          <w:color w:val="000000"/>
          <w:sz w:val="32"/>
          <w:lang w:eastAsia="zh-CN"/>
        </w:rPr>
        <w:t xml:space="preserve"> S101~S1XX</w:t>
      </w:r>
      <w:r>
        <w:rPr>
          <w:rFonts w:ascii="仿宋_GB2312" w:eastAsia="仿宋_GB2312" w:hAnsi="仿宋_GB2312"/>
          <w:color w:val="000000"/>
          <w:sz w:val="32"/>
          <w:lang w:eastAsia="zh-CN"/>
        </w:rPr>
        <w:t>，本轮新增省道自</w:t>
      </w:r>
    </w:p>
    <w:p w14:paraId="423A2F77" w14:textId="77777777" w:rsidR="007E379C" w:rsidRDefault="007225FA">
      <w:pPr>
        <w:autoSpaceDE w:val="0"/>
        <w:autoSpaceDN w:val="0"/>
        <w:spacing w:before="618" w:after="0" w:line="322" w:lineRule="exact"/>
        <w:jc w:val="center"/>
        <w:rPr>
          <w:lang w:eastAsia="zh-CN"/>
        </w:rPr>
      </w:pPr>
      <w:r>
        <w:rPr>
          <w:rFonts w:ascii="等线" w:eastAsia="等线" w:hAnsi="等线"/>
          <w:color w:val="000000"/>
          <w:sz w:val="18"/>
          <w:lang w:eastAsia="zh-CN"/>
        </w:rPr>
        <w:t>—</w:t>
      </w:r>
      <w:r>
        <w:rPr>
          <w:rFonts w:ascii="TimesNewRomanPSMT" w:eastAsia="TimesNewRomanPSMT" w:hAnsi="TimesNewRomanPSMT"/>
          <w:color w:val="000000"/>
          <w:sz w:val="18"/>
          <w:lang w:eastAsia="zh-CN"/>
        </w:rPr>
        <w:t xml:space="preserve"> </w:t>
      </w:r>
      <w:r>
        <w:rPr>
          <w:rFonts w:ascii="TimesNewRomanPSMT" w:eastAsia="TimesNewRomanPSMT" w:hAnsi="TimesNewRomanPSMT"/>
          <w:color w:val="000000"/>
          <w:sz w:val="24"/>
          <w:lang w:eastAsia="zh-CN"/>
        </w:rPr>
        <w:t>7</w:t>
      </w:r>
      <w:r>
        <w:rPr>
          <w:rFonts w:ascii="TimesNewRomanPSMT" w:eastAsia="TimesNewRomanPSMT" w:hAnsi="TimesNewRomanPSMT"/>
          <w:color w:val="000000"/>
          <w:sz w:val="18"/>
          <w:lang w:eastAsia="zh-CN"/>
        </w:rPr>
        <w:t xml:space="preserve"> </w:t>
      </w:r>
      <w:r>
        <w:rPr>
          <w:rFonts w:ascii="等线" w:eastAsia="等线" w:hAnsi="等线"/>
          <w:color w:val="000000"/>
          <w:sz w:val="18"/>
          <w:lang w:eastAsia="zh-CN"/>
        </w:rPr>
        <w:t>—</w:t>
      </w:r>
      <w:r>
        <w:rPr>
          <w:rFonts w:ascii="等线" w:eastAsia="等线" w:hAnsi="等线"/>
          <w:color w:val="000000"/>
          <w:sz w:val="24"/>
          <w:lang w:eastAsia="zh-CN"/>
        </w:rPr>
        <w:t xml:space="preserve"> </w:t>
      </w:r>
    </w:p>
    <w:p w14:paraId="4D3BC3A4" w14:textId="77777777" w:rsidR="007E379C" w:rsidRDefault="007E379C">
      <w:pPr>
        <w:rPr>
          <w:lang w:eastAsia="zh-CN"/>
        </w:rPr>
        <w:sectPr w:rsidR="007E379C">
          <w:pgSz w:w="11906" w:h="16838"/>
          <w:pgMar w:top="714" w:right="1440" w:bottom="496" w:left="1440" w:header="720" w:footer="720" w:gutter="0"/>
          <w:cols w:space="720"/>
          <w:docGrid w:linePitch="360"/>
        </w:sectPr>
      </w:pPr>
    </w:p>
    <w:p w14:paraId="08CD5B80" w14:textId="77777777" w:rsidR="007E379C" w:rsidRDefault="007225FA">
      <w:pPr>
        <w:autoSpaceDE w:val="0"/>
        <w:autoSpaceDN w:val="0"/>
        <w:spacing w:before="712" w:after="0" w:line="426" w:lineRule="exact"/>
        <w:ind w:left="360" w:right="360"/>
        <w:rPr>
          <w:lang w:eastAsia="zh-CN"/>
        </w:rPr>
      </w:pPr>
      <w:r>
        <w:rPr>
          <w:rFonts w:ascii="TimesNewRomanPSMT" w:eastAsia="TimesNewRomanPSMT" w:hAnsi="TimesNewRomanPSMT"/>
          <w:color w:val="000000"/>
          <w:sz w:val="32"/>
          <w:lang w:eastAsia="zh-CN"/>
        </w:rPr>
        <w:lastRenderedPageBreak/>
        <w:t>S109</w:t>
      </w:r>
      <w:r>
        <w:rPr>
          <w:rFonts w:ascii="仿宋_GB2312" w:eastAsia="仿宋_GB2312" w:hAnsi="仿宋_GB2312"/>
          <w:color w:val="000000"/>
          <w:sz w:val="32"/>
          <w:lang w:eastAsia="zh-CN"/>
        </w:rPr>
        <w:t xml:space="preserve"> </w:t>
      </w:r>
      <w:r>
        <w:rPr>
          <w:rFonts w:ascii="仿宋_GB2312" w:eastAsia="仿宋_GB2312" w:hAnsi="仿宋_GB2312"/>
          <w:color w:val="000000"/>
          <w:sz w:val="32"/>
          <w:lang w:eastAsia="zh-CN"/>
        </w:rPr>
        <w:t>按照从正北开始按顺时针方向升序编排。</w:t>
      </w:r>
      <w:r>
        <w:rPr>
          <w:rFonts w:ascii="TimesNewRomanPSMT" w:eastAsia="TimesNewRomanPSMT" w:hAnsi="TimesNewRomanPSMT"/>
          <w:color w:val="000000"/>
          <w:sz w:val="32"/>
          <w:lang w:eastAsia="zh-CN"/>
        </w:rPr>
        <w:t xml:space="preserve"> </w:t>
      </w:r>
    </w:p>
    <w:p w14:paraId="493BE6B6" w14:textId="77777777" w:rsidR="007E379C" w:rsidRDefault="007225FA">
      <w:pPr>
        <w:autoSpaceDE w:val="0"/>
        <w:autoSpaceDN w:val="0"/>
        <w:spacing w:before="248" w:after="0" w:line="352" w:lineRule="exact"/>
        <w:ind w:left="358" w:right="358"/>
        <w:jc w:val="right"/>
        <w:rPr>
          <w:lang w:eastAsia="zh-CN"/>
        </w:rPr>
      </w:pPr>
      <w:r>
        <w:rPr>
          <w:rFonts w:ascii="楷体_GB2312" w:eastAsia="楷体_GB2312" w:hAnsi="楷体_GB2312"/>
          <w:color w:val="000000"/>
          <w:sz w:val="32"/>
          <w:lang w:eastAsia="zh-CN"/>
        </w:rPr>
        <w:t>北南纵线。</w:t>
      </w:r>
      <w:r>
        <w:rPr>
          <w:rFonts w:ascii="仿宋_GB2312" w:eastAsia="仿宋_GB2312" w:hAnsi="仿宋_GB2312"/>
          <w:color w:val="000000"/>
          <w:sz w:val="32"/>
          <w:lang w:eastAsia="zh-CN"/>
        </w:rPr>
        <w:t>编号区间为</w:t>
      </w:r>
      <w:r>
        <w:rPr>
          <w:rFonts w:ascii="TimesNewRomanPSMT" w:eastAsia="TimesNewRomanPSMT" w:hAnsi="TimesNewRomanPSMT"/>
          <w:color w:val="000000"/>
          <w:sz w:val="32"/>
          <w:lang w:eastAsia="zh-CN"/>
        </w:rPr>
        <w:t xml:space="preserve"> S201~S2XX</w:t>
      </w:r>
      <w:r>
        <w:rPr>
          <w:rFonts w:ascii="仿宋_GB2312" w:eastAsia="仿宋_GB2312" w:hAnsi="仿宋_GB2312"/>
          <w:color w:val="000000"/>
          <w:sz w:val="32"/>
          <w:lang w:eastAsia="zh-CN"/>
        </w:rPr>
        <w:t>，本轮新增省道自</w:t>
      </w:r>
    </w:p>
    <w:p w14:paraId="1A0EAA36" w14:textId="77777777" w:rsidR="007E379C" w:rsidRDefault="007225FA">
      <w:pPr>
        <w:autoSpaceDE w:val="0"/>
        <w:autoSpaceDN w:val="0"/>
        <w:spacing w:before="220" w:after="0" w:line="426" w:lineRule="exact"/>
        <w:ind w:left="360" w:right="360"/>
        <w:rPr>
          <w:lang w:eastAsia="zh-CN"/>
        </w:rPr>
      </w:pPr>
      <w:r>
        <w:rPr>
          <w:rFonts w:ascii="TimesNewRomanPSMT" w:eastAsia="TimesNewRomanPSMT" w:hAnsi="TimesNewRomanPSMT"/>
          <w:color w:val="000000"/>
          <w:sz w:val="32"/>
          <w:lang w:eastAsia="zh-CN"/>
        </w:rPr>
        <w:t>S222</w:t>
      </w:r>
      <w:r>
        <w:rPr>
          <w:rFonts w:ascii="仿宋_GB2312" w:eastAsia="仿宋_GB2312" w:hAnsi="仿宋_GB2312"/>
          <w:color w:val="000000"/>
          <w:sz w:val="32"/>
          <w:lang w:eastAsia="zh-CN"/>
        </w:rPr>
        <w:t xml:space="preserve"> </w:t>
      </w:r>
      <w:r>
        <w:rPr>
          <w:rFonts w:ascii="仿宋_GB2312" w:eastAsia="仿宋_GB2312" w:hAnsi="仿宋_GB2312"/>
          <w:color w:val="000000"/>
          <w:sz w:val="32"/>
          <w:lang w:eastAsia="zh-CN"/>
        </w:rPr>
        <w:t>按照从东向西升序编排。</w:t>
      </w:r>
      <w:r>
        <w:rPr>
          <w:rFonts w:ascii="TimesNewRomanPSMT" w:eastAsia="TimesNewRomanPSMT" w:hAnsi="TimesNewRomanPSMT"/>
          <w:color w:val="000000"/>
          <w:sz w:val="32"/>
          <w:lang w:eastAsia="zh-CN"/>
        </w:rPr>
        <w:t xml:space="preserve"> </w:t>
      </w:r>
    </w:p>
    <w:p w14:paraId="3FA4A824" w14:textId="77777777" w:rsidR="007E379C" w:rsidRDefault="007225FA">
      <w:pPr>
        <w:autoSpaceDE w:val="0"/>
        <w:autoSpaceDN w:val="0"/>
        <w:spacing w:before="246" w:after="0" w:line="354" w:lineRule="exact"/>
        <w:ind w:left="358" w:right="358"/>
        <w:jc w:val="right"/>
        <w:rPr>
          <w:lang w:eastAsia="zh-CN"/>
        </w:rPr>
      </w:pPr>
      <w:r>
        <w:rPr>
          <w:rFonts w:ascii="楷体_GB2312" w:eastAsia="楷体_GB2312" w:hAnsi="楷体_GB2312"/>
          <w:color w:val="000000"/>
          <w:sz w:val="32"/>
          <w:lang w:eastAsia="zh-CN"/>
        </w:rPr>
        <w:t>东西横线。</w:t>
      </w:r>
      <w:r>
        <w:rPr>
          <w:rFonts w:ascii="仿宋_GB2312" w:eastAsia="仿宋_GB2312" w:hAnsi="仿宋_GB2312"/>
          <w:color w:val="000000"/>
          <w:sz w:val="32"/>
          <w:lang w:eastAsia="zh-CN"/>
        </w:rPr>
        <w:t>编号区间为</w:t>
      </w:r>
      <w:r>
        <w:rPr>
          <w:rFonts w:ascii="TimesNewRomanPSMT" w:eastAsia="TimesNewRomanPSMT" w:hAnsi="TimesNewRomanPSMT"/>
          <w:color w:val="000000"/>
          <w:sz w:val="32"/>
          <w:lang w:eastAsia="zh-CN"/>
        </w:rPr>
        <w:t xml:space="preserve"> S301~S3XX</w:t>
      </w:r>
      <w:r>
        <w:rPr>
          <w:rFonts w:ascii="仿宋_GB2312" w:eastAsia="仿宋_GB2312" w:hAnsi="仿宋_GB2312"/>
          <w:color w:val="000000"/>
          <w:sz w:val="32"/>
          <w:lang w:eastAsia="zh-CN"/>
        </w:rPr>
        <w:t>，本轮新增省道自</w:t>
      </w:r>
    </w:p>
    <w:p w14:paraId="2AD354B5" w14:textId="77777777" w:rsidR="007E379C" w:rsidRDefault="007225FA">
      <w:pPr>
        <w:autoSpaceDE w:val="0"/>
        <w:autoSpaceDN w:val="0"/>
        <w:spacing w:before="220" w:after="0" w:line="424" w:lineRule="exact"/>
        <w:ind w:left="360" w:right="360"/>
        <w:rPr>
          <w:lang w:eastAsia="zh-CN"/>
        </w:rPr>
      </w:pPr>
      <w:r>
        <w:rPr>
          <w:rFonts w:ascii="TimesNewRomanPSMT" w:eastAsia="TimesNewRomanPSMT" w:hAnsi="TimesNewRomanPSMT"/>
          <w:color w:val="000000"/>
          <w:sz w:val="32"/>
          <w:lang w:eastAsia="zh-CN"/>
        </w:rPr>
        <w:t>S316</w:t>
      </w:r>
      <w:r>
        <w:rPr>
          <w:rFonts w:ascii="仿宋_GB2312" w:eastAsia="仿宋_GB2312" w:hAnsi="仿宋_GB2312"/>
          <w:color w:val="000000"/>
          <w:sz w:val="32"/>
          <w:lang w:eastAsia="zh-CN"/>
        </w:rPr>
        <w:t xml:space="preserve"> </w:t>
      </w:r>
      <w:r>
        <w:rPr>
          <w:rFonts w:ascii="仿宋_GB2312" w:eastAsia="仿宋_GB2312" w:hAnsi="仿宋_GB2312"/>
          <w:color w:val="000000"/>
          <w:sz w:val="32"/>
          <w:lang w:eastAsia="zh-CN"/>
        </w:rPr>
        <w:t>按照从北向南升序编排。</w:t>
      </w:r>
      <w:r>
        <w:rPr>
          <w:rFonts w:ascii="TimesNewRomanPSMT" w:eastAsia="TimesNewRomanPSMT" w:hAnsi="TimesNewRomanPSMT"/>
          <w:color w:val="000000"/>
          <w:sz w:val="32"/>
          <w:lang w:eastAsia="zh-CN"/>
        </w:rPr>
        <w:t xml:space="preserve"> </w:t>
      </w:r>
    </w:p>
    <w:p w14:paraId="08655F40" w14:textId="77777777" w:rsidR="007E379C" w:rsidRDefault="007225FA">
      <w:pPr>
        <w:autoSpaceDE w:val="0"/>
        <w:autoSpaceDN w:val="0"/>
        <w:spacing w:before="248" w:after="0" w:line="354" w:lineRule="exact"/>
        <w:ind w:left="358" w:right="358"/>
        <w:jc w:val="right"/>
        <w:rPr>
          <w:lang w:eastAsia="zh-CN"/>
        </w:rPr>
      </w:pPr>
      <w:r>
        <w:rPr>
          <w:rFonts w:ascii="楷体_GB2312" w:eastAsia="楷体_GB2312" w:hAnsi="楷体_GB2312"/>
          <w:color w:val="000000"/>
          <w:sz w:val="32"/>
          <w:lang w:eastAsia="zh-CN"/>
        </w:rPr>
        <w:t>联络线。</w:t>
      </w:r>
      <w:r>
        <w:rPr>
          <w:rFonts w:ascii="仿宋_GB2312" w:eastAsia="仿宋_GB2312" w:hAnsi="仿宋_GB2312"/>
          <w:color w:val="000000"/>
          <w:sz w:val="32"/>
          <w:lang w:eastAsia="zh-CN"/>
        </w:rPr>
        <w:t>鉴于原普通省道联络线编号区间紧张（</w:t>
      </w:r>
      <w:r>
        <w:rPr>
          <w:rFonts w:ascii="TimesNewRomanPSMT" w:eastAsia="TimesNewRomanPSMT" w:hAnsi="TimesNewRomanPSMT"/>
          <w:color w:val="000000"/>
          <w:sz w:val="32"/>
          <w:lang w:eastAsia="zh-CN"/>
        </w:rPr>
        <w:t>S401</w:t>
      </w:r>
      <w:r>
        <w:rPr>
          <w:rFonts w:ascii="仿宋_GB2312" w:eastAsia="仿宋_GB2312" w:hAnsi="仿宋_GB2312"/>
          <w:color w:val="000000"/>
          <w:sz w:val="32"/>
          <w:lang w:eastAsia="zh-CN"/>
        </w:rPr>
        <w:t>—</w:t>
      </w:r>
    </w:p>
    <w:p w14:paraId="3403D645" w14:textId="77777777" w:rsidR="007E379C" w:rsidRDefault="007225FA">
      <w:pPr>
        <w:autoSpaceDE w:val="0"/>
        <w:autoSpaceDN w:val="0"/>
        <w:spacing w:before="216" w:after="0" w:line="426" w:lineRule="exact"/>
        <w:ind w:left="360" w:right="360"/>
        <w:rPr>
          <w:lang w:eastAsia="zh-CN"/>
        </w:rPr>
      </w:pPr>
      <w:r>
        <w:rPr>
          <w:rFonts w:ascii="TimesNewRomanPSMT" w:eastAsia="TimesNewRomanPSMT" w:hAnsi="TimesNewRomanPSMT"/>
          <w:color w:val="000000"/>
          <w:sz w:val="32"/>
          <w:lang w:eastAsia="zh-CN"/>
        </w:rPr>
        <w:t>S471</w:t>
      </w:r>
      <w:r>
        <w:rPr>
          <w:rFonts w:ascii="仿宋_GB2312" w:eastAsia="仿宋_GB2312" w:hAnsi="仿宋_GB2312"/>
          <w:color w:val="000000"/>
          <w:sz w:val="32"/>
          <w:lang w:eastAsia="zh-CN"/>
        </w:rPr>
        <w:t>），本轮新增省道编号区间为</w:t>
      </w:r>
      <w:r>
        <w:rPr>
          <w:rFonts w:ascii="TimesNewRomanPSMT" w:eastAsia="TimesNewRomanPSMT" w:hAnsi="TimesNewRomanPSMT"/>
          <w:color w:val="000000"/>
          <w:sz w:val="32"/>
          <w:lang w:eastAsia="zh-CN"/>
        </w:rPr>
        <w:t xml:space="preserve"> S501~S5XX</w:t>
      </w:r>
      <w:r>
        <w:rPr>
          <w:rFonts w:ascii="仿宋_GB2312" w:eastAsia="仿宋_GB2312" w:hAnsi="仿宋_GB2312"/>
          <w:color w:val="000000"/>
          <w:sz w:val="32"/>
          <w:lang w:eastAsia="zh-CN"/>
        </w:rPr>
        <w:t>。</w:t>
      </w:r>
      <w:r>
        <w:rPr>
          <w:rFonts w:ascii="TimesNewRomanPSMT" w:eastAsia="TimesNewRomanPSMT" w:hAnsi="TimesNewRomanPSMT"/>
          <w:color w:val="000000"/>
          <w:sz w:val="32"/>
          <w:lang w:eastAsia="zh-CN"/>
        </w:rPr>
        <w:t xml:space="preserve"> </w:t>
      </w:r>
    </w:p>
    <w:p w14:paraId="123FDB81" w14:textId="77777777" w:rsidR="007E379C" w:rsidRDefault="007225FA">
      <w:pPr>
        <w:autoSpaceDE w:val="0"/>
        <w:autoSpaceDN w:val="0"/>
        <w:spacing w:before="260" w:after="0" w:line="320" w:lineRule="exact"/>
        <w:ind w:left="1002" w:right="1002"/>
        <w:rPr>
          <w:lang w:eastAsia="zh-CN"/>
        </w:rPr>
      </w:pPr>
      <w:r>
        <w:rPr>
          <w:rFonts w:ascii="仿宋_GB2312" w:eastAsia="仿宋_GB2312" w:hAnsi="仿宋_GB2312"/>
          <w:color w:val="000000"/>
          <w:sz w:val="32"/>
          <w:lang w:eastAsia="zh-CN"/>
        </w:rPr>
        <w:t>具体路线编号方案见附表。</w:t>
      </w:r>
      <w:r>
        <w:rPr>
          <w:rFonts w:ascii="黑体" w:eastAsia="黑体" w:hAnsi="黑体"/>
          <w:color w:val="000000"/>
          <w:sz w:val="32"/>
          <w:lang w:eastAsia="zh-CN"/>
        </w:rPr>
        <w:t xml:space="preserve"> </w:t>
      </w:r>
    </w:p>
    <w:p w14:paraId="36D48D73" w14:textId="77777777" w:rsidR="007E379C" w:rsidRDefault="007225FA">
      <w:pPr>
        <w:autoSpaceDE w:val="0"/>
        <w:autoSpaceDN w:val="0"/>
        <w:spacing w:before="302" w:after="0" w:line="320" w:lineRule="exact"/>
        <w:ind w:left="1002" w:right="1002"/>
        <w:rPr>
          <w:lang w:eastAsia="zh-CN"/>
        </w:rPr>
      </w:pPr>
      <w:r>
        <w:rPr>
          <w:rFonts w:ascii="黑体" w:eastAsia="黑体" w:hAnsi="黑体"/>
          <w:color w:val="000000"/>
          <w:sz w:val="32"/>
          <w:lang w:eastAsia="zh-CN"/>
        </w:rPr>
        <w:t>四、规划实施</w:t>
      </w:r>
      <w:r>
        <w:rPr>
          <w:rFonts w:ascii="黑体" w:eastAsia="黑体" w:hAnsi="黑体"/>
          <w:color w:val="000000"/>
          <w:sz w:val="32"/>
          <w:lang w:eastAsia="zh-CN"/>
        </w:rPr>
        <w:t xml:space="preserve"> </w:t>
      </w:r>
    </w:p>
    <w:p w14:paraId="1343475A" w14:textId="77777777" w:rsidR="007E379C" w:rsidRDefault="007225FA">
      <w:pPr>
        <w:autoSpaceDE w:val="0"/>
        <w:autoSpaceDN w:val="0"/>
        <w:spacing w:before="242" w:after="0" w:line="444" w:lineRule="exact"/>
        <w:ind w:left="1004" w:right="1004"/>
        <w:rPr>
          <w:lang w:eastAsia="zh-CN"/>
        </w:rPr>
      </w:pPr>
      <w:r>
        <w:rPr>
          <w:rFonts w:ascii="楷体_GB2312" w:eastAsia="楷体_GB2312" w:hAnsi="楷体_GB2312"/>
          <w:color w:val="000000"/>
          <w:sz w:val="32"/>
          <w:lang w:eastAsia="zh-CN"/>
        </w:rPr>
        <w:t>（一）实施方案</w:t>
      </w:r>
      <w:r>
        <w:rPr>
          <w:rFonts w:ascii="TimesNewRomanPS" w:eastAsia="TimesNewRomanPS" w:hAnsi="TimesNewRomanPS"/>
          <w:b/>
          <w:color w:val="000000"/>
          <w:sz w:val="32"/>
          <w:lang w:eastAsia="zh-CN"/>
        </w:rPr>
        <w:t xml:space="preserve"> </w:t>
      </w:r>
    </w:p>
    <w:p w14:paraId="1715019E" w14:textId="77777777" w:rsidR="007E379C" w:rsidRDefault="007225FA">
      <w:pPr>
        <w:autoSpaceDE w:val="0"/>
        <w:autoSpaceDN w:val="0"/>
        <w:spacing w:before="180" w:after="0" w:line="444" w:lineRule="exact"/>
        <w:ind w:left="1004" w:right="1004"/>
        <w:rPr>
          <w:lang w:eastAsia="zh-CN"/>
        </w:rPr>
      </w:pPr>
      <w:r>
        <w:rPr>
          <w:rFonts w:ascii="TimesNewRomanPS" w:eastAsia="TimesNewRomanPS" w:hAnsi="TimesNewRomanPS"/>
          <w:b/>
          <w:color w:val="000000"/>
          <w:sz w:val="32"/>
          <w:lang w:eastAsia="zh-CN"/>
        </w:rPr>
        <w:t>1.</w:t>
      </w:r>
      <w:r>
        <w:rPr>
          <w:rFonts w:ascii="楷体_GB2312" w:eastAsia="楷体_GB2312" w:hAnsi="楷体_GB2312"/>
          <w:color w:val="000000"/>
          <w:sz w:val="32"/>
          <w:lang w:eastAsia="zh-CN"/>
        </w:rPr>
        <w:t>建设需求</w:t>
      </w:r>
      <w:r>
        <w:rPr>
          <w:rFonts w:ascii="TimesNewRomanPS" w:eastAsia="TimesNewRomanPS" w:hAnsi="TimesNewRomanPS"/>
          <w:b/>
          <w:color w:val="000000"/>
          <w:sz w:val="32"/>
          <w:lang w:eastAsia="zh-CN"/>
        </w:rPr>
        <w:t xml:space="preserve"> </w:t>
      </w:r>
    </w:p>
    <w:p w14:paraId="1BEBCD89" w14:textId="77777777" w:rsidR="007E379C" w:rsidRDefault="007225FA">
      <w:pPr>
        <w:autoSpaceDE w:val="0"/>
        <w:autoSpaceDN w:val="0"/>
        <w:spacing w:before="228" w:after="0" w:line="354" w:lineRule="exact"/>
        <w:ind w:left="360" w:right="360"/>
        <w:jc w:val="right"/>
        <w:rPr>
          <w:lang w:eastAsia="zh-CN"/>
        </w:rPr>
      </w:pPr>
      <w:r>
        <w:rPr>
          <w:rFonts w:ascii="仿宋_GB2312" w:eastAsia="仿宋_GB2312" w:hAnsi="仿宋_GB2312"/>
          <w:color w:val="000000"/>
          <w:sz w:val="32"/>
          <w:lang w:eastAsia="zh-CN"/>
        </w:rPr>
        <w:t>四川省普通国省道规划总规模</w:t>
      </w:r>
      <w:r>
        <w:rPr>
          <w:rFonts w:ascii="TimesNewRomanPSMT" w:eastAsia="TimesNewRomanPSMT" w:hAnsi="TimesNewRomanPSMT"/>
          <w:color w:val="000000"/>
          <w:sz w:val="32"/>
          <w:lang w:eastAsia="zh-CN"/>
        </w:rPr>
        <w:t xml:space="preserve"> 5.2</w:t>
      </w:r>
      <w:r>
        <w:rPr>
          <w:rFonts w:ascii="仿宋_GB2312" w:eastAsia="仿宋_GB2312" w:hAnsi="仿宋_GB2312"/>
          <w:color w:val="000000"/>
          <w:sz w:val="32"/>
          <w:lang w:eastAsia="zh-CN"/>
        </w:rPr>
        <w:t xml:space="preserve"> </w:t>
      </w:r>
      <w:r>
        <w:rPr>
          <w:rFonts w:ascii="仿宋_GB2312" w:eastAsia="仿宋_GB2312" w:hAnsi="仿宋_GB2312"/>
          <w:color w:val="000000"/>
          <w:sz w:val="32"/>
          <w:lang w:eastAsia="zh-CN"/>
        </w:rPr>
        <w:t>万公里，从现状技术</w:t>
      </w:r>
    </w:p>
    <w:p w14:paraId="4038D105" w14:textId="77777777" w:rsidR="007E379C" w:rsidRDefault="007225FA">
      <w:pPr>
        <w:autoSpaceDE w:val="0"/>
        <w:autoSpaceDN w:val="0"/>
        <w:spacing w:before="270" w:after="0" w:line="354" w:lineRule="exact"/>
        <w:jc w:val="center"/>
        <w:rPr>
          <w:lang w:eastAsia="zh-CN"/>
        </w:rPr>
      </w:pPr>
      <w:r>
        <w:rPr>
          <w:rFonts w:ascii="仿宋_GB2312" w:eastAsia="仿宋_GB2312" w:hAnsi="仿宋_GB2312"/>
          <w:color w:val="000000"/>
          <w:sz w:val="32"/>
          <w:lang w:eastAsia="zh-CN"/>
        </w:rPr>
        <w:t>等级来看，一级公路</w:t>
      </w:r>
      <w:r>
        <w:rPr>
          <w:rFonts w:ascii="TimesNewRomanPSMT" w:eastAsia="TimesNewRomanPSMT" w:hAnsi="TimesNewRomanPSMT"/>
          <w:color w:val="000000"/>
          <w:sz w:val="32"/>
          <w:lang w:eastAsia="zh-CN"/>
        </w:rPr>
        <w:t xml:space="preserve"> 3300</w:t>
      </w:r>
      <w:r>
        <w:rPr>
          <w:rFonts w:ascii="仿宋_GB2312" w:eastAsia="仿宋_GB2312" w:hAnsi="仿宋_GB2312"/>
          <w:color w:val="000000"/>
          <w:sz w:val="32"/>
          <w:lang w:eastAsia="zh-CN"/>
        </w:rPr>
        <w:t xml:space="preserve"> </w:t>
      </w:r>
      <w:r>
        <w:rPr>
          <w:rFonts w:ascii="仿宋_GB2312" w:eastAsia="仿宋_GB2312" w:hAnsi="仿宋_GB2312"/>
          <w:color w:val="000000"/>
          <w:sz w:val="32"/>
          <w:lang w:eastAsia="zh-CN"/>
        </w:rPr>
        <w:t>公里、占</w:t>
      </w:r>
      <w:r>
        <w:rPr>
          <w:rFonts w:ascii="TimesNewRomanPSMT" w:eastAsia="TimesNewRomanPSMT" w:hAnsi="TimesNewRomanPSMT"/>
          <w:color w:val="000000"/>
          <w:sz w:val="32"/>
          <w:lang w:eastAsia="zh-CN"/>
        </w:rPr>
        <w:t xml:space="preserve"> 6%</w:t>
      </w:r>
      <w:r>
        <w:rPr>
          <w:rFonts w:ascii="仿宋_GB2312" w:eastAsia="仿宋_GB2312" w:hAnsi="仿宋_GB2312"/>
          <w:color w:val="000000"/>
          <w:sz w:val="32"/>
          <w:lang w:eastAsia="zh-CN"/>
        </w:rPr>
        <w:t>，二级公路</w:t>
      </w:r>
      <w:r>
        <w:rPr>
          <w:rFonts w:ascii="TimesNewRomanPSMT" w:eastAsia="TimesNewRomanPSMT" w:hAnsi="TimesNewRomanPSMT"/>
          <w:color w:val="000000"/>
          <w:sz w:val="32"/>
          <w:lang w:eastAsia="zh-CN"/>
        </w:rPr>
        <w:t xml:space="preserve"> 14900</w:t>
      </w:r>
      <w:r>
        <w:rPr>
          <w:rFonts w:ascii="仿宋_GB2312" w:eastAsia="仿宋_GB2312" w:hAnsi="仿宋_GB2312"/>
          <w:color w:val="000000"/>
          <w:sz w:val="32"/>
          <w:lang w:eastAsia="zh-CN"/>
        </w:rPr>
        <w:t xml:space="preserve"> </w:t>
      </w:r>
      <w:r>
        <w:rPr>
          <w:rFonts w:ascii="仿宋_GB2312" w:eastAsia="仿宋_GB2312" w:hAnsi="仿宋_GB2312"/>
          <w:color w:val="000000"/>
          <w:sz w:val="32"/>
          <w:lang w:eastAsia="zh-CN"/>
        </w:rPr>
        <w:t>公</w:t>
      </w:r>
    </w:p>
    <w:p w14:paraId="5EB774E5" w14:textId="77777777" w:rsidR="007E379C" w:rsidRDefault="007225FA">
      <w:pPr>
        <w:autoSpaceDE w:val="0"/>
        <w:autoSpaceDN w:val="0"/>
        <w:spacing w:before="268" w:after="0" w:line="352" w:lineRule="exact"/>
        <w:jc w:val="center"/>
        <w:rPr>
          <w:lang w:eastAsia="zh-CN"/>
        </w:rPr>
      </w:pPr>
      <w:r>
        <w:rPr>
          <w:rFonts w:ascii="仿宋_GB2312" w:eastAsia="仿宋_GB2312" w:hAnsi="仿宋_GB2312"/>
          <w:color w:val="000000"/>
          <w:sz w:val="32"/>
          <w:lang w:eastAsia="zh-CN"/>
        </w:rPr>
        <w:t>里、占</w:t>
      </w:r>
      <w:r>
        <w:rPr>
          <w:rFonts w:ascii="TimesNewRomanPSMT" w:eastAsia="TimesNewRomanPSMT" w:hAnsi="TimesNewRomanPSMT"/>
          <w:color w:val="000000"/>
          <w:sz w:val="32"/>
          <w:lang w:eastAsia="zh-CN"/>
        </w:rPr>
        <w:t xml:space="preserve"> 29%</w:t>
      </w:r>
      <w:r>
        <w:rPr>
          <w:rFonts w:ascii="仿宋_GB2312" w:eastAsia="仿宋_GB2312" w:hAnsi="仿宋_GB2312"/>
          <w:color w:val="000000"/>
          <w:sz w:val="32"/>
          <w:lang w:eastAsia="zh-CN"/>
        </w:rPr>
        <w:t>，三级公路</w:t>
      </w:r>
      <w:r>
        <w:rPr>
          <w:rFonts w:ascii="TimesNewRomanPSMT" w:eastAsia="TimesNewRomanPSMT" w:hAnsi="TimesNewRomanPSMT"/>
          <w:color w:val="000000"/>
          <w:sz w:val="32"/>
          <w:lang w:eastAsia="zh-CN"/>
        </w:rPr>
        <w:t xml:space="preserve"> 10200</w:t>
      </w:r>
      <w:r>
        <w:rPr>
          <w:rFonts w:ascii="仿宋_GB2312" w:eastAsia="仿宋_GB2312" w:hAnsi="仿宋_GB2312"/>
          <w:color w:val="000000"/>
          <w:sz w:val="32"/>
          <w:lang w:eastAsia="zh-CN"/>
        </w:rPr>
        <w:t xml:space="preserve"> </w:t>
      </w:r>
      <w:r>
        <w:rPr>
          <w:rFonts w:ascii="仿宋_GB2312" w:eastAsia="仿宋_GB2312" w:hAnsi="仿宋_GB2312"/>
          <w:color w:val="000000"/>
          <w:sz w:val="32"/>
          <w:lang w:eastAsia="zh-CN"/>
        </w:rPr>
        <w:t>公里、占</w:t>
      </w:r>
      <w:r>
        <w:rPr>
          <w:rFonts w:ascii="TimesNewRomanPSMT" w:eastAsia="TimesNewRomanPSMT" w:hAnsi="TimesNewRomanPSMT"/>
          <w:color w:val="000000"/>
          <w:sz w:val="32"/>
          <w:lang w:eastAsia="zh-CN"/>
        </w:rPr>
        <w:t xml:space="preserve"> 20%</w:t>
      </w:r>
      <w:r>
        <w:rPr>
          <w:rFonts w:ascii="仿宋_GB2312" w:eastAsia="仿宋_GB2312" w:hAnsi="仿宋_GB2312"/>
          <w:color w:val="000000"/>
          <w:sz w:val="32"/>
          <w:lang w:eastAsia="zh-CN"/>
        </w:rPr>
        <w:t>，四级公路</w:t>
      </w:r>
      <w:r>
        <w:rPr>
          <w:rFonts w:ascii="TimesNewRomanPSMT" w:eastAsia="TimesNewRomanPSMT" w:hAnsi="TimesNewRomanPSMT"/>
          <w:color w:val="000000"/>
          <w:sz w:val="32"/>
          <w:lang w:eastAsia="zh-CN"/>
        </w:rPr>
        <w:t xml:space="preserve"> 17400</w:t>
      </w:r>
    </w:p>
    <w:p w14:paraId="3F0C6B5B" w14:textId="77777777" w:rsidR="007E379C" w:rsidRDefault="007225FA">
      <w:pPr>
        <w:autoSpaceDE w:val="0"/>
        <w:autoSpaceDN w:val="0"/>
        <w:spacing w:before="268" w:after="0" w:line="354" w:lineRule="exact"/>
        <w:jc w:val="center"/>
        <w:rPr>
          <w:lang w:eastAsia="zh-CN"/>
        </w:rPr>
      </w:pPr>
      <w:r>
        <w:rPr>
          <w:rFonts w:ascii="仿宋_GB2312" w:eastAsia="仿宋_GB2312" w:hAnsi="仿宋_GB2312"/>
          <w:color w:val="000000"/>
          <w:sz w:val="32"/>
          <w:lang w:eastAsia="zh-CN"/>
        </w:rPr>
        <w:t>公里、占</w:t>
      </w:r>
      <w:r>
        <w:rPr>
          <w:rFonts w:ascii="TimesNewRomanPSMT" w:eastAsia="TimesNewRomanPSMT" w:hAnsi="TimesNewRomanPSMT"/>
          <w:color w:val="000000"/>
          <w:sz w:val="32"/>
          <w:lang w:eastAsia="zh-CN"/>
        </w:rPr>
        <w:t xml:space="preserve"> 34%</w:t>
      </w:r>
      <w:r>
        <w:rPr>
          <w:rFonts w:ascii="仿宋_GB2312" w:eastAsia="仿宋_GB2312" w:hAnsi="仿宋_GB2312"/>
          <w:color w:val="000000"/>
          <w:sz w:val="32"/>
          <w:lang w:eastAsia="zh-CN"/>
        </w:rPr>
        <w:t>，等外及无路</w:t>
      </w:r>
      <w:r>
        <w:rPr>
          <w:rFonts w:ascii="TimesNewRomanPSMT" w:eastAsia="TimesNewRomanPSMT" w:hAnsi="TimesNewRomanPSMT"/>
          <w:color w:val="000000"/>
          <w:sz w:val="32"/>
          <w:lang w:eastAsia="zh-CN"/>
        </w:rPr>
        <w:t xml:space="preserve"> 5700</w:t>
      </w:r>
      <w:r>
        <w:rPr>
          <w:rFonts w:ascii="仿宋_GB2312" w:eastAsia="仿宋_GB2312" w:hAnsi="仿宋_GB2312"/>
          <w:color w:val="000000"/>
          <w:sz w:val="32"/>
          <w:lang w:eastAsia="zh-CN"/>
        </w:rPr>
        <w:t xml:space="preserve"> </w:t>
      </w:r>
      <w:r>
        <w:rPr>
          <w:rFonts w:ascii="仿宋_GB2312" w:eastAsia="仿宋_GB2312" w:hAnsi="仿宋_GB2312"/>
          <w:color w:val="000000"/>
          <w:sz w:val="32"/>
          <w:lang w:eastAsia="zh-CN"/>
        </w:rPr>
        <w:t>公里，占</w:t>
      </w:r>
      <w:r>
        <w:rPr>
          <w:rFonts w:ascii="TimesNewRomanPSMT" w:eastAsia="TimesNewRomanPSMT" w:hAnsi="TimesNewRomanPSMT"/>
          <w:color w:val="000000"/>
          <w:sz w:val="32"/>
          <w:lang w:eastAsia="zh-CN"/>
        </w:rPr>
        <w:t xml:space="preserve"> 11%</w:t>
      </w:r>
      <w:r>
        <w:rPr>
          <w:rFonts w:ascii="仿宋_GB2312" w:eastAsia="仿宋_GB2312" w:hAnsi="仿宋_GB2312"/>
          <w:color w:val="000000"/>
          <w:sz w:val="32"/>
          <w:lang w:eastAsia="zh-CN"/>
        </w:rPr>
        <w:t>。</w:t>
      </w:r>
      <w:r>
        <w:rPr>
          <w:rFonts w:ascii="TimesNewRomanPSMT" w:eastAsia="TimesNewRomanPSMT" w:hAnsi="TimesNewRomanPSMT"/>
          <w:color w:val="000000"/>
          <w:sz w:val="32"/>
          <w:lang w:eastAsia="zh-CN"/>
        </w:rPr>
        <w:t>18100</w:t>
      </w:r>
      <w:r>
        <w:rPr>
          <w:rFonts w:ascii="仿宋_GB2312" w:eastAsia="仿宋_GB2312" w:hAnsi="仿宋_GB2312"/>
          <w:color w:val="000000"/>
          <w:sz w:val="32"/>
          <w:lang w:eastAsia="zh-CN"/>
        </w:rPr>
        <w:t xml:space="preserve"> </w:t>
      </w:r>
      <w:r>
        <w:rPr>
          <w:rFonts w:ascii="仿宋_GB2312" w:eastAsia="仿宋_GB2312" w:hAnsi="仿宋_GB2312"/>
          <w:color w:val="000000"/>
          <w:sz w:val="32"/>
          <w:lang w:eastAsia="zh-CN"/>
        </w:rPr>
        <w:t>公里</w:t>
      </w:r>
    </w:p>
    <w:p w14:paraId="5A7F46B1" w14:textId="77777777" w:rsidR="007E379C" w:rsidRDefault="007225FA">
      <w:pPr>
        <w:autoSpaceDE w:val="0"/>
        <w:autoSpaceDN w:val="0"/>
        <w:spacing w:before="270" w:after="0" w:line="354" w:lineRule="exact"/>
        <w:ind w:left="200" w:right="200"/>
        <w:jc w:val="right"/>
        <w:rPr>
          <w:lang w:eastAsia="zh-CN"/>
        </w:rPr>
      </w:pPr>
      <w:r>
        <w:rPr>
          <w:rFonts w:ascii="仿宋_GB2312" w:eastAsia="仿宋_GB2312" w:hAnsi="仿宋_GB2312"/>
          <w:color w:val="000000"/>
          <w:sz w:val="32"/>
          <w:lang w:eastAsia="zh-CN"/>
        </w:rPr>
        <w:t>的普通国道中，一级公路</w:t>
      </w:r>
      <w:r>
        <w:rPr>
          <w:rFonts w:ascii="TimesNewRomanPSMT" w:eastAsia="TimesNewRomanPSMT" w:hAnsi="TimesNewRomanPSMT"/>
          <w:color w:val="000000"/>
          <w:sz w:val="32"/>
          <w:lang w:eastAsia="zh-CN"/>
        </w:rPr>
        <w:t xml:space="preserve"> 2100</w:t>
      </w:r>
      <w:r>
        <w:rPr>
          <w:rFonts w:ascii="仿宋_GB2312" w:eastAsia="仿宋_GB2312" w:hAnsi="仿宋_GB2312"/>
          <w:color w:val="000000"/>
          <w:sz w:val="32"/>
          <w:lang w:eastAsia="zh-CN"/>
        </w:rPr>
        <w:t xml:space="preserve"> </w:t>
      </w:r>
      <w:r>
        <w:rPr>
          <w:rFonts w:ascii="仿宋_GB2312" w:eastAsia="仿宋_GB2312" w:hAnsi="仿宋_GB2312"/>
          <w:color w:val="000000"/>
          <w:sz w:val="32"/>
          <w:lang w:eastAsia="zh-CN"/>
        </w:rPr>
        <w:t>公里、二级公路</w:t>
      </w:r>
      <w:r>
        <w:rPr>
          <w:rFonts w:ascii="TimesNewRomanPSMT" w:eastAsia="TimesNewRomanPSMT" w:hAnsi="TimesNewRomanPSMT"/>
          <w:color w:val="000000"/>
          <w:sz w:val="32"/>
          <w:lang w:eastAsia="zh-CN"/>
        </w:rPr>
        <w:t xml:space="preserve"> 9700</w:t>
      </w:r>
      <w:r>
        <w:rPr>
          <w:rFonts w:ascii="仿宋_GB2312" w:eastAsia="仿宋_GB2312" w:hAnsi="仿宋_GB2312"/>
          <w:color w:val="000000"/>
          <w:sz w:val="32"/>
          <w:lang w:eastAsia="zh-CN"/>
        </w:rPr>
        <w:t xml:space="preserve"> </w:t>
      </w:r>
      <w:r>
        <w:rPr>
          <w:rFonts w:ascii="仿宋_GB2312" w:eastAsia="仿宋_GB2312" w:hAnsi="仿宋_GB2312"/>
          <w:color w:val="000000"/>
          <w:sz w:val="32"/>
          <w:lang w:eastAsia="zh-CN"/>
        </w:rPr>
        <w:t>公里、</w:t>
      </w:r>
    </w:p>
    <w:p w14:paraId="5FC7DCD3" w14:textId="77777777" w:rsidR="007E379C" w:rsidRDefault="007225FA">
      <w:pPr>
        <w:autoSpaceDE w:val="0"/>
        <w:autoSpaceDN w:val="0"/>
        <w:spacing w:before="270" w:after="0" w:line="352" w:lineRule="exact"/>
        <w:jc w:val="center"/>
        <w:rPr>
          <w:lang w:eastAsia="zh-CN"/>
        </w:rPr>
      </w:pPr>
      <w:r>
        <w:rPr>
          <w:rFonts w:ascii="仿宋_GB2312" w:eastAsia="仿宋_GB2312" w:hAnsi="仿宋_GB2312"/>
          <w:color w:val="000000"/>
          <w:sz w:val="32"/>
          <w:lang w:eastAsia="zh-CN"/>
        </w:rPr>
        <w:t>三级公路</w:t>
      </w:r>
      <w:r>
        <w:rPr>
          <w:rFonts w:ascii="TimesNewRomanPSMT" w:eastAsia="TimesNewRomanPSMT" w:hAnsi="TimesNewRomanPSMT"/>
          <w:color w:val="000000"/>
          <w:sz w:val="32"/>
          <w:lang w:eastAsia="zh-CN"/>
        </w:rPr>
        <w:t xml:space="preserve"> 4500</w:t>
      </w:r>
      <w:r>
        <w:rPr>
          <w:rFonts w:ascii="仿宋_GB2312" w:eastAsia="仿宋_GB2312" w:hAnsi="仿宋_GB2312"/>
          <w:color w:val="000000"/>
          <w:sz w:val="32"/>
          <w:lang w:eastAsia="zh-CN"/>
        </w:rPr>
        <w:t xml:space="preserve"> </w:t>
      </w:r>
      <w:r>
        <w:rPr>
          <w:rFonts w:ascii="仿宋_GB2312" w:eastAsia="仿宋_GB2312" w:hAnsi="仿宋_GB2312"/>
          <w:color w:val="000000"/>
          <w:sz w:val="32"/>
          <w:lang w:eastAsia="zh-CN"/>
        </w:rPr>
        <w:t>公里、四级公路</w:t>
      </w:r>
      <w:r>
        <w:rPr>
          <w:rFonts w:ascii="TimesNewRomanPSMT" w:eastAsia="TimesNewRomanPSMT" w:hAnsi="TimesNewRomanPSMT"/>
          <w:color w:val="000000"/>
          <w:sz w:val="32"/>
          <w:lang w:eastAsia="zh-CN"/>
        </w:rPr>
        <w:t xml:space="preserve"> 1100</w:t>
      </w:r>
      <w:r>
        <w:rPr>
          <w:rFonts w:ascii="仿宋_GB2312" w:eastAsia="仿宋_GB2312" w:hAnsi="仿宋_GB2312"/>
          <w:color w:val="000000"/>
          <w:sz w:val="32"/>
          <w:lang w:eastAsia="zh-CN"/>
        </w:rPr>
        <w:t xml:space="preserve"> </w:t>
      </w:r>
      <w:r>
        <w:rPr>
          <w:rFonts w:ascii="仿宋_GB2312" w:eastAsia="仿宋_GB2312" w:hAnsi="仿宋_GB2312"/>
          <w:color w:val="000000"/>
          <w:sz w:val="32"/>
          <w:lang w:eastAsia="zh-CN"/>
        </w:rPr>
        <w:t>公里、等外及无路</w:t>
      </w:r>
      <w:r>
        <w:rPr>
          <w:rFonts w:ascii="TimesNewRomanPSMT" w:eastAsia="TimesNewRomanPSMT" w:hAnsi="TimesNewRomanPSMT"/>
          <w:color w:val="000000"/>
          <w:sz w:val="32"/>
          <w:lang w:eastAsia="zh-CN"/>
        </w:rPr>
        <w:t xml:space="preserve"> 700</w:t>
      </w:r>
    </w:p>
    <w:p w14:paraId="116F7368" w14:textId="77777777" w:rsidR="007E379C" w:rsidRDefault="007225FA">
      <w:pPr>
        <w:autoSpaceDE w:val="0"/>
        <w:autoSpaceDN w:val="0"/>
        <w:spacing w:before="268" w:after="0" w:line="354" w:lineRule="exact"/>
        <w:jc w:val="center"/>
        <w:rPr>
          <w:lang w:eastAsia="zh-CN"/>
        </w:rPr>
      </w:pPr>
      <w:r>
        <w:rPr>
          <w:rFonts w:ascii="仿宋_GB2312" w:eastAsia="仿宋_GB2312" w:hAnsi="仿宋_GB2312"/>
          <w:color w:val="000000"/>
          <w:sz w:val="32"/>
          <w:lang w:eastAsia="zh-CN"/>
        </w:rPr>
        <w:t>公里。</w:t>
      </w:r>
      <w:r>
        <w:rPr>
          <w:rFonts w:ascii="TimesNewRomanPSMT" w:eastAsia="TimesNewRomanPSMT" w:hAnsi="TimesNewRomanPSMT"/>
          <w:color w:val="000000"/>
          <w:sz w:val="32"/>
          <w:lang w:eastAsia="zh-CN"/>
        </w:rPr>
        <w:t>33400</w:t>
      </w:r>
      <w:r>
        <w:rPr>
          <w:rFonts w:ascii="仿宋_GB2312" w:eastAsia="仿宋_GB2312" w:hAnsi="仿宋_GB2312"/>
          <w:color w:val="000000"/>
          <w:sz w:val="32"/>
          <w:lang w:eastAsia="zh-CN"/>
        </w:rPr>
        <w:t xml:space="preserve"> </w:t>
      </w:r>
      <w:r>
        <w:rPr>
          <w:rFonts w:ascii="仿宋_GB2312" w:eastAsia="仿宋_GB2312" w:hAnsi="仿宋_GB2312"/>
          <w:color w:val="000000"/>
          <w:sz w:val="32"/>
          <w:lang w:eastAsia="zh-CN"/>
        </w:rPr>
        <w:t>公里的普通省道中，一级公路</w:t>
      </w:r>
      <w:r>
        <w:rPr>
          <w:rFonts w:ascii="TimesNewRomanPSMT" w:eastAsia="TimesNewRomanPSMT" w:hAnsi="TimesNewRomanPSMT"/>
          <w:color w:val="000000"/>
          <w:sz w:val="32"/>
          <w:lang w:eastAsia="zh-CN"/>
        </w:rPr>
        <w:t xml:space="preserve"> 1200</w:t>
      </w:r>
      <w:r>
        <w:rPr>
          <w:rFonts w:ascii="仿宋_GB2312" w:eastAsia="仿宋_GB2312" w:hAnsi="仿宋_GB2312"/>
          <w:color w:val="000000"/>
          <w:sz w:val="32"/>
          <w:lang w:eastAsia="zh-CN"/>
        </w:rPr>
        <w:t xml:space="preserve"> </w:t>
      </w:r>
      <w:r>
        <w:rPr>
          <w:rFonts w:ascii="仿宋_GB2312" w:eastAsia="仿宋_GB2312" w:hAnsi="仿宋_GB2312"/>
          <w:color w:val="000000"/>
          <w:sz w:val="32"/>
          <w:lang w:eastAsia="zh-CN"/>
        </w:rPr>
        <w:t>公里、二级</w:t>
      </w:r>
    </w:p>
    <w:p w14:paraId="7BAB0DB5" w14:textId="77777777" w:rsidR="007E379C" w:rsidRDefault="007225FA">
      <w:pPr>
        <w:autoSpaceDE w:val="0"/>
        <w:autoSpaceDN w:val="0"/>
        <w:spacing w:before="270" w:after="0" w:line="354" w:lineRule="exact"/>
        <w:jc w:val="center"/>
        <w:rPr>
          <w:lang w:eastAsia="zh-CN"/>
        </w:rPr>
      </w:pPr>
      <w:r>
        <w:rPr>
          <w:rFonts w:ascii="仿宋_GB2312" w:eastAsia="仿宋_GB2312" w:hAnsi="仿宋_GB2312"/>
          <w:color w:val="000000"/>
          <w:sz w:val="32"/>
          <w:lang w:eastAsia="zh-CN"/>
        </w:rPr>
        <w:t>公路</w:t>
      </w:r>
      <w:r>
        <w:rPr>
          <w:rFonts w:ascii="TimesNewRomanPSMT" w:eastAsia="TimesNewRomanPSMT" w:hAnsi="TimesNewRomanPSMT"/>
          <w:color w:val="000000"/>
          <w:sz w:val="32"/>
          <w:lang w:eastAsia="zh-CN"/>
        </w:rPr>
        <w:t xml:space="preserve"> 5200</w:t>
      </w:r>
      <w:r>
        <w:rPr>
          <w:rFonts w:ascii="仿宋_GB2312" w:eastAsia="仿宋_GB2312" w:hAnsi="仿宋_GB2312"/>
          <w:color w:val="000000"/>
          <w:sz w:val="32"/>
          <w:lang w:eastAsia="zh-CN"/>
        </w:rPr>
        <w:t xml:space="preserve"> </w:t>
      </w:r>
      <w:r>
        <w:rPr>
          <w:rFonts w:ascii="仿宋_GB2312" w:eastAsia="仿宋_GB2312" w:hAnsi="仿宋_GB2312"/>
          <w:color w:val="000000"/>
          <w:sz w:val="32"/>
          <w:lang w:eastAsia="zh-CN"/>
        </w:rPr>
        <w:t>公里、三级公路</w:t>
      </w:r>
      <w:r>
        <w:rPr>
          <w:rFonts w:ascii="TimesNewRomanPSMT" w:eastAsia="TimesNewRomanPSMT" w:hAnsi="TimesNewRomanPSMT"/>
          <w:color w:val="000000"/>
          <w:sz w:val="32"/>
          <w:lang w:eastAsia="zh-CN"/>
        </w:rPr>
        <w:t xml:space="preserve"> 5700</w:t>
      </w:r>
      <w:r>
        <w:rPr>
          <w:rFonts w:ascii="仿宋_GB2312" w:eastAsia="仿宋_GB2312" w:hAnsi="仿宋_GB2312"/>
          <w:color w:val="000000"/>
          <w:sz w:val="32"/>
          <w:lang w:eastAsia="zh-CN"/>
        </w:rPr>
        <w:t xml:space="preserve"> </w:t>
      </w:r>
      <w:r>
        <w:rPr>
          <w:rFonts w:ascii="仿宋_GB2312" w:eastAsia="仿宋_GB2312" w:hAnsi="仿宋_GB2312"/>
          <w:color w:val="000000"/>
          <w:sz w:val="32"/>
          <w:lang w:eastAsia="zh-CN"/>
        </w:rPr>
        <w:t>公里、四级公路</w:t>
      </w:r>
      <w:r>
        <w:rPr>
          <w:rFonts w:ascii="TimesNewRomanPSMT" w:eastAsia="TimesNewRomanPSMT" w:hAnsi="TimesNewRomanPSMT"/>
          <w:color w:val="000000"/>
          <w:sz w:val="32"/>
          <w:lang w:eastAsia="zh-CN"/>
        </w:rPr>
        <w:t xml:space="preserve"> 16300</w:t>
      </w:r>
      <w:r>
        <w:rPr>
          <w:rFonts w:ascii="仿宋_GB2312" w:eastAsia="仿宋_GB2312" w:hAnsi="仿宋_GB2312"/>
          <w:color w:val="000000"/>
          <w:sz w:val="32"/>
          <w:lang w:eastAsia="zh-CN"/>
        </w:rPr>
        <w:t xml:space="preserve"> </w:t>
      </w:r>
      <w:r>
        <w:rPr>
          <w:rFonts w:ascii="仿宋_GB2312" w:eastAsia="仿宋_GB2312" w:hAnsi="仿宋_GB2312"/>
          <w:color w:val="000000"/>
          <w:sz w:val="32"/>
          <w:lang w:eastAsia="zh-CN"/>
        </w:rPr>
        <w:t>公里、</w:t>
      </w:r>
    </w:p>
    <w:p w14:paraId="6C39CA0B" w14:textId="77777777" w:rsidR="007E379C" w:rsidRDefault="007225FA">
      <w:pPr>
        <w:autoSpaceDE w:val="0"/>
        <w:autoSpaceDN w:val="0"/>
        <w:spacing w:before="216" w:after="0" w:line="426" w:lineRule="exact"/>
        <w:ind w:left="360" w:right="360"/>
        <w:rPr>
          <w:lang w:eastAsia="zh-CN"/>
        </w:rPr>
      </w:pPr>
      <w:r>
        <w:rPr>
          <w:rFonts w:ascii="仿宋_GB2312" w:eastAsia="仿宋_GB2312" w:hAnsi="仿宋_GB2312"/>
          <w:color w:val="000000"/>
          <w:sz w:val="32"/>
          <w:lang w:eastAsia="zh-CN"/>
        </w:rPr>
        <w:t>等外及无路</w:t>
      </w:r>
      <w:r>
        <w:rPr>
          <w:rFonts w:ascii="TimesNewRomanPSMT" w:eastAsia="TimesNewRomanPSMT" w:hAnsi="TimesNewRomanPSMT"/>
          <w:color w:val="000000"/>
          <w:sz w:val="32"/>
          <w:lang w:eastAsia="zh-CN"/>
        </w:rPr>
        <w:t xml:space="preserve"> 5000</w:t>
      </w:r>
      <w:r>
        <w:rPr>
          <w:rFonts w:ascii="仿宋_GB2312" w:eastAsia="仿宋_GB2312" w:hAnsi="仿宋_GB2312"/>
          <w:color w:val="000000"/>
          <w:sz w:val="32"/>
          <w:lang w:eastAsia="zh-CN"/>
        </w:rPr>
        <w:t xml:space="preserve"> </w:t>
      </w:r>
      <w:r>
        <w:rPr>
          <w:rFonts w:ascii="仿宋_GB2312" w:eastAsia="仿宋_GB2312" w:hAnsi="仿宋_GB2312"/>
          <w:color w:val="000000"/>
          <w:sz w:val="32"/>
          <w:lang w:eastAsia="zh-CN"/>
        </w:rPr>
        <w:t>公里。</w:t>
      </w:r>
      <w:r>
        <w:rPr>
          <w:rFonts w:ascii="TimesNewRomanPSMT" w:eastAsia="TimesNewRomanPSMT" w:hAnsi="TimesNewRomanPSMT"/>
          <w:color w:val="000000"/>
          <w:sz w:val="32"/>
          <w:lang w:eastAsia="zh-CN"/>
        </w:rPr>
        <w:t xml:space="preserve"> </w:t>
      </w:r>
    </w:p>
    <w:p w14:paraId="0008FA6A" w14:textId="77777777" w:rsidR="007E379C" w:rsidRDefault="007225FA">
      <w:pPr>
        <w:autoSpaceDE w:val="0"/>
        <w:autoSpaceDN w:val="0"/>
        <w:spacing w:before="260" w:after="0" w:line="320" w:lineRule="exact"/>
        <w:ind w:left="364" w:right="364"/>
        <w:jc w:val="right"/>
        <w:rPr>
          <w:lang w:eastAsia="zh-CN"/>
        </w:rPr>
      </w:pPr>
      <w:r>
        <w:rPr>
          <w:rFonts w:ascii="仿宋_GB2312" w:eastAsia="仿宋_GB2312" w:hAnsi="仿宋_GB2312"/>
          <w:color w:val="000000"/>
          <w:sz w:val="32"/>
          <w:lang w:eastAsia="zh-CN"/>
        </w:rPr>
        <w:t>以</w:t>
      </w:r>
      <w:r>
        <w:rPr>
          <w:rFonts w:ascii="仿宋_GB2312" w:eastAsia="仿宋_GB2312" w:hAnsi="仿宋_GB2312"/>
          <w:color w:val="000000"/>
          <w:sz w:val="32"/>
          <w:lang w:eastAsia="zh-CN"/>
        </w:rPr>
        <w:t>“</w:t>
      </w:r>
      <w:r>
        <w:rPr>
          <w:rFonts w:ascii="仿宋_GB2312" w:eastAsia="仿宋_GB2312" w:hAnsi="仿宋_GB2312"/>
          <w:color w:val="000000"/>
          <w:sz w:val="32"/>
          <w:lang w:eastAsia="zh-CN"/>
        </w:rPr>
        <w:t>普通国道原则上达到二级及以上、三州困难路段达</w:t>
      </w:r>
    </w:p>
    <w:p w14:paraId="737B7611" w14:textId="77777777" w:rsidR="007E379C" w:rsidRDefault="007225FA">
      <w:pPr>
        <w:autoSpaceDE w:val="0"/>
        <w:autoSpaceDN w:val="0"/>
        <w:spacing w:before="302" w:after="0" w:line="320" w:lineRule="exact"/>
        <w:jc w:val="center"/>
        <w:rPr>
          <w:lang w:eastAsia="zh-CN"/>
        </w:rPr>
      </w:pPr>
      <w:r>
        <w:rPr>
          <w:rFonts w:ascii="仿宋_GB2312" w:eastAsia="仿宋_GB2312" w:hAnsi="仿宋_GB2312"/>
          <w:color w:val="000000"/>
          <w:sz w:val="32"/>
          <w:lang w:eastAsia="zh-CN"/>
        </w:rPr>
        <w:t>到三级及以上，普通省道达到三级及以上</w:t>
      </w:r>
      <w:r>
        <w:rPr>
          <w:rFonts w:ascii="仿宋_GB2312" w:eastAsia="仿宋_GB2312" w:hAnsi="仿宋_GB2312"/>
          <w:color w:val="000000"/>
          <w:sz w:val="32"/>
          <w:lang w:eastAsia="zh-CN"/>
        </w:rPr>
        <w:t>”</w:t>
      </w:r>
      <w:r>
        <w:rPr>
          <w:rFonts w:ascii="仿宋_GB2312" w:eastAsia="仿宋_GB2312" w:hAnsi="仿宋_GB2312"/>
          <w:color w:val="000000"/>
          <w:sz w:val="32"/>
          <w:lang w:eastAsia="zh-CN"/>
        </w:rPr>
        <w:t>为建设目标，结</w:t>
      </w:r>
    </w:p>
    <w:p w14:paraId="626D67E8" w14:textId="77777777" w:rsidR="007E379C" w:rsidRDefault="007225FA">
      <w:pPr>
        <w:autoSpaceDE w:val="0"/>
        <w:autoSpaceDN w:val="0"/>
        <w:spacing w:before="642" w:after="0" w:line="322" w:lineRule="exact"/>
        <w:jc w:val="center"/>
        <w:rPr>
          <w:lang w:eastAsia="zh-CN"/>
        </w:rPr>
      </w:pPr>
      <w:r>
        <w:rPr>
          <w:rFonts w:ascii="等线" w:eastAsia="等线" w:hAnsi="等线"/>
          <w:color w:val="000000"/>
          <w:sz w:val="18"/>
          <w:lang w:eastAsia="zh-CN"/>
        </w:rPr>
        <w:t>—</w:t>
      </w:r>
      <w:r>
        <w:rPr>
          <w:rFonts w:ascii="TimesNewRomanPSMT" w:eastAsia="TimesNewRomanPSMT" w:hAnsi="TimesNewRomanPSMT"/>
          <w:color w:val="000000"/>
          <w:sz w:val="18"/>
          <w:lang w:eastAsia="zh-CN"/>
        </w:rPr>
        <w:t xml:space="preserve"> </w:t>
      </w:r>
      <w:r>
        <w:rPr>
          <w:rFonts w:ascii="TimesNewRomanPSMT" w:eastAsia="TimesNewRomanPSMT" w:hAnsi="TimesNewRomanPSMT"/>
          <w:color w:val="000000"/>
          <w:sz w:val="24"/>
          <w:lang w:eastAsia="zh-CN"/>
        </w:rPr>
        <w:t>8</w:t>
      </w:r>
      <w:r>
        <w:rPr>
          <w:rFonts w:ascii="TimesNewRomanPSMT" w:eastAsia="TimesNewRomanPSMT" w:hAnsi="TimesNewRomanPSMT"/>
          <w:color w:val="000000"/>
          <w:sz w:val="18"/>
          <w:lang w:eastAsia="zh-CN"/>
        </w:rPr>
        <w:t xml:space="preserve"> </w:t>
      </w:r>
      <w:r>
        <w:rPr>
          <w:rFonts w:ascii="等线" w:eastAsia="等线" w:hAnsi="等线"/>
          <w:color w:val="000000"/>
          <w:sz w:val="18"/>
          <w:lang w:eastAsia="zh-CN"/>
        </w:rPr>
        <w:t>—</w:t>
      </w:r>
      <w:r>
        <w:rPr>
          <w:rFonts w:ascii="等线" w:eastAsia="等线" w:hAnsi="等线"/>
          <w:color w:val="000000"/>
          <w:sz w:val="24"/>
          <w:lang w:eastAsia="zh-CN"/>
        </w:rPr>
        <w:t xml:space="preserve"> </w:t>
      </w:r>
    </w:p>
    <w:p w14:paraId="1A380EF8" w14:textId="77777777" w:rsidR="007E379C" w:rsidRDefault="007E379C">
      <w:pPr>
        <w:rPr>
          <w:lang w:eastAsia="zh-CN"/>
        </w:rPr>
        <w:sectPr w:rsidR="007E379C">
          <w:pgSz w:w="11906" w:h="16838"/>
          <w:pgMar w:top="714" w:right="1440" w:bottom="496" w:left="1440" w:header="720" w:footer="720" w:gutter="0"/>
          <w:cols w:space="720"/>
          <w:docGrid w:linePitch="360"/>
        </w:sectPr>
      </w:pPr>
    </w:p>
    <w:p w14:paraId="73A2F1D8" w14:textId="77777777" w:rsidR="007E379C" w:rsidRDefault="007225FA">
      <w:pPr>
        <w:autoSpaceDE w:val="0"/>
        <w:autoSpaceDN w:val="0"/>
        <w:spacing w:before="738" w:after="0" w:line="354" w:lineRule="exact"/>
        <w:jc w:val="center"/>
        <w:rPr>
          <w:lang w:eastAsia="zh-CN"/>
        </w:rPr>
      </w:pPr>
      <w:r>
        <w:rPr>
          <w:rFonts w:ascii="仿宋_GB2312" w:eastAsia="仿宋_GB2312" w:hAnsi="仿宋_GB2312"/>
          <w:color w:val="000000"/>
          <w:sz w:val="32"/>
          <w:lang w:eastAsia="zh-CN"/>
        </w:rPr>
        <w:lastRenderedPageBreak/>
        <w:t>合城际快速公路建设需求，到</w:t>
      </w:r>
      <w:r>
        <w:rPr>
          <w:rFonts w:ascii="TimesNewRomanPSMT" w:eastAsia="TimesNewRomanPSMT" w:hAnsi="TimesNewRomanPSMT"/>
          <w:color w:val="000000"/>
          <w:sz w:val="32"/>
          <w:lang w:eastAsia="zh-CN"/>
        </w:rPr>
        <w:t xml:space="preserve"> 2035</w:t>
      </w:r>
      <w:r>
        <w:rPr>
          <w:rFonts w:ascii="仿宋_GB2312" w:eastAsia="仿宋_GB2312" w:hAnsi="仿宋_GB2312"/>
          <w:color w:val="000000"/>
          <w:sz w:val="32"/>
          <w:lang w:eastAsia="zh-CN"/>
        </w:rPr>
        <w:t xml:space="preserve"> </w:t>
      </w:r>
      <w:r>
        <w:rPr>
          <w:rFonts w:ascii="仿宋_GB2312" w:eastAsia="仿宋_GB2312" w:hAnsi="仿宋_GB2312"/>
          <w:color w:val="000000"/>
          <w:sz w:val="32"/>
          <w:lang w:eastAsia="zh-CN"/>
        </w:rPr>
        <w:t>年全省普通国省道建设</w:t>
      </w:r>
    </w:p>
    <w:p w14:paraId="4D24DCAF" w14:textId="77777777" w:rsidR="007E379C" w:rsidRDefault="007225FA">
      <w:pPr>
        <w:autoSpaceDE w:val="0"/>
        <w:autoSpaceDN w:val="0"/>
        <w:spacing w:before="268" w:after="0" w:line="352" w:lineRule="exact"/>
        <w:jc w:val="center"/>
        <w:rPr>
          <w:lang w:eastAsia="zh-CN"/>
        </w:rPr>
      </w:pPr>
      <w:r>
        <w:rPr>
          <w:rFonts w:ascii="仿宋_GB2312" w:eastAsia="仿宋_GB2312" w:hAnsi="仿宋_GB2312"/>
          <w:color w:val="000000"/>
          <w:sz w:val="32"/>
          <w:lang w:eastAsia="zh-CN"/>
        </w:rPr>
        <w:t>规模约</w:t>
      </w:r>
      <w:r>
        <w:rPr>
          <w:rFonts w:ascii="TimesNewRomanPSMT" w:eastAsia="TimesNewRomanPSMT" w:hAnsi="TimesNewRomanPSMT"/>
          <w:color w:val="000000"/>
          <w:sz w:val="32"/>
          <w:lang w:eastAsia="zh-CN"/>
        </w:rPr>
        <w:t xml:space="preserve"> 2.8</w:t>
      </w:r>
      <w:r>
        <w:rPr>
          <w:rFonts w:ascii="仿宋_GB2312" w:eastAsia="仿宋_GB2312" w:hAnsi="仿宋_GB2312"/>
          <w:color w:val="000000"/>
          <w:sz w:val="32"/>
          <w:lang w:eastAsia="zh-CN"/>
        </w:rPr>
        <w:t xml:space="preserve"> </w:t>
      </w:r>
      <w:r>
        <w:rPr>
          <w:rFonts w:ascii="仿宋_GB2312" w:eastAsia="仿宋_GB2312" w:hAnsi="仿宋_GB2312"/>
          <w:color w:val="000000"/>
          <w:sz w:val="32"/>
          <w:lang w:eastAsia="zh-CN"/>
        </w:rPr>
        <w:t>万公里，其中普通国道</w:t>
      </w:r>
      <w:r>
        <w:rPr>
          <w:rFonts w:ascii="TimesNewRomanPSMT" w:eastAsia="TimesNewRomanPSMT" w:hAnsi="TimesNewRomanPSMT"/>
          <w:color w:val="000000"/>
          <w:sz w:val="32"/>
          <w:lang w:eastAsia="zh-CN"/>
        </w:rPr>
        <w:t xml:space="preserve"> 0.5</w:t>
      </w:r>
      <w:r>
        <w:rPr>
          <w:rFonts w:ascii="仿宋_GB2312" w:eastAsia="仿宋_GB2312" w:hAnsi="仿宋_GB2312"/>
          <w:color w:val="000000"/>
          <w:sz w:val="32"/>
          <w:lang w:eastAsia="zh-CN"/>
        </w:rPr>
        <w:t xml:space="preserve"> </w:t>
      </w:r>
      <w:r>
        <w:rPr>
          <w:rFonts w:ascii="仿宋_GB2312" w:eastAsia="仿宋_GB2312" w:hAnsi="仿宋_GB2312"/>
          <w:color w:val="000000"/>
          <w:sz w:val="32"/>
          <w:lang w:eastAsia="zh-CN"/>
        </w:rPr>
        <w:t>万公里、普通省道</w:t>
      </w:r>
      <w:r>
        <w:rPr>
          <w:rFonts w:ascii="TimesNewRomanPSMT" w:eastAsia="TimesNewRomanPSMT" w:hAnsi="TimesNewRomanPSMT"/>
          <w:color w:val="000000"/>
          <w:sz w:val="32"/>
          <w:lang w:eastAsia="zh-CN"/>
        </w:rPr>
        <w:t xml:space="preserve"> 2.3</w:t>
      </w:r>
    </w:p>
    <w:p w14:paraId="1A331119" w14:textId="77777777" w:rsidR="007E379C" w:rsidRDefault="007225FA">
      <w:pPr>
        <w:autoSpaceDE w:val="0"/>
        <w:autoSpaceDN w:val="0"/>
        <w:spacing w:before="272" w:after="0" w:line="352" w:lineRule="exact"/>
        <w:jc w:val="center"/>
        <w:rPr>
          <w:lang w:eastAsia="zh-CN"/>
        </w:rPr>
      </w:pPr>
      <w:r>
        <w:rPr>
          <w:rFonts w:ascii="仿宋_GB2312" w:eastAsia="仿宋_GB2312" w:hAnsi="仿宋_GB2312"/>
          <w:color w:val="000000"/>
          <w:sz w:val="32"/>
          <w:lang w:eastAsia="zh-CN"/>
        </w:rPr>
        <w:t>万公里，需新改建一级公路</w:t>
      </w:r>
      <w:r>
        <w:rPr>
          <w:rFonts w:ascii="TimesNewRomanPSMT" w:eastAsia="TimesNewRomanPSMT" w:hAnsi="TimesNewRomanPSMT"/>
          <w:color w:val="000000"/>
          <w:sz w:val="32"/>
          <w:lang w:eastAsia="zh-CN"/>
        </w:rPr>
        <w:t xml:space="preserve"> 3000</w:t>
      </w:r>
      <w:r>
        <w:rPr>
          <w:rFonts w:ascii="仿宋_GB2312" w:eastAsia="仿宋_GB2312" w:hAnsi="仿宋_GB2312"/>
          <w:color w:val="000000"/>
          <w:sz w:val="32"/>
          <w:lang w:eastAsia="zh-CN"/>
        </w:rPr>
        <w:t xml:space="preserve"> </w:t>
      </w:r>
      <w:r>
        <w:rPr>
          <w:rFonts w:ascii="仿宋_GB2312" w:eastAsia="仿宋_GB2312" w:hAnsi="仿宋_GB2312"/>
          <w:color w:val="000000"/>
          <w:sz w:val="32"/>
          <w:lang w:eastAsia="zh-CN"/>
        </w:rPr>
        <w:t>公里、二级公路</w:t>
      </w:r>
      <w:r>
        <w:rPr>
          <w:rFonts w:ascii="TimesNewRomanPSMT" w:eastAsia="TimesNewRomanPSMT" w:hAnsi="TimesNewRomanPSMT"/>
          <w:color w:val="000000"/>
          <w:sz w:val="32"/>
          <w:lang w:eastAsia="zh-CN"/>
        </w:rPr>
        <w:t xml:space="preserve"> 4600</w:t>
      </w:r>
      <w:r>
        <w:rPr>
          <w:rFonts w:ascii="仿宋_GB2312" w:eastAsia="仿宋_GB2312" w:hAnsi="仿宋_GB2312"/>
          <w:color w:val="000000"/>
          <w:sz w:val="32"/>
          <w:lang w:eastAsia="zh-CN"/>
        </w:rPr>
        <w:t xml:space="preserve"> </w:t>
      </w:r>
      <w:r>
        <w:rPr>
          <w:rFonts w:ascii="仿宋_GB2312" w:eastAsia="仿宋_GB2312" w:hAnsi="仿宋_GB2312"/>
          <w:color w:val="000000"/>
          <w:sz w:val="32"/>
          <w:lang w:eastAsia="zh-CN"/>
        </w:rPr>
        <w:t>公里、</w:t>
      </w:r>
    </w:p>
    <w:p w14:paraId="3423B8A9" w14:textId="77777777" w:rsidR="007E379C" w:rsidRDefault="007225FA">
      <w:pPr>
        <w:autoSpaceDE w:val="0"/>
        <w:autoSpaceDN w:val="0"/>
        <w:spacing w:before="268" w:after="0" w:line="354" w:lineRule="exact"/>
        <w:ind w:left="360" w:right="360"/>
        <w:rPr>
          <w:lang w:eastAsia="zh-CN"/>
        </w:rPr>
      </w:pPr>
      <w:r>
        <w:rPr>
          <w:rFonts w:ascii="仿宋_GB2312" w:eastAsia="仿宋_GB2312" w:hAnsi="仿宋_GB2312"/>
          <w:color w:val="000000"/>
          <w:sz w:val="32"/>
          <w:lang w:eastAsia="zh-CN"/>
        </w:rPr>
        <w:t>三级公路</w:t>
      </w:r>
      <w:r>
        <w:rPr>
          <w:rFonts w:ascii="TimesNewRomanPSMT" w:eastAsia="TimesNewRomanPSMT" w:hAnsi="TimesNewRomanPSMT"/>
          <w:color w:val="000000"/>
          <w:sz w:val="32"/>
          <w:lang w:eastAsia="zh-CN"/>
        </w:rPr>
        <w:t xml:space="preserve"> 20200</w:t>
      </w:r>
      <w:r>
        <w:rPr>
          <w:rFonts w:ascii="仿宋_GB2312" w:eastAsia="仿宋_GB2312" w:hAnsi="仿宋_GB2312"/>
          <w:color w:val="000000"/>
          <w:sz w:val="32"/>
          <w:lang w:eastAsia="zh-CN"/>
        </w:rPr>
        <w:t xml:space="preserve"> </w:t>
      </w:r>
      <w:r>
        <w:rPr>
          <w:rFonts w:ascii="仿宋_GB2312" w:eastAsia="仿宋_GB2312" w:hAnsi="仿宋_GB2312"/>
          <w:color w:val="000000"/>
          <w:sz w:val="32"/>
          <w:lang w:eastAsia="zh-CN"/>
        </w:rPr>
        <w:t>公里。</w:t>
      </w:r>
      <w:r>
        <w:rPr>
          <w:rFonts w:ascii="TimesNewRomanPSMT" w:eastAsia="TimesNewRomanPSMT" w:hAnsi="TimesNewRomanPSMT"/>
          <w:color w:val="000000"/>
          <w:sz w:val="21"/>
          <w:lang w:eastAsia="zh-CN"/>
        </w:rPr>
        <w:t xml:space="preserve"> </w:t>
      </w:r>
    </w:p>
    <w:p w14:paraId="596FF74C" w14:textId="77777777" w:rsidR="007E379C" w:rsidRDefault="007225FA">
      <w:pPr>
        <w:autoSpaceDE w:val="0"/>
        <w:autoSpaceDN w:val="0"/>
        <w:spacing w:before="222" w:after="0" w:line="442" w:lineRule="exact"/>
        <w:ind w:left="1004" w:right="1004"/>
        <w:rPr>
          <w:lang w:eastAsia="zh-CN"/>
        </w:rPr>
      </w:pPr>
      <w:r>
        <w:rPr>
          <w:rFonts w:ascii="TimesNewRomanPS" w:eastAsia="TimesNewRomanPS" w:hAnsi="TimesNewRomanPS"/>
          <w:b/>
          <w:color w:val="000000"/>
          <w:sz w:val="32"/>
          <w:lang w:eastAsia="zh-CN"/>
        </w:rPr>
        <w:t>2.</w:t>
      </w:r>
      <w:r>
        <w:rPr>
          <w:rFonts w:ascii="楷体_GB2312" w:eastAsia="楷体_GB2312" w:hAnsi="楷体_GB2312"/>
          <w:color w:val="000000"/>
          <w:sz w:val="32"/>
          <w:lang w:eastAsia="zh-CN"/>
        </w:rPr>
        <w:t>土地及资金需求</w:t>
      </w:r>
      <w:r>
        <w:rPr>
          <w:rFonts w:ascii="TimesNewRomanPS" w:eastAsia="TimesNewRomanPS" w:hAnsi="TimesNewRomanPS"/>
          <w:b/>
          <w:color w:val="000000"/>
          <w:sz w:val="32"/>
          <w:lang w:eastAsia="zh-CN"/>
        </w:rPr>
        <w:t xml:space="preserve"> </w:t>
      </w:r>
    </w:p>
    <w:p w14:paraId="376EF886" w14:textId="77777777" w:rsidR="007E379C" w:rsidRDefault="007225FA">
      <w:pPr>
        <w:autoSpaceDE w:val="0"/>
        <w:autoSpaceDN w:val="0"/>
        <w:spacing w:before="228" w:after="0" w:line="354" w:lineRule="exact"/>
        <w:ind w:left="358" w:right="358"/>
        <w:jc w:val="right"/>
        <w:rPr>
          <w:lang w:eastAsia="zh-CN"/>
        </w:rPr>
      </w:pPr>
      <w:r>
        <w:rPr>
          <w:rFonts w:ascii="仿宋_GB2312" w:eastAsia="仿宋_GB2312" w:hAnsi="仿宋_GB2312"/>
          <w:color w:val="000000"/>
          <w:sz w:val="32"/>
          <w:lang w:eastAsia="zh-CN"/>
        </w:rPr>
        <w:t>到</w:t>
      </w:r>
      <w:r>
        <w:rPr>
          <w:rFonts w:ascii="TimesNewRomanPSMT" w:eastAsia="TimesNewRomanPSMT" w:hAnsi="TimesNewRomanPSMT"/>
          <w:color w:val="000000"/>
          <w:sz w:val="32"/>
          <w:lang w:eastAsia="zh-CN"/>
        </w:rPr>
        <w:t xml:space="preserve"> 2035</w:t>
      </w:r>
      <w:r>
        <w:rPr>
          <w:rFonts w:ascii="仿宋_GB2312" w:eastAsia="仿宋_GB2312" w:hAnsi="仿宋_GB2312"/>
          <w:color w:val="000000"/>
          <w:sz w:val="32"/>
          <w:lang w:eastAsia="zh-CN"/>
        </w:rPr>
        <w:t xml:space="preserve"> </w:t>
      </w:r>
      <w:r>
        <w:rPr>
          <w:rFonts w:ascii="仿宋_GB2312" w:eastAsia="仿宋_GB2312" w:hAnsi="仿宋_GB2312"/>
          <w:color w:val="000000"/>
          <w:sz w:val="32"/>
          <w:lang w:eastAsia="zh-CN"/>
        </w:rPr>
        <w:t>年，普通国省道建设新增用地需求约</w:t>
      </w:r>
      <w:r>
        <w:rPr>
          <w:rFonts w:ascii="TimesNewRomanPSMT" w:eastAsia="TimesNewRomanPSMT" w:hAnsi="TimesNewRomanPSMT"/>
          <w:color w:val="000000"/>
          <w:sz w:val="32"/>
          <w:lang w:eastAsia="zh-CN"/>
        </w:rPr>
        <w:t xml:space="preserve"> 3.5</w:t>
      </w:r>
      <w:r>
        <w:rPr>
          <w:rFonts w:ascii="仿宋_GB2312" w:eastAsia="仿宋_GB2312" w:hAnsi="仿宋_GB2312"/>
          <w:color w:val="000000"/>
          <w:sz w:val="32"/>
          <w:lang w:eastAsia="zh-CN"/>
        </w:rPr>
        <w:t xml:space="preserve"> </w:t>
      </w:r>
      <w:r>
        <w:rPr>
          <w:rFonts w:ascii="仿宋_GB2312" w:eastAsia="仿宋_GB2312" w:hAnsi="仿宋_GB2312"/>
          <w:color w:val="000000"/>
          <w:sz w:val="32"/>
          <w:lang w:eastAsia="zh-CN"/>
        </w:rPr>
        <w:t>万公</w:t>
      </w:r>
    </w:p>
    <w:p w14:paraId="37410552" w14:textId="77777777" w:rsidR="007E379C" w:rsidRDefault="007225FA">
      <w:pPr>
        <w:autoSpaceDE w:val="0"/>
        <w:autoSpaceDN w:val="0"/>
        <w:spacing w:before="268" w:after="0" w:line="354" w:lineRule="exact"/>
        <w:jc w:val="center"/>
        <w:rPr>
          <w:lang w:eastAsia="zh-CN"/>
        </w:rPr>
      </w:pPr>
      <w:r>
        <w:rPr>
          <w:rFonts w:ascii="仿宋_GB2312" w:eastAsia="仿宋_GB2312" w:hAnsi="仿宋_GB2312"/>
          <w:color w:val="000000"/>
          <w:sz w:val="32"/>
          <w:lang w:eastAsia="zh-CN"/>
        </w:rPr>
        <w:t>顷，按静态投资匡算，建设资金需求约</w:t>
      </w:r>
      <w:r>
        <w:rPr>
          <w:rFonts w:ascii="TimesNewRomanPSMT" w:eastAsia="TimesNewRomanPSMT" w:hAnsi="TimesNewRomanPSMT"/>
          <w:color w:val="000000"/>
          <w:sz w:val="32"/>
          <w:lang w:eastAsia="zh-CN"/>
        </w:rPr>
        <w:t xml:space="preserve"> 4500</w:t>
      </w:r>
      <w:r>
        <w:rPr>
          <w:rFonts w:ascii="仿宋_GB2312" w:eastAsia="仿宋_GB2312" w:hAnsi="仿宋_GB2312"/>
          <w:color w:val="000000"/>
          <w:sz w:val="32"/>
          <w:lang w:eastAsia="zh-CN"/>
        </w:rPr>
        <w:t xml:space="preserve"> </w:t>
      </w:r>
      <w:r>
        <w:rPr>
          <w:rFonts w:ascii="仿宋_GB2312" w:eastAsia="仿宋_GB2312" w:hAnsi="仿宋_GB2312"/>
          <w:color w:val="000000"/>
          <w:sz w:val="32"/>
          <w:lang w:eastAsia="zh-CN"/>
        </w:rPr>
        <w:t>亿元。具体建设</w:t>
      </w:r>
    </w:p>
    <w:p w14:paraId="5475F00E" w14:textId="77777777" w:rsidR="007E379C" w:rsidRDefault="007225FA">
      <w:pPr>
        <w:autoSpaceDE w:val="0"/>
        <w:autoSpaceDN w:val="0"/>
        <w:spacing w:before="280" w:after="0" w:line="320" w:lineRule="exact"/>
        <w:jc w:val="center"/>
        <w:rPr>
          <w:lang w:eastAsia="zh-CN"/>
        </w:rPr>
      </w:pPr>
      <w:r>
        <w:rPr>
          <w:rFonts w:ascii="仿宋_GB2312" w:eastAsia="仿宋_GB2312" w:hAnsi="仿宋_GB2312"/>
          <w:color w:val="000000"/>
          <w:sz w:val="32"/>
          <w:lang w:eastAsia="zh-CN"/>
        </w:rPr>
        <w:t>项目在建设规划和五年规划中，结合需求实际和财力状况合</w:t>
      </w:r>
    </w:p>
    <w:p w14:paraId="4B873E0C" w14:textId="77777777" w:rsidR="007E379C" w:rsidRDefault="007225FA">
      <w:pPr>
        <w:autoSpaceDE w:val="0"/>
        <w:autoSpaceDN w:val="0"/>
        <w:spacing w:before="302" w:after="0" w:line="334" w:lineRule="exact"/>
        <w:ind w:left="360" w:right="360"/>
        <w:rPr>
          <w:lang w:eastAsia="zh-CN"/>
        </w:rPr>
      </w:pPr>
      <w:r>
        <w:rPr>
          <w:rFonts w:ascii="仿宋_GB2312" w:eastAsia="仿宋_GB2312" w:hAnsi="仿宋_GB2312"/>
          <w:color w:val="000000"/>
          <w:sz w:val="32"/>
          <w:lang w:eastAsia="zh-CN"/>
        </w:rPr>
        <w:t>理安排。</w:t>
      </w:r>
      <w:r>
        <w:rPr>
          <w:rFonts w:ascii="TimesNewRomanPSMT" w:eastAsia="TimesNewRomanPSMT" w:hAnsi="TimesNewRomanPSMT"/>
          <w:color w:val="000000"/>
          <w:sz w:val="21"/>
          <w:lang w:eastAsia="zh-CN"/>
        </w:rPr>
        <w:t xml:space="preserve"> </w:t>
      </w:r>
    </w:p>
    <w:p w14:paraId="1E6440F5" w14:textId="77777777" w:rsidR="007E379C" w:rsidRDefault="007225FA">
      <w:pPr>
        <w:autoSpaceDE w:val="0"/>
        <w:autoSpaceDN w:val="0"/>
        <w:spacing w:before="228" w:after="0" w:line="444" w:lineRule="exact"/>
        <w:ind w:left="1004" w:right="1004"/>
        <w:rPr>
          <w:lang w:eastAsia="zh-CN"/>
        </w:rPr>
      </w:pPr>
      <w:r>
        <w:rPr>
          <w:rFonts w:ascii="楷体_GB2312" w:eastAsia="楷体_GB2312" w:hAnsi="楷体_GB2312"/>
          <w:color w:val="000000"/>
          <w:sz w:val="32"/>
          <w:lang w:eastAsia="zh-CN"/>
        </w:rPr>
        <w:t>（二）实施效果</w:t>
      </w:r>
      <w:r>
        <w:rPr>
          <w:rFonts w:ascii="TimesNewRomanPS" w:eastAsia="TimesNewRomanPS" w:hAnsi="TimesNewRomanPS"/>
          <w:b/>
          <w:color w:val="000000"/>
          <w:sz w:val="32"/>
          <w:lang w:eastAsia="zh-CN"/>
        </w:rPr>
        <w:t xml:space="preserve"> </w:t>
      </w:r>
    </w:p>
    <w:p w14:paraId="071CAE61" w14:textId="77777777" w:rsidR="007E379C" w:rsidRDefault="007225FA">
      <w:pPr>
        <w:autoSpaceDE w:val="0"/>
        <w:autoSpaceDN w:val="0"/>
        <w:spacing w:before="180" w:after="0" w:line="444" w:lineRule="exact"/>
        <w:ind w:left="1004" w:right="1004"/>
        <w:rPr>
          <w:lang w:eastAsia="zh-CN"/>
        </w:rPr>
      </w:pPr>
      <w:r>
        <w:rPr>
          <w:rFonts w:ascii="TimesNewRomanPS" w:eastAsia="TimesNewRomanPS" w:hAnsi="TimesNewRomanPS"/>
          <w:b/>
          <w:color w:val="000000"/>
          <w:sz w:val="32"/>
          <w:lang w:eastAsia="zh-CN"/>
        </w:rPr>
        <w:t>1.</w:t>
      </w:r>
      <w:r>
        <w:rPr>
          <w:rFonts w:ascii="楷体_GB2312" w:eastAsia="楷体_GB2312" w:hAnsi="楷体_GB2312"/>
          <w:color w:val="000000"/>
          <w:sz w:val="32"/>
          <w:lang w:eastAsia="zh-CN"/>
        </w:rPr>
        <w:t>路网覆盖更加广泛</w:t>
      </w:r>
      <w:r>
        <w:rPr>
          <w:rFonts w:ascii="TimesNewRomanPS" w:eastAsia="TimesNewRomanPS" w:hAnsi="TimesNewRomanPS"/>
          <w:b/>
          <w:color w:val="000000"/>
          <w:sz w:val="32"/>
          <w:lang w:eastAsia="zh-CN"/>
        </w:rPr>
        <w:t xml:space="preserve"> </w:t>
      </w:r>
    </w:p>
    <w:p w14:paraId="725A7BA1" w14:textId="77777777" w:rsidR="007E379C" w:rsidRDefault="007225FA">
      <w:pPr>
        <w:autoSpaceDE w:val="0"/>
        <w:autoSpaceDN w:val="0"/>
        <w:spacing w:before="238" w:after="0" w:line="320" w:lineRule="exact"/>
        <w:ind w:left="362" w:right="362"/>
        <w:jc w:val="right"/>
        <w:rPr>
          <w:lang w:eastAsia="zh-CN"/>
        </w:rPr>
      </w:pPr>
      <w:r>
        <w:rPr>
          <w:rFonts w:ascii="仿宋_GB2312" w:eastAsia="仿宋_GB2312" w:hAnsi="仿宋_GB2312"/>
          <w:color w:val="000000"/>
          <w:sz w:val="32"/>
          <w:lang w:eastAsia="zh-CN"/>
        </w:rPr>
        <w:t>有效支撑县域经济发展、文旅强省建设，实现全省重点</w:t>
      </w:r>
    </w:p>
    <w:p w14:paraId="1445B8C4" w14:textId="77777777" w:rsidR="007E379C" w:rsidRDefault="007225FA">
      <w:pPr>
        <w:autoSpaceDE w:val="0"/>
        <w:autoSpaceDN w:val="0"/>
        <w:spacing w:before="304" w:after="0" w:line="320" w:lineRule="exact"/>
        <w:jc w:val="center"/>
        <w:rPr>
          <w:lang w:eastAsia="zh-CN"/>
        </w:rPr>
      </w:pPr>
      <w:r>
        <w:rPr>
          <w:rFonts w:ascii="仿宋_GB2312" w:eastAsia="仿宋_GB2312" w:hAnsi="仿宋_GB2312"/>
          <w:color w:val="000000"/>
          <w:sz w:val="32"/>
          <w:lang w:eastAsia="zh-CN"/>
        </w:rPr>
        <w:t>乡镇行政节点、重要经济节点全覆盖。普通国省道网较规划</w:t>
      </w:r>
    </w:p>
    <w:p w14:paraId="51CDF29F" w14:textId="77777777" w:rsidR="007E379C" w:rsidRDefault="007225FA">
      <w:pPr>
        <w:autoSpaceDE w:val="0"/>
        <w:autoSpaceDN w:val="0"/>
        <w:spacing w:before="292" w:after="0" w:line="352" w:lineRule="exact"/>
        <w:ind w:left="200" w:right="200"/>
        <w:jc w:val="right"/>
        <w:rPr>
          <w:lang w:eastAsia="zh-CN"/>
        </w:rPr>
      </w:pPr>
      <w:r>
        <w:rPr>
          <w:rFonts w:ascii="仿宋_GB2312" w:eastAsia="仿宋_GB2312" w:hAnsi="仿宋_GB2312"/>
          <w:color w:val="000000"/>
          <w:sz w:val="32"/>
          <w:lang w:eastAsia="zh-CN"/>
        </w:rPr>
        <w:t>调整前，新增覆盖乡镇</w:t>
      </w:r>
      <w:r>
        <w:rPr>
          <w:rFonts w:ascii="TimesNewRomanPSMT" w:eastAsia="TimesNewRomanPSMT" w:hAnsi="TimesNewRomanPSMT"/>
          <w:color w:val="000000"/>
          <w:sz w:val="32"/>
          <w:lang w:eastAsia="zh-CN"/>
        </w:rPr>
        <w:t xml:space="preserve"> 573</w:t>
      </w:r>
      <w:r>
        <w:rPr>
          <w:rFonts w:ascii="仿宋_GB2312" w:eastAsia="仿宋_GB2312" w:hAnsi="仿宋_GB2312"/>
          <w:color w:val="000000"/>
          <w:sz w:val="32"/>
          <w:lang w:eastAsia="zh-CN"/>
        </w:rPr>
        <w:t xml:space="preserve"> </w:t>
      </w:r>
      <w:r>
        <w:rPr>
          <w:rFonts w:ascii="仿宋_GB2312" w:eastAsia="仿宋_GB2312" w:hAnsi="仿宋_GB2312"/>
          <w:color w:val="000000"/>
          <w:sz w:val="32"/>
          <w:lang w:eastAsia="zh-CN"/>
        </w:rPr>
        <w:t>个，其中新增覆盖重点乡镇</w:t>
      </w:r>
      <w:r>
        <w:rPr>
          <w:rFonts w:ascii="TimesNewRomanPSMT" w:eastAsia="TimesNewRomanPSMT" w:hAnsi="TimesNewRomanPSMT"/>
          <w:color w:val="000000"/>
          <w:sz w:val="32"/>
          <w:lang w:eastAsia="zh-CN"/>
        </w:rPr>
        <w:t xml:space="preserve"> 39</w:t>
      </w:r>
      <w:r>
        <w:rPr>
          <w:rFonts w:ascii="仿宋_GB2312" w:eastAsia="仿宋_GB2312" w:hAnsi="仿宋_GB2312"/>
          <w:color w:val="000000"/>
          <w:sz w:val="32"/>
          <w:lang w:eastAsia="zh-CN"/>
        </w:rPr>
        <w:t xml:space="preserve"> </w:t>
      </w:r>
      <w:r>
        <w:rPr>
          <w:rFonts w:ascii="仿宋_GB2312" w:eastAsia="仿宋_GB2312" w:hAnsi="仿宋_GB2312"/>
          <w:color w:val="000000"/>
          <w:sz w:val="32"/>
          <w:lang w:eastAsia="zh-CN"/>
        </w:rPr>
        <w:t>个，</w:t>
      </w:r>
    </w:p>
    <w:p w14:paraId="64E1992C" w14:textId="77777777" w:rsidR="007E379C" w:rsidRDefault="007225FA">
      <w:pPr>
        <w:autoSpaceDE w:val="0"/>
        <w:autoSpaceDN w:val="0"/>
        <w:spacing w:before="218" w:after="0" w:line="426" w:lineRule="exact"/>
        <w:ind w:left="278" w:right="278"/>
        <w:jc w:val="right"/>
        <w:rPr>
          <w:lang w:eastAsia="zh-CN"/>
        </w:rPr>
      </w:pPr>
      <w:r>
        <w:rPr>
          <w:rFonts w:ascii="仿宋_GB2312" w:eastAsia="仿宋_GB2312" w:hAnsi="仿宋_GB2312"/>
          <w:color w:val="000000"/>
          <w:sz w:val="32"/>
          <w:lang w:eastAsia="zh-CN"/>
        </w:rPr>
        <w:t>新增覆盖</w:t>
      </w:r>
      <w:r>
        <w:rPr>
          <w:rFonts w:ascii="TimesNewRomanPSMT" w:eastAsia="TimesNewRomanPSMT" w:hAnsi="TimesNewRomanPSMT"/>
          <w:color w:val="000000"/>
          <w:sz w:val="32"/>
          <w:lang w:eastAsia="zh-CN"/>
        </w:rPr>
        <w:t xml:space="preserve"> 30</w:t>
      </w:r>
      <w:r>
        <w:rPr>
          <w:rFonts w:ascii="仿宋_GB2312" w:eastAsia="仿宋_GB2312" w:hAnsi="仿宋_GB2312"/>
          <w:color w:val="000000"/>
          <w:sz w:val="32"/>
          <w:lang w:eastAsia="zh-CN"/>
        </w:rPr>
        <w:t xml:space="preserve"> </w:t>
      </w:r>
      <w:r>
        <w:rPr>
          <w:rFonts w:ascii="仿宋_GB2312" w:eastAsia="仿宋_GB2312" w:hAnsi="仿宋_GB2312"/>
          <w:color w:val="000000"/>
          <w:sz w:val="32"/>
          <w:lang w:eastAsia="zh-CN"/>
        </w:rPr>
        <w:t>个重要景区，新增覆盖</w:t>
      </w:r>
      <w:r>
        <w:rPr>
          <w:rFonts w:ascii="TimesNewRomanPSMT" w:eastAsia="TimesNewRomanPSMT" w:hAnsi="TimesNewRomanPSMT"/>
          <w:color w:val="000000"/>
          <w:sz w:val="32"/>
          <w:lang w:eastAsia="zh-CN"/>
        </w:rPr>
        <w:t xml:space="preserve"> 1</w:t>
      </w:r>
      <w:r>
        <w:rPr>
          <w:rFonts w:ascii="仿宋_GB2312" w:eastAsia="仿宋_GB2312" w:hAnsi="仿宋_GB2312"/>
          <w:color w:val="000000"/>
          <w:sz w:val="32"/>
          <w:lang w:eastAsia="zh-CN"/>
        </w:rPr>
        <w:t xml:space="preserve"> </w:t>
      </w:r>
      <w:r>
        <w:rPr>
          <w:rFonts w:ascii="仿宋_GB2312" w:eastAsia="仿宋_GB2312" w:hAnsi="仿宋_GB2312"/>
          <w:color w:val="000000"/>
          <w:sz w:val="32"/>
          <w:lang w:eastAsia="zh-CN"/>
        </w:rPr>
        <w:t>个省级及以上开发区。</w:t>
      </w:r>
      <w:r>
        <w:rPr>
          <w:rFonts w:ascii="TimesNewRomanPSMT" w:eastAsia="TimesNewRomanPSMT" w:hAnsi="TimesNewRomanPSMT"/>
          <w:color w:val="000000"/>
          <w:sz w:val="32"/>
          <w:lang w:eastAsia="zh-CN"/>
        </w:rPr>
        <w:t xml:space="preserve"> </w:t>
      </w:r>
    </w:p>
    <w:p w14:paraId="3DBE1DE7" w14:textId="77777777" w:rsidR="007E379C" w:rsidRDefault="007225FA">
      <w:pPr>
        <w:autoSpaceDE w:val="0"/>
        <w:autoSpaceDN w:val="0"/>
        <w:spacing w:before="200" w:after="0" w:line="442" w:lineRule="exact"/>
        <w:ind w:left="1004" w:right="1004"/>
        <w:rPr>
          <w:lang w:eastAsia="zh-CN"/>
        </w:rPr>
      </w:pPr>
      <w:r>
        <w:rPr>
          <w:rFonts w:ascii="TimesNewRomanPS" w:eastAsia="TimesNewRomanPS" w:hAnsi="TimesNewRomanPS"/>
          <w:b/>
          <w:color w:val="000000"/>
          <w:sz w:val="32"/>
          <w:lang w:eastAsia="zh-CN"/>
        </w:rPr>
        <w:t>2.</w:t>
      </w:r>
      <w:r>
        <w:rPr>
          <w:rFonts w:ascii="楷体_GB2312" w:eastAsia="楷体_GB2312" w:hAnsi="楷体_GB2312"/>
          <w:color w:val="000000"/>
          <w:sz w:val="32"/>
          <w:lang w:eastAsia="zh-CN"/>
        </w:rPr>
        <w:t>省域内部便捷联系</w:t>
      </w:r>
      <w:r>
        <w:rPr>
          <w:rFonts w:ascii="TimesNewRomanPS" w:eastAsia="TimesNewRomanPS" w:hAnsi="TimesNewRomanPS"/>
          <w:b/>
          <w:color w:val="000000"/>
          <w:sz w:val="32"/>
          <w:lang w:eastAsia="zh-CN"/>
        </w:rPr>
        <w:t xml:space="preserve"> </w:t>
      </w:r>
    </w:p>
    <w:p w14:paraId="418DF67E" w14:textId="77777777" w:rsidR="007E379C" w:rsidRDefault="007225FA">
      <w:pPr>
        <w:autoSpaceDE w:val="0"/>
        <w:autoSpaceDN w:val="0"/>
        <w:spacing w:before="240" w:after="0" w:line="318" w:lineRule="exact"/>
        <w:ind w:left="196" w:right="196"/>
        <w:jc w:val="right"/>
        <w:rPr>
          <w:lang w:eastAsia="zh-CN"/>
        </w:rPr>
      </w:pPr>
      <w:r>
        <w:rPr>
          <w:rFonts w:ascii="仿宋_GB2312" w:eastAsia="仿宋_GB2312" w:hAnsi="仿宋_GB2312"/>
          <w:color w:val="000000"/>
          <w:sz w:val="32"/>
          <w:lang w:eastAsia="zh-CN"/>
        </w:rPr>
        <w:t>县级节点之间的出行距离明显缩短，除特殊困难区域，</w:t>
      </w:r>
    </w:p>
    <w:p w14:paraId="7E3615DD" w14:textId="77777777" w:rsidR="007E379C" w:rsidRDefault="007225FA">
      <w:pPr>
        <w:autoSpaceDE w:val="0"/>
        <w:autoSpaceDN w:val="0"/>
        <w:spacing w:before="302" w:after="0" w:line="320" w:lineRule="exact"/>
        <w:ind w:left="202" w:right="202"/>
        <w:jc w:val="right"/>
        <w:rPr>
          <w:lang w:eastAsia="zh-CN"/>
        </w:rPr>
      </w:pPr>
      <w:r>
        <w:rPr>
          <w:rFonts w:ascii="仿宋_GB2312" w:eastAsia="仿宋_GB2312" w:hAnsi="仿宋_GB2312"/>
          <w:color w:val="000000"/>
          <w:sz w:val="32"/>
          <w:lang w:eastAsia="zh-CN"/>
        </w:rPr>
        <w:t>实现所有相邻县城均有普通国省道便捷连通，峨边</w:t>
      </w:r>
      <w:r>
        <w:rPr>
          <w:rFonts w:ascii="仿宋_GB2312" w:eastAsia="仿宋_GB2312" w:hAnsi="仿宋_GB2312"/>
          <w:color w:val="000000"/>
          <w:sz w:val="32"/>
          <w:lang w:eastAsia="zh-CN"/>
        </w:rPr>
        <w:t>—</w:t>
      </w:r>
      <w:r>
        <w:rPr>
          <w:rFonts w:ascii="仿宋_GB2312" w:eastAsia="仿宋_GB2312" w:hAnsi="仿宋_GB2312"/>
          <w:color w:val="000000"/>
          <w:sz w:val="32"/>
          <w:lang w:eastAsia="zh-CN"/>
        </w:rPr>
        <w:t>马边、</w:t>
      </w:r>
    </w:p>
    <w:p w14:paraId="7BF1B42C" w14:textId="77777777" w:rsidR="007E379C" w:rsidRDefault="007225FA">
      <w:pPr>
        <w:autoSpaceDE w:val="0"/>
        <w:autoSpaceDN w:val="0"/>
        <w:spacing w:before="294" w:after="0" w:line="354" w:lineRule="exact"/>
        <w:jc w:val="center"/>
        <w:rPr>
          <w:lang w:eastAsia="zh-CN"/>
        </w:rPr>
      </w:pPr>
      <w:r>
        <w:rPr>
          <w:rFonts w:ascii="仿宋_GB2312" w:eastAsia="仿宋_GB2312" w:hAnsi="仿宋_GB2312"/>
          <w:color w:val="000000"/>
          <w:sz w:val="32"/>
          <w:lang w:eastAsia="zh-CN"/>
        </w:rPr>
        <w:t>宣汉</w:t>
      </w:r>
      <w:r>
        <w:rPr>
          <w:rFonts w:ascii="仿宋_GB2312" w:eastAsia="仿宋_GB2312" w:hAnsi="仿宋_GB2312"/>
          <w:color w:val="000000"/>
          <w:sz w:val="32"/>
          <w:lang w:eastAsia="zh-CN"/>
        </w:rPr>
        <w:t>—</w:t>
      </w:r>
      <w:r>
        <w:rPr>
          <w:rFonts w:ascii="仿宋_GB2312" w:eastAsia="仿宋_GB2312" w:hAnsi="仿宋_GB2312"/>
          <w:color w:val="000000"/>
          <w:sz w:val="32"/>
          <w:lang w:eastAsia="zh-CN"/>
        </w:rPr>
        <w:t>开江等</w:t>
      </w:r>
      <w:r>
        <w:rPr>
          <w:rFonts w:ascii="TimesNewRomanPSMT" w:eastAsia="TimesNewRomanPSMT" w:hAnsi="TimesNewRomanPSMT"/>
          <w:color w:val="000000"/>
          <w:sz w:val="32"/>
          <w:lang w:eastAsia="zh-CN"/>
        </w:rPr>
        <w:t xml:space="preserve"> 20</w:t>
      </w:r>
      <w:r>
        <w:rPr>
          <w:rFonts w:ascii="仿宋_GB2312" w:eastAsia="仿宋_GB2312" w:hAnsi="仿宋_GB2312"/>
          <w:color w:val="000000"/>
          <w:sz w:val="32"/>
          <w:lang w:eastAsia="zh-CN"/>
        </w:rPr>
        <w:t xml:space="preserve"> </w:t>
      </w:r>
      <w:r>
        <w:rPr>
          <w:rFonts w:ascii="仿宋_GB2312" w:eastAsia="仿宋_GB2312" w:hAnsi="仿宋_GB2312"/>
          <w:color w:val="000000"/>
          <w:sz w:val="32"/>
          <w:lang w:eastAsia="zh-CN"/>
        </w:rPr>
        <w:t>对相邻县城之间的普通国省道平均绕行系</w:t>
      </w:r>
    </w:p>
    <w:p w14:paraId="0299E39D" w14:textId="77777777" w:rsidR="007E379C" w:rsidRDefault="007225FA">
      <w:pPr>
        <w:autoSpaceDE w:val="0"/>
        <w:autoSpaceDN w:val="0"/>
        <w:spacing w:before="216" w:after="0" w:line="426" w:lineRule="exact"/>
        <w:ind w:left="360" w:right="360"/>
        <w:rPr>
          <w:lang w:eastAsia="zh-CN"/>
        </w:rPr>
      </w:pPr>
      <w:r>
        <w:rPr>
          <w:rFonts w:ascii="仿宋_GB2312" w:eastAsia="仿宋_GB2312" w:hAnsi="仿宋_GB2312"/>
          <w:color w:val="000000"/>
          <w:sz w:val="32"/>
          <w:lang w:eastAsia="zh-CN"/>
        </w:rPr>
        <w:t>数由</w:t>
      </w:r>
      <w:r>
        <w:rPr>
          <w:rFonts w:ascii="TimesNewRomanPSMT" w:eastAsia="TimesNewRomanPSMT" w:hAnsi="TimesNewRomanPSMT"/>
          <w:color w:val="000000"/>
          <w:sz w:val="32"/>
          <w:lang w:eastAsia="zh-CN"/>
        </w:rPr>
        <w:t xml:space="preserve"> 2.23</w:t>
      </w:r>
      <w:r>
        <w:rPr>
          <w:rFonts w:ascii="仿宋_GB2312" w:eastAsia="仿宋_GB2312" w:hAnsi="仿宋_GB2312"/>
          <w:color w:val="000000"/>
          <w:sz w:val="32"/>
          <w:lang w:eastAsia="zh-CN"/>
        </w:rPr>
        <w:t xml:space="preserve"> </w:t>
      </w:r>
      <w:r>
        <w:rPr>
          <w:rFonts w:ascii="仿宋_GB2312" w:eastAsia="仿宋_GB2312" w:hAnsi="仿宋_GB2312"/>
          <w:color w:val="000000"/>
          <w:sz w:val="32"/>
          <w:lang w:eastAsia="zh-CN"/>
        </w:rPr>
        <w:t>下降至</w:t>
      </w:r>
      <w:r>
        <w:rPr>
          <w:rFonts w:ascii="TimesNewRomanPSMT" w:eastAsia="TimesNewRomanPSMT" w:hAnsi="TimesNewRomanPSMT"/>
          <w:color w:val="000000"/>
          <w:sz w:val="32"/>
          <w:lang w:eastAsia="zh-CN"/>
        </w:rPr>
        <w:t xml:space="preserve"> 1.67</w:t>
      </w:r>
      <w:r>
        <w:rPr>
          <w:rFonts w:ascii="仿宋_GB2312" w:eastAsia="仿宋_GB2312" w:hAnsi="仿宋_GB2312"/>
          <w:color w:val="000000"/>
          <w:sz w:val="32"/>
          <w:lang w:eastAsia="zh-CN"/>
        </w:rPr>
        <w:t>，平均减少出行距离</w:t>
      </w:r>
      <w:r>
        <w:rPr>
          <w:rFonts w:ascii="TimesNewRomanPSMT" w:eastAsia="TimesNewRomanPSMT" w:hAnsi="TimesNewRomanPSMT"/>
          <w:color w:val="000000"/>
          <w:sz w:val="32"/>
          <w:lang w:eastAsia="zh-CN"/>
        </w:rPr>
        <w:t xml:space="preserve"> 32</w:t>
      </w:r>
      <w:r>
        <w:rPr>
          <w:rFonts w:ascii="仿宋_GB2312" w:eastAsia="仿宋_GB2312" w:hAnsi="仿宋_GB2312"/>
          <w:color w:val="000000"/>
          <w:sz w:val="32"/>
          <w:lang w:eastAsia="zh-CN"/>
        </w:rPr>
        <w:t xml:space="preserve"> </w:t>
      </w:r>
      <w:r>
        <w:rPr>
          <w:rFonts w:ascii="仿宋_GB2312" w:eastAsia="仿宋_GB2312" w:hAnsi="仿宋_GB2312"/>
          <w:color w:val="000000"/>
          <w:sz w:val="32"/>
          <w:lang w:eastAsia="zh-CN"/>
        </w:rPr>
        <w:t>公里。</w:t>
      </w:r>
      <w:r>
        <w:rPr>
          <w:rFonts w:ascii="TimesNewRomanPSMT" w:eastAsia="TimesNewRomanPSMT" w:hAnsi="TimesNewRomanPSMT"/>
          <w:color w:val="000000"/>
          <w:sz w:val="32"/>
          <w:lang w:eastAsia="zh-CN"/>
        </w:rPr>
        <w:t xml:space="preserve"> </w:t>
      </w:r>
    </w:p>
    <w:p w14:paraId="64BDB99A" w14:textId="77777777" w:rsidR="007E379C" w:rsidRDefault="007225FA">
      <w:pPr>
        <w:autoSpaceDE w:val="0"/>
        <w:autoSpaceDN w:val="0"/>
        <w:spacing w:before="202" w:after="0" w:line="442" w:lineRule="exact"/>
        <w:ind w:left="1004" w:right="1004"/>
        <w:rPr>
          <w:lang w:eastAsia="zh-CN"/>
        </w:rPr>
      </w:pPr>
      <w:r>
        <w:rPr>
          <w:rFonts w:ascii="TimesNewRomanPS" w:eastAsia="TimesNewRomanPS" w:hAnsi="TimesNewRomanPS"/>
          <w:b/>
          <w:color w:val="000000"/>
          <w:sz w:val="32"/>
          <w:lang w:eastAsia="zh-CN"/>
        </w:rPr>
        <w:t>3.</w:t>
      </w:r>
      <w:r>
        <w:rPr>
          <w:rFonts w:ascii="楷体_GB2312" w:eastAsia="楷体_GB2312" w:hAnsi="楷体_GB2312"/>
          <w:color w:val="000000"/>
          <w:sz w:val="32"/>
          <w:lang w:eastAsia="zh-CN"/>
        </w:rPr>
        <w:t>城际出行快速高效</w:t>
      </w:r>
      <w:r>
        <w:rPr>
          <w:rFonts w:ascii="TimesNewRomanPS" w:eastAsia="TimesNewRomanPS" w:hAnsi="TimesNewRomanPS"/>
          <w:b/>
          <w:color w:val="000000"/>
          <w:sz w:val="32"/>
          <w:lang w:eastAsia="zh-CN"/>
        </w:rPr>
        <w:t xml:space="preserve"> </w:t>
      </w:r>
    </w:p>
    <w:p w14:paraId="5D86324C" w14:textId="77777777" w:rsidR="007E379C" w:rsidRDefault="007225FA">
      <w:pPr>
        <w:autoSpaceDE w:val="0"/>
        <w:autoSpaceDN w:val="0"/>
        <w:spacing w:before="238" w:after="0" w:line="320" w:lineRule="exact"/>
        <w:ind w:left="196" w:right="196"/>
        <w:jc w:val="right"/>
        <w:rPr>
          <w:lang w:eastAsia="zh-CN"/>
        </w:rPr>
      </w:pPr>
      <w:r>
        <w:rPr>
          <w:rFonts w:ascii="仿宋_GB2312" w:eastAsia="仿宋_GB2312" w:hAnsi="仿宋_GB2312"/>
          <w:color w:val="000000"/>
          <w:sz w:val="32"/>
          <w:lang w:eastAsia="zh-CN"/>
        </w:rPr>
        <w:t>支撑同城化区域交通基础设施同城同网，成都至德阳、</w:t>
      </w:r>
    </w:p>
    <w:p w14:paraId="004466EE" w14:textId="77777777" w:rsidR="007E379C" w:rsidRDefault="007225FA">
      <w:pPr>
        <w:autoSpaceDE w:val="0"/>
        <w:autoSpaceDN w:val="0"/>
        <w:spacing w:before="642" w:after="0" w:line="322" w:lineRule="exact"/>
        <w:jc w:val="center"/>
        <w:rPr>
          <w:lang w:eastAsia="zh-CN"/>
        </w:rPr>
      </w:pPr>
      <w:r>
        <w:rPr>
          <w:rFonts w:ascii="等线" w:eastAsia="等线" w:hAnsi="等线"/>
          <w:color w:val="000000"/>
          <w:sz w:val="18"/>
          <w:lang w:eastAsia="zh-CN"/>
        </w:rPr>
        <w:t>—</w:t>
      </w:r>
      <w:r>
        <w:rPr>
          <w:rFonts w:ascii="TimesNewRomanPSMT" w:eastAsia="TimesNewRomanPSMT" w:hAnsi="TimesNewRomanPSMT"/>
          <w:color w:val="000000"/>
          <w:sz w:val="18"/>
          <w:lang w:eastAsia="zh-CN"/>
        </w:rPr>
        <w:t xml:space="preserve"> </w:t>
      </w:r>
      <w:r>
        <w:rPr>
          <w:rFonts w:ascii="TimesNewRomanPSMT" w:eastAsia="TimesNewRomanPSMT" w:hAnsi="TimesNewRomanPSMT"/>
          <w:color w:val="000000"/>
          <w:sz w:val="24"/>
          <w:lang w:eastAsia="zh-CN"/>
        </w:rPr>
        <w:t>9</w:t>
      </w:r>
      <w:r>
        <w:rPr>
          <w:rFonts w:ascii="TimesNewRomanPSMT" w:eastAsia="TimesNewRomanPSMT" w:hAnsi="TimesNewRomanPSMT"/>
          <w:color w:val="000000"/>
          <w:sz w:val="18"/>
          <w:lang w:eastAsia="zh-CN"/>
        </w:rPr>
        <w:t xml:space="preserve"> </w:t>
      </w:r>
      <w:r>
        <w:rPr>
          <w:rFonts w:ascii="等线" w:eastAsia="等线" w:hAnsi="等线"/>
          <w:color w:val="000000"/>
          <w:sz w:val="18"/>
          <w:lang w:eastAsia="zh-CN"/>
        </w:rPr>
        <w:t>—</w:t>
      </w:r>
      <w:r>
        <w:rPr>
          <w:rFonts w:ascii="等线" w:eastAsia="等线" w:hAnsi="等线"/>
          <w:color w:val="000000"/>
          <w:sz w:val="24"/>
          <w:lang w:eastAsia="zh-CN"/>
        </w:rPr>
        <w:t xml:space="preserve"> </w:t>
      </w:r>
    </w:p>
    <w:p w14:paraId="5B2D595A" w14:textId="77777777" w:rsidR="007E379C" w:rsidRDefault="007E379C">
      <w:pPr>
        <w:rPr>
          <w:lang w:eastAsia="zh-CN"/>
        </w:rPr>
        <w:sectPr w:rsidR="007E379C">
          <w:pgSz w:w="11906" w:h="16838"/>
          <w:pgMar w:top="740" w:right="1440" w:bottom="496" w:left="1440" w:header="720" w:footer="720" w:gutter="0"/>
          <w:cols w:space="720"/>
          <w:docGrid w:linePitch="360"/>
        </w:sectPr>
      </w:pPr>
    </w:p>
    <w:p w14:paraId="75C9C7EE" w14:textId="77777777" w:rsidR="007E379C" w:rsidRDefault="007225FA">
      <w:pPr>
        <w:autoSpaceDE w:val="0"/>
        <w:autoSpaceDN w:val="0"/>
        <w:spacing w:before="738" w:after="0" w:line="354" w:lineRule="exact"/>
        <w:jc w:val="center"/>
        <w:rPr>
          <w:lang w:eastAsia="zh-CN"/>
        </w:rPr>
      </w:pPr>
      <w:r>
        <w:rPr>
          <w:rFonts w:ascii="仿宋_GB2312" w:eastAsia="仿宋_GB2312" w:hAnsi="仿宋_GB2312"/>
          <w:color w:val="000000"/>
          <w:sz w:val="32"/>
          <w:lang w:eastAsia="zh-CN"/>
        </w:rPr>
        <w:lastRenderedPageBreak/>
        <w:t>眉山、资阳，内江至自贡的城际快速公路分别形成</w:t>
      </w:r>
      <w:r>
        <w:rPr>
          <w:rFonts w:ascii="TimesNewRomanPSMT" w:eastAsia="TimesNewRomanPSMT" w:hAnsi="TimesNewRomanPSMT"/>
          <w:color w:val="000000"/>
          <w:sz w:val="32"/>
          <w:lang w:eastAsia="zh-CN"/>
        </w:rPr>
        <w:t xml:space="preserve"> 13</w:t>
      </w:r>
      <w:r>
        <w:rPr>
          <w:rFonts w:ascii="仿宋_GB2312" w:eastAsia="仿宋_GB2312" w:hAnsi="仿宋_GB2312"/>
          <w:color w:val="000000"/>
          <w:sz w:val="32"/>
          <w:lang w:eastAsia="zh-CN"/>
        </w:rPr>
        <w:t xml:space="preserve"> </w:t>
      </w:r>
      <w:r>
        <w:rPr>
          <w:rFonts w:ascii="仿宋_GB2312" w:eastAsia="仿宋_GB2312" w:hAnsi="仿宋_GB2312"/>
          <w:color w:val="000000"/>
          <w:sz w:val="32"/>
          <w:lang w:eastAsia="zh-CN"/>
        </w:rPr>
        <w:t>条、</w:t>
      </w:r>
      <w:r>
        <w:rPr>
          <w:rFonts w:ascii="TimesNewRomanPSMT" w:eastAsia="TimesNewRomanPSMT" w:hAnsi="TimesNewRomanPSMT"/>
          <w:color w:val="000000"/>
          <w:sz w:val="32"/>
          <w:lang w:eastAsia="zh-CN"/>
        </w:rPr>
        <w:t>16</w:t>
      </w:r>
    </w:p>
    <w:p w14:paraId="5907F5D0" w14:textId="77777777" w:rsidR="007E379C" w:rsidRDefault="007225FA">
      <w:pPr>
        <w:autoSpaceDE w:val="0"/>
        <w:autoSpaceDN w:val="0"/>
        <w:spacing w:before="268" w:after="0" w:line="352" w:lineRule="exact"/>
        <w:jc w:val="center"/>
        <w:rPr>
          <w:lang w:eastAsia="zh-CN"/>
        </w:rPr>
      </w:pPr>
      <w:r>
        <w:rPr>
          <w:rFonts w:ascii="仿宋_GB2312" w:eastAsia="仿宋_GB2312" w:hAnsi="仿宋_GB2312"/>
          <w:color w:val="000000"/>
          <w:sz w:val="32"/>
          <w:lang w:eastAsia="zh-CN"/>
        </w:rPr>
        <w:t>条、</w:t>
      </w:r>
      <w:r>
        <w:rPr>
          <w:rFonts w:ascii="TimesNewRomanPSMT" w:eastAsia="TimesNewRomanPSMT" w:hAnsi="TimesNewRomanPSMT"/>
          <w:color w:val="000000"/>
          <w:sz w:val="32"/>
          <w:lang w:eastAsia="zh-CN"/>
        </w:rPr>
        <w:t>9</w:t>
      </w:r>
      <w:r>
        <w:rPr>
          <w:rFonts w:ascii="仿宋_GB2312" w:eastAsia="仿宋_GB2312" w:hAnsi="仿宋_GB2312"/>
          <w:color w:val="000000"/>
          <w:sz w:val="32"/>
          <w:lang w:eastAsia="zh-CN"/>
        </w:rPr>
        <w:t xml:space="preserve"> </w:t>
      </w:r>
      <w:r>
        <w:rPr>
          <w:rFonts w:ascii="仿宋_GB2312" w:eastAsia="仿宋_GB2312" w:hAnsi="仿宋_GB2312"/>
          <w:color w:val="000000"/>
          <w:sz w:val="32"/>
          <w:lang w:eastAsia="zh-CN"/>
        </w:rPr>
        <w:t>条和</w:t>
      </w:r>
      <w:r>
        <w:rPr>
          <w:rFonts w:ascii="TimesNewRomanPSMT" w:eastAsia="TimesNewRomanPSMT" w:hAnsi="TimesNewRomanPSMT"/>
          <w:color w:val="000000"/>
          <w:sz w:val="32"/>
          <w:lang w:eastAsia="zh-CN"/>
        </w:rPr>
        <w:t xml:space="preserve"> 2</w:t>
      </w:r>
      <w:r>
        <w:rPr>
          <w:rFonts w:ascii="仿宋_GB2312" w:eastAsia="仿宋_GB2312" w:hAnsi="仿宋_GB2312"/>
          <w:color w:val="000000"/>
          <w:sz w:val="32"/>
          <w:lang w:eastAsia="zh-CN"/>
        </w:rPr>
        <w:t xml:space="preserve"> </w:t>
      </w:r>
      <w:r>
        <w:rPr>
          <w:rFonts w:ascii="仿宋_GB2312" w:eastAsia="仿宋_GB2312" w:hAnsi="仿宋_GB2312"/>
          <w:color w:val="000000"/>
          <w:sz w:val="32"/>
          <w:lang w:eastAsia="zh-CN"/>
        </w:rPr>
        <w:t>条城际快速公路。环成都经济圈</w:t>
      </w:r>
      <w:r>
        <w:rPr>
          <w:rFonts w:ascii="TimesNewRomanPSMT" w:eastAsia="TimesNewRomanPSMT" w:hAnsi="TimesNewRomanPSMT"/>
          <w:color w:val="000000"/>
          <w:sz w:val="32"/>
          <w:lang w:eastAsia="zh-CN"/>
        </w:rPr>
        <w:t xml:space="preserve"> 7</w:t>
      </w:r>
      <w:r>
        <w:rPr>
          <w:rFonts w:ascii="仿宋_GB2312" w:eastAsia="仿宋_GB2312" w:hAnsi="仿宋_GB2312"/>
          <w:color w:val="000000"/>
          <w:sz w:val="32"/>
          <w:lang w:eastAsia="zh-CN"/>
        </w:rPr>
        <w:t xml:space="preserve"> </w:t>
      </w:r>
      <w:r>
        <w:rPr>
          <w:rFonts w:ascii="仿宋_GB2312" w:eastAsia="仿宋_GB2312" w:hAnsi="仿宋_GB2312"/>
          <w:color w:val="000000"/>
          <w:sz w:val="32"/>
          <w:lang w:eastAsia="zh-CN"/>
        </w:rPr>
        <w:t>市至成都天</w:t>
      </w:r>
    </w:p>
    <w:p w14:paraId="216E0C40" w14:textId="77777777" w:rsidR="007E379C" w:rsidRDefault="007225FA">
      <w:pPr>
        <w:autoSpaceDE w:val="0"/>
        <w:autoSpaceDN w:val="0"/>
        <w:spacing w:before="282" w:after="0" w:line="318" w:lineRule="exact"/>
        <w:jc w:val="center"/>
        <w:rPr>
          <w:lang w:eastAsia="zh-CN"/>
        </w:rPr>
      </w:pPr>
      <w:r>
        <w:rPr>
          <w:rFonts w:ascii="仿宋_GB2312" w:eastAsia="仿宋_GB2312" w:hAnsi="仿宋_GB2312"/>
          <w:color w:val="000000"/>
          <w:sz w:val="32"/>
          <w:lang w:eastAsia="zh-CN"/>
        </w:rPr>
        <w:t>府国际机场均实现直捷联系。达州、广安、南充、遂宁、资</w:t>
      </w:r>
    </w:p>
    <w:p w14:paraId="15D8A501" w14:textId="77777777" w:rsidR="007E379C" w:rsidRDefault="007225FA">
      <w:pPr>
        <w:autoSpaceDE w:val="0"/>
        <w:autoSpaceDN w:val="0"/>
        <w:spacing w:before="292" w:after="0" w:line="354" w:lineRule="exact"/>
        <w:jc w:val="center"/>
        <w:rPr>
          <w:lang w:eastAsia="zh-CN"/>
        </w:rPr>
      </w:pPr>
      <w:r>
        <w:rPr>
          <w:rFonts w:ascii="仿宋_GB2312" w:eastAsia="仿宋_GB2312" w:hAnsi="仿宋_GB2312"/>
          <w:color w:val="000000"/>
          <w:sz w:val="32"/>
          <w:lang w:eastAsia="zh-CN"/>
        </w:rPr>
        <w:t>阳、内江、泸州等</w:t>
      </w:r>
      <w:r>
        <w:rPr>
          <w:rFonts w:ascii="TimesNewRomanPSMT" w:eastAsia="TimesNewRomanPSMT" w:hAnsi="TimesNewRomanPSMT"/>
          <w:color w:val="000000"/>
          <w:sz w:val="32"/>
          <w:lang w:eastAsia="zh-CN"/>
        </w:rPr>
        <w:t xml:space="preserve"> 7</w:t>
      </w:r>
      <w:r>
        <w:rPr>
          <w:rFonts w:ascii="仿宋_GB2312" w:eastAsia="仿宋_GB2312" w:hAnsi="仿宋_GB2312"/>
          <w:color w:val="000000"/>
          <w:sz w:val="32"/>
          <w:lang w:eastAsia="zh-CN"/>
        </w:rPr>
        <w:t xml:space="preserve"> </w:t>
      </w:r>
      <w:r>
        <w:rPr>
          <w:rFonts w:ascii="仿宋_GB2312" w:eastAsia="仿宋_GB2312" w:hAnsi="仿宋_GB2312"/>
          <w:color w:val="000000"/>
          <w:sz w:val="32"/>
          <w:lang w:eastAsia="zh-CN"/>
        </w:rPr>
        <w:t>个市与重庆之间形成多条通道。综合交</w:t>
      </w:r>
    </w:p>
    <w:p w14:paraId="333EE238" w14:textId="77777777" w:rsidR="007E379C" w:rsidRDefault="007225FA">
      <w:pPr>
        <w:autoSpaceDE w:val="0"/>
        <w:autoSpaceDN w:val="0"/>
        <w:spacing w:before="280" w:after="0" w:line="320" w:lineRule="exact"/>
        <w:jc w:val="center"/>
        <w:rPr>
          <w:lang w:eastAsia="zh-CN"/>
        </w:rPr>
      </w:pPr>
      <w:r>
        <w:rPr>
          <w:rFonts w:ascii="仿宋_GB2312" w:eastAsia="仿宋_GB2312" w:hAnsi="仿宋_GB2312"/>
          <w:color w:val="000000"/>
          <w:sz w:val="32"/>
          <w:lang w:eastAsia="zh-CN"/>
        </w:rPr>
        <w:t>通轴线的承载能力显著提升，形成贯通绵阳</w:t>
      </w:r>
      <w:r>
        <w:rPr>
          <w:rFonts w:ascii="仿宋_GB2312" w:eastAsia="仿宋_GB2312" w:hAnsi="仿宋_GB2312"/>
          <w:color w:val="000000"/>
          <w:sz w:val="32"/>
          <w:lang w:eastAsia="zh-CN"/>
        </w:rPr>
        <w:t>—</w:t>
      </w:r>
      <w:r>
        <w:rPr>
          <w:rFonts w:ascii="仿宋_GB2312" w:eastAsia="仿宋_GB2312" w:hAnsi="仿宋_GB2312"/>
          <w:color w:val="000000"/>
          <w:sz w:val="32"/>
          <w:lang w:eastAsia="zh-CN"/>
        </w:rPr>
        <w:t>德阳</w:t>
      </w:r>
      <w:r>
        <w:rPr>
          <w:rFonts w:ascii="仿宋_GB2312" w:eastAsia="仿宋_GB2312" w:hAnsi="仿宋_GB2312"/>
          <w:color w:val="000000"/>
          <w:sz w:val="32"/>
          <w:lang w:eastAsia="zh-CN"/>
        </w:rPr>
        <w:t>—</w:t>
      </w:r>
      <w:r>
        <w:rPr>
          <w:rFonts w:ascii="仿宋_GB2312" w:eastAsia="仿宋_GB2312" w:hAnsi="仿宋_GB2312"/>
          <w:color w:val="000000"/>
          <w:sz w:val="32"/>
          <w:lang w:eastAsia="zh-CN"/>
        </w:rPr>
        <w:t>成都</w:t>
      </w:r>
      <w:r>
        <w:rPr>
          <w:rFonts w:ascii="仿宋_GB2312" w:eastAsia="仿宋_GB2312" w:hAnsi="仿宋_GB2312"/>
          <w:color w:val="000000"/>
          <w:sz w:val="32"/>
          <w:lang w:eastAsia="zh-CN"/>
        </w:rPr>
        <w:t>—</w:t>
      </w:r>
    </w:p>
    <w:p w14:paraId="0E79436E" w14:textId="77777777" w:rsidR="007E379C" w:rsidRDefault="007225FA">
      <w:pPr>
        <w:autoSpaceDE w:val="0"/>
        <w:autoSpaceDN w:val="0"/>
        <w:spacing w:before="304" w:after="0" w:line="318" w:lineRule="exact"/>
        <w:jc w:val="center"/>
        <w:rPr>
          <w:lang w:eastAsia="zh-CN"/>
        </w:rPr>
      </w:pPr>
      <w:r>
        <w:rPr>
          <w:rFonts w:ascii="仿宋_GB2312" w:eastAsia="仿宋_GB2312" w:hAnsi="仿宋_GB2312"/>
          <w:color w:val="000000"/>
          <w:sz w:val="32"/>
          <w:lang w:eastAsia="zh-CN"/>
        </w:rPr>
        <w:t>眉山</w:t>
      </w:r>
      <w:r>
        <w:rPr>
          <w:rFonts w:ascii="仿宋_GB2312" w:eastAsia="仿宋_GB2312" w:hAnsi="仿宋_GB2312"/>
          <w:color w:val="000000"/>
          <w:sz w:val="32"/>
          <w:lang w:eastAsia="zh-CN"/>
        </w:rPr>
        <w:t>—</w:t>
      </w:r>
      <w:r>
        <w:rPr>
          <w:rFonts w:ascii="仿宋_GB2312" w:eastAsia="仿宋_GB2312" w:hAnsi="仿宋_GB2312"/>
          <w:color w:val="000000"/>
          <w:sz w:val="32"/>
          <w:lang w:eastAsia="zh-CN"/>
        </w:rPr>
        <w:t>自贡</w:t>
      </w:r>
      <w:r>
        <w:rPr>
          <w:rFonts w:ascii="仿宋_GB2312" w:eastAsia="仿宋_GB2312" w:hAnsi="仿宋_GB2312"/>
          <w:color w:val="000000"/>
          <w:sz w:val="32"/>
          <w:lang w:eastAsia="zh-CN"/>
        </w:rPr>
        <w:t>—</w:t>
      </w:r>
      <w:r>
        <w:rPr>
          <w:rFonts w:ascii="仿宋_GB2312" w:eastAsia="仿宋_GB2312" w:hAnsi="仿宋_GB2312"/>
          <w:color w:val="000000"/>
          <w:sz w:val="32"/>
          <w:lang w:eastAsia="zh-CN"/>
        </w:rPr>
        <w:t>泸州</w:t>
      </w:r>
      <w:r>
        <w:rPr>
          <w:rFonts w:ascii="仿宋_GB2312" w:eastAsia="仿宋_GB2312" w:hAnsi="仿宋_GB2312"/>
          <w:color w:val="000000"/>
          <w:sz w:val="32"/>
          <w:lang w:eastAsia="zh-CN"/>
        </w:rPr>
        <w:t>—</w:t>
      </w:r>
      <w:r>
        <w:rPr>
          <w:rFonts w:ascii="仿宋_GB2312" w:eastAsia="仿宋_GB2312" w:hAnsi="仿宋_GB2312"/>
          <w:color w:val="000000"/>
          <w:sz w:val="32"/>
          <w:lang w:eastAsia="zh-CN"/>
        </w:rPr>
        <w:t>重庆、成都</w:t>
      </w:r>
      <w:r>
        <w:rPr>
          <w:rFonts w:ascii="仿宋_GB2312" w:eastAsia="仿宋_GB2312" w:hAnsi="仿宋_GB2312"/>
          <w:color w:val="000000"/>
          <w:sz w:val="32"/>
          <w:lang w:eastAsia="zh-CN"/>
        </w:rPr>
        <w:t>—</w:t>
      </w:r>
      <w:r>
        <w:rPr>
          <w:rFonts w:ascii="仿宋_GB2312" w:eastAsia="仿宋_GB2312" w:hAnsi="仿宋_GB2312"/>
          <w:color w:val="000000"/>
          <w:sz w:val="32"/>
          <w:lang w:eastAsia="zh-CN"/>
        </w:rPr>
        <w:t>眉山</w:t>
      </w:r>
      <w:r>
        <w:rPr>
          <w:rFonts w:ascii="仿宋_GB2312" w:eastAsia="仿宋_GB2312" w:hAnsi="仿宋_GB2312"/>
          <w:color w:val="000000"/>
          <w:sz w:val="32"/>
          <w:lang w:eastAsia="zh-CN"/>
        </w:rPr>
        <w:t>—</w:t>
      </w:r>
      <w:r>
        <w:rPr>
          <w:rFonts w:ascii="仿宋_GB2312" w:eastAsia="仿宋_GB2312" w:hAnsi="仿宋_GB2312"/>
          <w:color w:val="000000"/>
          <w:sz w:val="32"/>
          <w:lang w:eastAsia="zh-CN"/>
        </w:rPr>
        <w:t>乐山、成都</w:t>
      </w:r>
      <w:r>
        <w:rPr>
          <w:rFonts w:ascii="仿宋_GB2312" w:eastAsia="仿宋_GB2312" w:hAnsi="仿宋_GB2312"/>
          <w:color w:val="000000"/>
          <w:sz w:val="32"/>
          <w:lang w:eastAsia="zh-CN"/>
        </w:rPr>
        <w:t>—</w:t>
      </w:r>
      <w:r>
        <w:rPr>
          <w:rFonts w:ascii="仿宋_GB2312" w:eastAsia="仿宋_GB2312" w:hAnsi="仿宋_GB2312"/>
          <w:color w:val="000000"/>
          <w:sz w:val="32"/>
          <w:lang w:eastAsia="zh-CN"/>
        </w:rPr>
        <w:t>资阳</w:t>
      </w:r>
    </w:p>
    <w:p w14:paraId="5D1C9891" w14:textId="77777777" w:rsidR="007E379C" w:rsidRDefault="007225FA">
      <w:pPr>
        <w:autoSpaceDE w:val="0"/>
        <w:autoSpaceDN w:val="0"/>
        <w:spacing w:before="240" w:after="0" w:line="426" w:lineRule="exact"/>
        <w:ind w:left="360" w:right="360"/>
        <w:rPr>
          <w:lang w:eastAsia="zh-CN"/>
        </w:rPr>
      </w:pPr>
      <w:r>
        <w:rPr>
          <w:rFonts w:ascii="仿宋_GB2312" w:eastAsia="仿宋_GB2312" w:hAnsi="仿宋_GB2312"/>
          <w:color w:val="000000"/>
          <w:sz w:val="32"/>
          <w:lang w:eastAsia="zh-CN"/>
        </w:rPr>
        <w:t>—</w:t>
      </w:r>
      <w:r>
        <w:rPr>
          <w:rFonts w:ascii="仿宋_GB2312" w:eastAsia="仿宋_GB2312" w:hAnsi="仿宋_GB2312"/>
          <w:color w:val="000000"/>
          <w:sz w:val="32"/>
          <w:lang w:eastAsia="zh-CN"/>
        </w:rPr>
        <w:t>遂宁的城际快速通道。</w:t>
      </w:r>
      <w:r>
        <w:rPr>
          <w:rFonts w:ascii="TimesNewRomanPSMT" w:eastAsia="TimesNewRomanPSMT" w:hAnsi="TimesNewRomanPSMT"/>
          <w:color w:val="000000"/>
          <w:sz w:val="32"/>
          <w:lang w:eastAsia="zh-CN"/>
        </w:rPr>
        <w:t xml:space="preserve"> </w:t>
      </w:r>
    </w:p>
    <w:p w14:paraId="2D15E910" w14:textId="77777777" w:rsidR="007E379C" w:rsidRDefault="007225FA">
      <w:pPr>
        <w:autoSpaceDE w:val="0"/>
        <w:autoSpaceDN w:val="0"/>
        <w:spacing w:before="202" w:after="0" w:line="442" w:lineRule="exact"/>
        <w:ind w:left="1004" w:right="1004"/>
        <w:rPr>
          <w:lang w:eastAsia="zh-CN"/>
        </w:rPr>
      </w:pPr>
      <w:r>
        <w:rPr>
          <w:rFonts w:ascii="TimesNewRomanPS" w:eastAsia="TimesNewRomanPS" w:hAnsi="TimesNewRomanPS"/>
          <w:b/>
          <w:color w:val="000000"/>
          <w:sz w:val="32"/>
          <w:lang w:eastAsia="zh-CN"/>
        </w:rPr>
        <w:t>4.</w:t>
      </w:r>
      <w:r>
        <w:rPr>
          <w:rFonts w:ascii="楷体_GB2312" w:eastAsia="楷体_GB2312" w:hAnsi="楷体_GB2312"/>
          <w:color w:val="000000"/>
          <w:sz w:val="32"/>
          <w:lang w:eastAsia="zh-CN"/>
        </w:rPr>
        <w:t>出川能力显著增强</w:t>
      </w:r>
      <w:r>
        <w:rPr>
          <w:rFonts w:ascii="TimesNewRomanPS" w:eastAsia="TimesNewRomanPS" w:hAnsi="TimesNewRomanPS"/>
          <w:b/>
          <w:color w:val="000000"/>
          <w:sz w:val="32"/>
          <w:lang w:eastAsia="zh-CN"/>
        </w:rPr>
        <w:t xml:space="preserve"> </w:t>
      </w:r>
    </w:p>
    <w:p w14:paraId="3C9AE45A" w14:textId="77777777" w:rsidR="007E379C" w:rsidRDefault="007225FA">
      <w:pPr>
        <w:autoSpaceDE w:val="0"/>
        <w:autoSpaceDN w:val="0"/>
        <w:spacing w:before="238" w:after="0" w:line="320" w:lineRule="exact"/>
        <w:ind w:left="360" w:right="360"/>
        <w:jc w:val="right"/>
        <w:rPr>
          <w:lang w:eastAsia="zh-CN"/>
        </w:rPr>
      </w:pPr>
      <w:r>
        <w:rPr>
          <w:rFonts w:ascii="仿宋_GB2312" w:eastAsia="仿宋_GB2312" w:hAnsi="仿宋_GB2312"/>
          <w:color w:val="000000"/>
          <w:sz w:val="32"/>
          <w:lang w:eastAsia="zh-CN"/>
        </w:rPr>
        <w:t>与周边地区公路干线网的时空距离进一步缩短，有效支</w:t>
      </w:r>
    </w:p>
    <w:p w14:paraId="1D372CDC" w14:textId="77777777" w:rsidR="007E379C" w:rsidRDefault="007225FA">
      <w:pPr>
        <w:autoSpaceDE w:val="0"/>
        <w:autoSpaceDN w:val="0"/>
        <w:spacing w:before="292" w:after="0" w:line="354" w:lineRule="exact"/>
        <w:jc w:val="center"/>
        <w:rPr>
          <w:lang w:eastAsia="zh-CN"/>
        </w:rPr>
      </w:pPr>
      <w:r>
        <w:rPr>
          <w:rFonts w:ascii="仿宋_GB2312" w:eastAsia="仿宋_GB2312" w:hAnsi="仿宋_GB2312"/>
          <w:color w:val="000000"/>
          <w:sz w:val="32"/>
          <w:lang w:eastAsia="zh-CN"/>
        </w:rPr>
        <w:t>撑省界毗邻地区经济融合发展。共形成</w:t>
      </w:r>
      <w:r>
        <w:rPr>
          <w:rFonts w:ascii="TimesNewRomanPSMT" w:eastAsia="TimesNewRomanPSMT" w:hAnsi="TimesNewRomanPSMT"/>
          <w:color w:val="000000"/>
          <w:sz w:val="32"/>
          <w:lang w:eastAsia="zh-CN"/>
        </w:rPr>
        <w:t xml:space="preserve"> 132</w:t>
      </w:r>
      <w:r>
        <w:rPr>
          <w:rFonts w:ascii="仿宋_GB2312" w:eastAsia="仿宋_GB2312" w:hAnsi="仿宋_GB2312"/>
          <w:color w:val="000000"/>
          <w:sz w:val="32"/>
          <w:lang w:eastAsia="zh-CN"/>
        </w:rPr>
        <w:t xml:space="preserve"> </w:t>
      </w:r>
      <w:r>
        <w:rPr>
          <w:rFonts w:ascii="仿宋_GB2312" w:eastAsia="仿宋_GB2312" w:hAnsi="仿宋_GB2312"/>
          <w:color w:val="000000"/>
          <w:sz w:val="32"/>
          <w:lang w:eastAsia="zh-CN"/>
        </w:rPr>
        <w:t>个普通国省道省</w:t>
      </w:r>
    </w:p>
    <w:p w14:paraId="68C0B76E" w14:textId="77777777" w:rsidR="007E379C" w:rsidRDefault="007225FA">
      <w:pPr>
        <w:autoSpaceDE w:val="0"/>
        <w:autoSpaceDN w:val="0"/>
        <w:spacing w:before="270" w:after="0" w:line="354" w:lineRule="exact"/>
        <w:jc w:val="center"/>
        <w:rPr>
          <w:lang w:eastAsia="zh-CN"/>
        </w:rPr>
      </w:pPr>
      <w:r>
        <w:rPr>
          <w:rFonts w:ascii="仿宋_GB2312" w:eastAsia="仿宋_GB2312" w:hAnsi="仿宋_GB2312"/>
          <w:color w:val="000000"/>
          <w:sz w:val="32"/>
          <w:lang w:eastAsia="zh-CN"/>
        </w:rPr>
        <w:t>际出口（</w:t>
      </w:r>
      <w:r>
        <w:rPr>
          <w:rFonts w:ascii="楷体_GB2312" w:eastAsia="楷体_GB2312" w:hAnsi="楷体_GB2312"/>
          <w:color w:val="000000"/>
          <w:sz w:val="32"/>
          <w:lang w:eastAsia="zh-CN"/>
        </w:rPr>
        <w:t>新增</w:t>
      </w:r>
      <w:r>
        <w:rPr>
          <w:rFonts w:ascii="TimesNewRomanPSMT" w:eastAsia="TimesNewRomanPSMT" w:hAnsi="TimesNewRomanPSMT"/>
          <w:color w:val="000000"/>
          <w:sz w:val="32"/>
          <w:lang w:eastAsia="zh-CN"/>
        </w:rPr>
        <w:t xml:space="preserve"> 42</w:t>
      </w:r>
      <w:r>
        <w:rPr>
          <w:rFonts w:ascii="楷体_GB2312" w:eastAsia="楷体_GB2312" w:hAnsi="楷体_GB2312"/>
          <w:color w:val="000000"/>
          <w:sz w:val="32"/>
          <w:lang w:eastAsia="zh-CN"/>
        </w:rPr>
        <w:t xml:space="preserve"> </w:t>
      </w:r>
      <w:r>
        <w:rPr>
          <w:rFonts w:ascii="楷体_GB2312" w:eastAsia="楷体_GB2312" w:hAnsi="楷体_GB2312"/>
          <w:color w:val="000000"/>
          <w:sz w:val="32"/>
          <w:lang w:eastAsia="zh-CN"/>
        </w:rPr>
        <w:t>个省际出口</w:t>
      </w:r>
      <w:r>
        <w:rPr>
          <w:rFonts w:ascii="仿宋_GB2312" w:eastAsia="仿宋_GB2312" w:hAnsi="仿宋_GB2312"/>
          <w:color w:val="000000"/>
          <w:sz w:val="32"/>
          <w:lang w:eastAsia="zh-CN"/>
        </w:rPr>
        <w:t>），其中：重庆</w:t>
      </w:r>
      <w:r>
        <w:rPr>
          <w:rFonts w:ascii="TimesNewRomanPSMT" w:eastAsia="TimesNewRomanPSMT" w:hAnsi="TimesNewRomanPSMT"/>
          <w:color w:val="000000"/>
          <w:sz w:val="32"/>
          <w:lang w:eastAsia="zh-CN"/>
        </w:rPr>
        <w:t xml:space="preserve"> 53</w:t>
      </w:r>
      <w:r>
        <w:rPr>
          <w:rFonts w:ascii="仿宋_GB2312" w:eastAsia="仿宋_GB2312" w:hAnsi="仿宋_GB2312"/>
          <w:color w:val="000000"/>
          <w:sz w:val="32"/>
          <w:lang w:eastAsia="zh-CN"/>
        </w:rPr>
        <w:t xml:space="preserve"> </w:t>
      </w:r>
      <w:r>
        <w:rPr>
          <w:rFonts w:ascii="仿宋_GB2312" w:eastAsia="仿宋_GB2312" w:hAnsi="仿宋_GB2312"/>
          <w:color w:val="000000"/>
          <w:sz w:val="32"/>
          <w:lang w:eastAsia="zh-CN"/>
        </w:rPr>
        <w:t>个（</w:t>
      </w:r>
      <w:r>
        <w:rPr>
          <w:rFonts w:ascii="楷体_GB2312" w:eastAsia="楷体_GB2312" w:hAnsi="楷体_GB2312"/>
          <w:color w:val="000000"/>
          <w:sz w:val="32"/>
          <w:lang w:eastAsia="zh-CN"/>
        </w:rPr>
        <w:t>新增</w:t>
      </w:r>
      <w:r>
        <w:rPr>
          <w:rFonts w:ascii="TimesNewRomanPSMT" w:eastAsia="TimesNewRomanPSMT" w:hAnsi="TimesNewRomanPSMT"/>
          <w:color w:val="000000"/>
          <w:sz w:val="32"/>
          <w:lang w:eastAsia="zh-CN"/>
        </w:rPr>
        <w:t xml:space="preserve"> 24</w:t>
      </w:r>
    </w:p>
    <w:p w14:paraId="4449EA0D" w14:textId="77777777" w:rsidR="007E379C" w:rsidRDefault="007225FA">
      <w:pPr>
        <w:autoSpaceDE w:val="0"/>
        <w:autoSpaceDN w:val="0"/>
        <w:spacing w:before="268" w:after="0" w:line="354" w:lineRule="exact"/>
        <w:jc w:val="center"/>
        <w:rPr>
          <w:lang w:eastAsia="zh-CN"/>
        </w:rPr>
      </w:pPr>
      <w:r>
        <w:rPr>
          <w:rFonts w:ascii="楷体_GB2312" w:eastAsia="楷体_GB2312" w:hAnsi="楷体_GB2312"/>
          <w:color w:val="000000"/>
          <w:sz w:val="32"/>
          <w:lang w:eastAsia="zh-CN"/>
        </w:rPr>
        <w:t>个</w:t>
      </w:r>
      <w:r>
        <w:rPr>
          <w:rFonts w:ascii="仿宋_GB2312" w:eastAsia="仿宋_GB2312" w:hAnsi="仿宋_GB2312"/>
          <w:color w:val="000000"/>
          <w:sz w:val="32"/>
          <w:lang w:eastAsia="zh-CN"/>
        </w:rPr>
        <w:t>）、陕西</w:t>
      </w:r>
      <w:r>
        <w:rPr>
          <w:rFonts w:ascii="TimesNewRomanPSMT" w:eastAsia="TimesNewRomanPSMT" w:hAnsi="TimesNewRomanPSMT"/>
          <w:color w:val="000000"/>
          <w:sz w:val="32"/>
          <w:lang w:eastAsia="zh-CN"/>
        </w:rPr>
        <w:t xml:space="preserve"> 14</w:t>
      </w:r>
      <w:r>
        <w:rPr>
          <w:rFonts w:ascii="仿宋_GB2312" w:eastAsia="仿宋_GB2312" w:hAnsi="仿宋_GB2312"/>
          <w:color w:val="000000"/>
          <w:sz w:val="32"/>
          <w:lang w:eastAsia="zh-CN"/>
        </w:rPr>
        <w:t xml:space="preserve"> </w:t>
      </w:r>
      <w:r>
        <w:rPr>
          <w:rFonts w:ascii="仿宋_GB2312" w:eastAsia="仿宋_GB2312" w:hAnsi="仿宋_GB2312"/>
          <w:color w:val="000000"/>
          <w:sz w:val="32"/>
          <w:lang w:eastAsia="zh-CN"/>
        </w:rPr>
        <w:t>个（</w:t>
      </w:r>
      <w:r>
        <w:rPr>
          <w:rFonts w:ascii="楷体_GB2312" w:eastAsia="楷体_GB2312" w:hAnsi="楷体_GB2312"/>
          <w:color w:val="000000"/>
          <w:sz w:val="32"/>
          <w:lang w:eastAsia="zh-CN"/>
        </w:rPr>
        <w:t>新增</w:t>
      </w:r>
      <w:r>
        <w:rPr>
          <w:rFonts w:ascii="TimesNewRomanPSMT" w:eastAsia="TimesNewRomanPSMT" w:hAnsi="TimesNewRomanPSMT"/>
          <w:color w:val="000000"/>
          <w:sz w:val="32"/>
          <w:lang w:eastAsia="zh-CN"/>
        </w:rPr>
        <w:t xml:space="preserve"> 5</w:t>
      </w:r>
      <w:r>
        <w:rPr>
          <w:rFonts w:ascii="楷体_GB2312" w:eastAsia="楷体_GB2312" w:hAnsi="楷体_GB2312"/>
          <w:color w:val="000000"/>
          <w:sz w:val="32"/>
          <w:lang w:eastAsia="zh-CN"/>
        </w:rPr>
        <w:t xml:space="preserve"> </w:t>
      </w:r>
      <w:r>
        <w:rPr>
          <w:rFonts w:ascii="楷体_GB2312" w:eastAsia="楷体_GB2312" w:hAnsi="楷体_GB2312"/>
          <w:color w:val="000000"/>
          <w:sz w:val="32"/>
          <w:lang w:eastAsia="zh-CN"/>
        </w:rPr>
        <w:t>个</w:t>
      </w:r>
      <w:r>
        <w:rPr>
          <w:rFonts w:ascii="仿宋_GB2312" w:eastAsia="仿宋_GB2312" w:hAnsi="仿宋_GB2312"/>
          <w:color w:val="000000"/>
          <w:sz w:val="32"/>
          <w:lang w:eastAsia="zh-CN"/>
        </w:rPr>
        <w:t>）、甘肃</w:t>
      </w:r>
      <w:r>
        <w:rPr>
          <w:rFonts w:ascii="TimesNewRomanPSMT" w:eastAsia="TimesNewRomanPSMT" w:hAnsi="TimesNewRomanPSMT"/>
          <w:color w:val="000000"/>
          <w:sz w:val="32"/>
          <w:lang w:eastAsia="zh-CN"/>
        </w:rPr>
        <w:t xml:space="preserve"> 8</w:t>
      </w:r>
      <w:r>
        <w:rPr>
          <w:rFonts w:ascii="仿宋_GB2312" w:eastAsia="仿宋_GB2312" w:hAnsi="仿宋_GB2312"/>
          <w:color w:val="000000"/>
          <w:sz w:val="32"/>
          <w:lang w:eastAsia="zh-CN"/>
        </w:rPr>
        <w:t xml:space="preserve"> </w:t>
      </w:r>
      <w:r>
        <w:rPr>
          <w:rFonts w:ascii="仿宋_GB2312" w:eastAsia="仿宋_GB2312" w:hAnsi="仿宋_GB2312"/>
          <w:color w:val="000000"/>
          <w:sz w:val="32"/>
          <w:lang w:eastAsia="zh-CN"/>
        </w:rPr>
        <w:t>个、青海</w:t>
      </w:r>
      <w:r>
        <w:rPr>
          <w:rFonts w:ascii="TimesNewRomanPSMT" w:eastAsia="TimesNewRomanPSMT" w:hAnsi="TimesNewRomanPSMT"/>
          <w:color w:val="000000"/>
          <w:sz w:val="32"/>
          <w:lang w:eastAsia="zh-CN"/>
        </w:rPr>
        <w:t xml:space="preserve"> 10</w:t>
      </w:r>
      <w:r>
        <w:rPr>
          <w:rFonts w:ascii="仿宋_GB2312" w:eastAsia="仿宋_GB2312" w:hAnsi="仿宋_GB2312"/>
          <w:color w:val="000000"/>
          <w:sz w:val="32"/>
          <w:lang w:eastAsia="zh-CN"/>
        </w:rPr>
        <w:t xml:space="preserve"> </w:t>
      </w:r>
      <w:r>
        <w:rPr>
          <w:rFonts w:ascii="仿宋_GB2312" w:eastAsia="仿宋_GB2312" w:hAnsi="仿宋_GB2312"/>
          <w:color w:val="000000"/>
          <w:sz w:val="32"/>
          <w:lang w:eastAsia="zh-CN"/>
        </w:rPr>
        <w:t>个（</w:t>
      </w:r>
      <w:r>
        <w:rPr>
          <w:rFonts w:ascii="楷体_GB2312" w:eastAsia="楷体_GB2312" w:hAnsi="楷体_GB2312"/>
          <w:color w:val="000000"/>
          <w:sz w:val="32"/>
          <w:lang w:eastAsia="zh-CN"/>
        </w:rPr>
        <w:t>新增</w:t>
      </w:r>
    </w:p>
    <w:p w14:paraId="62A4CE8F" w14:textId="77777777" w:rsidR="007E379C" w:rsidRDefault="007225FA">
      <w:pPr>
        <w:autoSpaceDE w:val="0"/>
        <w:autoSpaceDN w:val="0"/>
        <w:spacing w:before="270" w:after="0" w:line="354" w:lineRule="exact"/>
        <w:jc w:val="center"/>
        <w:rPr>
          <w:lang w:eastAsia="zh-CN"/>
        </w:rPr>
      </w:pPr>
      <w:r>
        <w:rPr>
          <w:rFonts w:ascii="TimesNewRomanPSMT" w:eastAsia="TimesNewRomanPSMT" w:hAnsi="TimesNewRomanPSMT"/>
          <w:color w:val="000000"/>
          <w:sz w:val="32"/>
          <w:lang w:eastAsia="zh-CN"/>
        </w:rPr>
        <w:t>2</w:t>
      </w:r>
      <w:r>
        <w:rPr>
          <w:rFonts w:ascii="楷体_GB2312" w:eastAsia="楷体_GB2312" w:hAnsi="楷体_GB2312"/>
          <w:color w:val="000000"/>
          <w:sz w:val="32"/>
          <w:lang w:eastAsia="zh-CN"/>
        </w:rPr>
        <w:t xml:space="preserve"> </w:t>
      </w:r>
      <w:r>
        <w:rPr>
          <w:rFonts w:ascii="楷体_GB2312" w:eastAsia="楷体_GB2312" w:hAnsi="楷体_GB2312"/>
          <w:color w:val="000000"/>
          <w:sz w:val="32"/>
          <w:lang w:eastAsia="zh-CN"/>
        </w:rPr>
        <w:t>个</w:t>
      </w:r>
      <w:r>
        <w:rPr>
          <w:rFonts w:ascii="仿宋_GB2312" w:eastAsia="仿宋_GB2312" w:hAnsi="仿宋_GB2312"/>
          <w:color w:val="000000"/>
          <w:sz w:val="32"/>
          <w:lang w:eastAsia="zh-CN"/>
        </w:rPr>
        <w:t>）、西藏</w:t>
      </w:r>
      <w:r>
        <w:rPr>
          <w:rFonts w:ascii="TimesNewRomanPSMT" w:eastAsia="TimesNewRomanPSMT" w:hAnsi="TimesNewRomanPSMT"/>
          <w:color w:val="000000"/>
          <w:sz w:val="32"/>
          <w:lang w:eastAsia="zh-CN"/>
        </w:rPr>
        <w:t xml:space="preserve"> 5</w:t>
      </w:r>
      <w:r>
        <w:rPr>
          <w:rFonts w:ascii="仿宋_GB2312" w:eastAsia="仿宋_GB2312" w:hAnsi="仿宋_GB2312"/>
          <w:color w:val="000000"/>
          <w:sz w:val="32"/>
          <w:lang w:eastAsia="zh-CN"/>
        </w:rPr>
        <w:t xml:space="preserve"> </w:t>
      </w:r>
      <w:r>
        <w:rPr>
          <w:rFonts w:ascii="仿宋_GB2312" w:eastAsia="仿宋_GB2312" w:hAnsi="仿宋_GB2312"/>
          <w:color w:val="000000"/>
          <w:sz w:val="32"/>
          <w:lang w:eastAsia="zh-CN"/>
        </w:rPr>
        <w:t>个（</w:t>
      </w:r>
      <w:r>
        <w:rPr>
          <w:rFonts w:ascii="楷体_GB2312" w:eastAsia="楷体_GB2312" w:hAnsi="楷体_GB2312"/>
          <w:color w:val="000000"/>
          <w:sz w:val="32"/>
          <w:lang w:eastAsia="zh-CN"/>
        </w:rPr>
        <w:t>新增</w:t>
      </w:r>
      <w:r>
        <w:rPr>
          <w:rFonts w:ascii="TimesNewRomanPSMT" w:eastAsia="TimesNewRomanPSMT" w:hAnsi="TimesNewRomanPSMT"/>
          <w:color w:val="000000"/>
          <w:sz w:val="32"/>
          <w:lang w:eastAsia="zh-CN"/>
        </w:rPr>
        <w:t xml:space="preserve"> 1</w:t>
      </w:r>
      <w:r>
        <w:rPr>
          <w:rFonts w:ascii="楷体_GB2312" w:eastAsia="楷体_GB2312" w:hAnsi="楷体_GB2312"/>
          <w:color w:val="000000"/>
          <w:sz w:val="32"/>
          <w:lang w:eastAsia="zh-CN"/>
        </w:rPr>
        <w:t xml:space="preserve"> </w:t>
      </w:r>
      <w:r>
        <w:rPr>
          <w:rFonts w:ascii="楷体_GB2312" w:eastAsia="楷体_GB2312" w:hAnsi="楷体_GB2312"/>
          <w:color w:val="000000"/>
          <w:sz w:val="32"/>
          <w:lang w:eastAsia="zh-CN"/>
        </w:rPr>
        <w:t>个</w:t>
      </w:r>
      <w:r>
        <w:rPr>
          <w:rFonts w:ascii="仿宋_GB2312" w:eastAsia="仿宋_GB2312" w:hAnsi="仿宋_GB2312"/>
          <w:color w:val="000000"/>
          <w:sz w:val="32"/>
          <w:lang w:eastAsia="zh-CN"/>
        </w:rPr>
        <w:t>）、云南</w:t>
      </w:r>
      <w:r>
        <w:rPr>
          <w:rFonts w:ascii="TimesNewRomanPSMT" w:eastAsia="TimesNewRomanPSMT" w:hAnsi="TimesNewRomanPSMT"/>
          <w:color w:val="000000"/>
          <w:sz w:val="32"/>
          <w:lang w:eastAsia="zh-CN"/>
        </w:rPr>
        <w:t xml:space="preserve"> 27</w:t>
      </w:r>
      <w:r>
        <w:rPr>
          <w:rFonts w:ascii="仿宋_GB2312" w:eastAsia="仿宋_GB2312" w:hAnsi="仿宋_GB2312"/>
          <w:color w:val="000000"/>
          <w:sz w:val="32"/>
          <w:lang w:eastAsia="zh-CN"/>
        </w:rPr>
        <w:t xml:space="preserve"> </w:t>
      </w:r>
      <w:r>
        <w:rPr>
          <w:rFonts w:ascii="仿宋_GB2312" w:eastAsia="仿宋_GB2312" w:hAnsi="仿宋_GB2312"/>
          <w:color w:val="000000"/>
          <w:sz w:val="32"/>
          <w:lang w:eastAsia="zh-CN"/>
        </w:rPr>
        <w:t>个（</w:t>
      </w:r>
      <w:r>
        <w:rPr>
          <w:rFonts w:ascii="楷体_GB2312" w:eastAsia="楷体_GB2312" w:hAnsi="楷体_GB2312"/>
          <w:color w:val="000000"/>
          <w:sz w:val="32"/>
          <w:lang w:eastAsia="zh-CN"/>
        </w:rPr>
        <w:t>新增</w:t>
      </w:r>
      <w:r>
        <w:rPr>
          <w:rFonts w:ascii="TimesNewRomanPSMT" w:eastAsia="TimesNewRomanPSMT" w:hAnsi="TimesNewRomanPSMT"/>
          <w:color w:val="000000"/>
          <w:sz w:val="32"/>
          <w:lang w:eastAsia="zh-CN"/>
        </w:rPr>
        <w:t xml:space="preserve"> 7</w:t>
      </w:r>
      <w:r>
        <w:rPr>
          <w:rFonts w:ascii="楷体_GB2312" w:eastAsia="楷体_GB2312" w:hAnsi="楷体_GB2312"/>
          <w:color w:val="000000"/>
          <w:sz w:val="32"/>
          <w:lang w:eastAsia="zh-CN"/>
        </w:rPr>
        <w:t xml:space="preserve"> </w:t>
      </w:r>
      <w:r>
        <w:rPr>
          <w:rFonts w:ascii="楷体_GB2312" w:eastAsia="楷体_GB2312" w:hAnsi="楷体_GB2312"/>
          <w:color w:val="000000"/>
          <w:sz w:val="32"/>
          <w:lang w:eastAsia="zh-CN"/>
        </w:rPr>
        <w:t>个</w:t>
      </w:r>
      <w:r>
        <w:rPr>
          <w:rFonts w:ascii="仿宋_GB2312" w:eastAsia="仿宋_GB2312" w:hAnsi="仿宋_GB2312"/>
          <w:color w:val="000000"/>
          <w:sz w:val="32"/>
          <w:lang w:eastAsia="zh-CN"/>
        </w:rPr>
        <w:t>）、贵</w:t>
      </w:r>
    </w:p>
    <w:p w14:paraId="67953BFB" w14:textId="77777777" w:rsidR="007E379C" w:rsidRDefault="007225FA">
      <w:pPr>
        <w:autoSpaceDE w:val="0"/>
        <w:autoSpaceDN w:val="0"/>
        <w:spacing w:before="268" w:after="0" w:line="352" w:lineRule="exact"/>
        <w:jc w:val="center"/>
        <w:rPr>
          <w:lang w:eastAsia="zh-CN"/>
        </w:rPr>
      </w:pPr>
      <w:r>
        <w:rPr>
          <w:rFonts w:ascii="仿宋_GB2312" w:eastAsia="仿宋_GB2312" w:hAnsi="仿宋_GB2312"/>
          <w:color w:val="000000"/>
          <w:sz w:val="32"/>
          <w:lang w:eastAsia="zh-CN"/>
        </w:rPr>
        <w:t>州</w:t>
      </w:r>
      <w:r>
        <w:rPr>
          <w:rFonts w:ascii="TimesNewRomanPSMT" w:eastAsia="TimesNewRomanPSMT" w:hAnsi="TimesNewRomanPSMT"/>
          <w:color w:val="000000"/>
          <w:sz w:val="32"/>
          <w:lang w:eastAsia="zh-CN"/>
        </w:rPr>
        <w:t xml:space="preserve"> 15</w:t>
      </w:r>
      <w:r>
        <w:rPr>
          <w:rFonts w:ascii="仿宋_GB2312" w:eastAsia="仿宋_GB2312" w:hAnsi="仿宋_GB2312"/>
          <w:color w:val="000000"/>
          <w:sz w:val="32"/>
          <w:lang w:eastAsia="zh-CN"/>
        </w:rPr>
        <w:t xml:space="preserve"> </w:t>
      </w:r>
      <w:r>
        <w:rPr>
          <w:rFonts w:ascii="仿宋_GB2312" w:eastAsia="仿宋_GB2312" w:hAnsi="仿宋_GB2312"/>
          <w:color w:val="000000"/>
          <w:sz w:val="32"/>
          <w:lang w:eastAsia="zh-CN"/>
        </w:rPr>
        <w:t>个（</w:t>
      </w:r>
      <w:r>
        <w:rPr>
          <w:rFonts w:ascii="楷体_GB2312" w:eastAsia="楷体_GB2312" w:hAnsi="楷体_GB2312"/>
          <w:color w:val="000000"/>
          <w:sz w:val="32"/>
          <w:lang w:eastAsia="zh-CN"/>
        </w:rPr>
        <w:t>新增</w:t>
      </w:r>
      <w:r>
        <w:rPr>
          <w:rFonts w:ascii="TimesNewRomanPSMT" w:eastAsia="TimesNewRomanPSMT" w:hAnsi="TimesNewRomanPSMT"/>
          <w:color w:val="000000"/>
          <w:sz w:val="32"/>
          <w:lang w:eastAsia="zh-CN"/>
        </w:rPr>
        <w:t xml:space="preserve"> 3</w:t>
      </w:r>
      <w:r>
        <w:rPr>
          <w:rFonts w:ascii="楷体_GB2312" w:eastAsia="楷体_GB2312" w:hAnsi="楷体_GB2312"/>
          <w:color w:val="000000"/>
          <w:sz w:val="32"/>
          <w:lang w:eastAsia="zh-CN"/>
        </w:rPr>
        <w:t xml:space="preserve"> </w:t>
      </w:r>
      <w:r>
        <w:rPr>
          <w:rFonts w:ascii="楷体_GB2312" w:eastAsia="楷体_GB2312" w:hAnsi="楷体_GB2312"/>
          <w:color w:val="000000"/>
          <w:sz w:val="32"/>
          <w:lang w:eastAsia="zh-CN"/>
        </w:rPr>
        <w:t>个</w:t>
      </w:r>
      <w:r>
        <w:rPr>
          <w:rFonts w:ascii="仿宋_GB2312" w:eastAsia="仿宋_GB2312" w:hAnsi="仿宋_GB2312"/>
          <w:color w:val="000000"/>
          <w:sz w:val="32"/>
          <w:lang w:eastAsia="zh-CN"/>
        </w:rPr>
        <w:t>），与周边省份的</w:t>
      </w:r>
      <w:r>
        <w:rPr>
          <w:rFonts w:ascii="TimesNewRomanPSMT" w:eastAsia="TimesNewRomanPSMT" w:hAnsi="TimesNewRomanPSMT"/>
          <w:color w:val="000000"/>
          <w:sz w:val="32"/>
          <w:lang w:eastAsia="zh-CN"/>
        </w:rPr>
        <w:t xml:space="preserve"> 109</w:t>
      </w:r>
      <w:r>
        <w:rPr>
          <w:rFonts w:ascii="仿宋_GB2312" w:eastAsia="仿宋_GB2312" w:hAnsi="仿宋_GB2312"/>
          <w:color w:val="000000"/>
          <w:sz w:val="32"/>
          <w:lang w:eastAsia="zh-CN"/>
        </w:rPr>
        <w:t xml:space="preserve"> </w:t>
      </w:r>
      <w:r>
        <w:rPr>
          <w:rFonts w:ascii="仿宋_GB2312" w:eastAsia="仿宋_GB2312" w:hAnsi="仿宋_GB2312"/>
          <w:color w:val="000000"/>
          <w:sz w:val="32"/>
          <w:lang w:eastAsia="zh-CN"/>
        </w:rPr>
        <w:t>对毗邻县城之间均</w:t>
      </w:r>
    </w:p>
    <w:p w14:paraId="632B0BEF" w14:textId="77777777" w:rsidR="007E379C" w:rsidRDefault="007225FA">
      <w:pPr>
        <w:autoSpaceDE w:val="0"/>
        <w:autoSpaceDN w:val="0"/>
        <w:spacing w:before="218" w:after="0" w:line="426" w:lineRule="exact"/>
        <w:ind w:left="360" w:right="360"/>
        <w:rPr>
          <w:lang w:eastAsia="zh-CN"/>
        </w:rPr>
      </w:pPr>
      <w:r>
        <w:rPr>
          <w:rFonts w:ascii="仿宋_GB2312" w:eastAsia="仿宋_GB2312" w:hAnsi="仿宋_GB2312"/>
          <w:color w:val="000000"/>
          <w:sz w:val="32"/>
          <w:lang w:eastAsia="zh-CN"/>
        </w:rPr>
        <w:t>实现普通国省道顺直连通。</w:t>
      </w:r>
      <w:r>
        <w:rPr>
          <w:rFonts w:ascii="TimesNewRomanPSMT" w:eastAsia="TimesNewRomanPSMT" w:hAnsi="TimesNewRomanPSMT"/>
          <w:color w:val="000000"/>
          <w:sz w:val="32"/>
          <w:lang w:eastAsia="zh-CN"/>
        </w:rPr>
        <w:t xml:space="preserve"> </w:t>
      </w:r>
    </w:p>
    <w:p w14:paraId="0575C46B" w14:textId="77777777" w:rsidR="007E379C" w:rsidRDefault="007225FA">
      <w:pPr>
        <w:autoSpaceDE w:val="0"/>
        <w:autoSpaceDN w:val="0"/>
        <w:spacing w:before="200" w:after="0" w:line="442" w:lineRule="exact"/>
        <w:ind w:left="1004" w:right="1004"/>
        <w:rPr>
          <w:lang w:eastAsia="zh-CN"/>
        </w:rPr>
      </w:pPr>
      <w:r>
        <w:rPr>
          <w:rFonts w:ascii="TimesNewRomanPS" w:eastAsia="TimesNewRomanPS" w:hAnsi="TimesNewRomanPS"/>
          <w:b/>
          <w:color w:val="000000"/>
          <w:sz w:val="32"/>
          <w:lang w:eastAsia="zh-CN"/>
        </w:rPr>
        <w:t>5.</w:t>
      </w:r>
      <w:r>
        <w:rPr>
          <w:rFonts w:ascii="楷体_GB2312" w:eastAsia="楷体_GB2312" w:hAnsi="楷体_GB2312"/>
          <w:color w:val="000000"/>
          <w:sz w:val="32"/>
          <w:lang w:eastAsia="zh-CN"/>
        </w:rPr>
        <w:t>运输方式协调衔接</w:t>
      </w:r>
      <w:r>
        <w:rPr>
          <w:rFonts w:ascii="TimesNewRomanPS" w:eastAsia="TimesNewRomanPS" w:hAnsi="TimesNewRomanPS"/>
          <w:b/>
          <w:color w:val="000000"/>
          <w:sz w:val="32"/>
          <w:lang w:eastAsia="zh-CN"/>
        </w:rPr>
        <w:t xml:space="preserve"> </w:t>
      </w:r>
    </w:p>
    <w:p w14:paraId="11FCE243" w14:textId="77777777" w:rsidR="007E379C" w:rsidRDefault="007225FA">
      <w:pPr>
        <w:autoSpaceDE w:val="0"/>
        <w:autoSpaceDN w:val="0"/>
        <w:spacing w:before="230" w:after="0" w:line="352" w:lineRule="exact"/>
        <w:ind w:left="360" w:right="360"/>
        <w:jc w:val="right"/>
        <w:rPr>
          <w:lang w:eastAsia="zh-CN"/>
        </w:rPr>
      </w:pPr>
      <w:r>
        <w:rPr>
          <w:rFonts w:ascii="仿宋_GB2312" w:eastAsia="仿宋_GB2312" w:hAnsi="仿宋_GB2312"/>
          <w:color w:val="000000"/>
          <w:sz w:val="32"/>
          <w:lang w:eastAsia="zh-CN"/>
        </w:rPr>
        <w:t>全面支撑</w:t>
      </w:r>
      <w:r>
        <w:rPr>
          <w:rFonts w:ascii="仿宋_GB2312" w:eastAsia="仿宋_GB2312" w:hAnsi="仿宋_GB2312"/>
          <w:color w:val="000000"/>
          <w:sz w:val="32"/>
          <w:lang w:eastAsia="zh-CN"/>
        </w:rPr>
        <w:t>“</w:t>
      </w:r>
      <w:r>
        <w:rPr>
          <w:rFonts w:ascii="TimesNewRomanPSMT" w:eastAsia="TimesNewRomanPSMT" w:hAnsi="TimesNewRomanPSMT"/>
          <w:color w:val="000000"/>
          <w:sz w:val="32"/>
          <w:lang w:eastAsia="zh-CN"/>
        </w:rPr>
        <w:t>1+4+N</w:t>
      </w:r>
      <w:r>
        <w:rPr>
          <w:rFonts w:ascii="仿宋_GB2312" w:eastAsia="仿宋_GB2312" w:hAnsi="仿宋_GB2312"/>
          <w:color w:val="000000"/>
          <w:sz w:val="32"/>
          <w:lang w:eastAsia="zh-CN"/>
        </w:rPr>
        <w:t>”</w:t>
      </w:r>
      <w:r>
        <w:rPr>
          <w:rFonts w:ascii="仿宋_GB2312" w:eastAsia="仿宋_GB2312" w:hAnsi="仿宋_GB2312"/>
          <w:color w:val="000000"/>
          <w:sz w:val="32"/>
          <w:lang w:eastAsia="zh-CN"/>
        </w:rPr>
        <w:t>综合交通枢纽体系建设，</w:t>
      </w:r>
      <w:r>
        <w:rPr>
          <w:rFonts w:ascii="仿宋_GB2312" w:eastAsia="仿宋_GB2312" w:hAnsi="仿宋_GB2312"/>
          <w:color w:val="000000"/>
          <w:sz w:val="32"/>
          <w:lang w:eastAsia="zh-CN"/>
        </w:rPr>
        <w:t>“</w:t>
      </w:r>
      <w:r>
        <w:rPr>
          <w:rFonts w:ascii="仿宋_GB2312" w:eastAsia="仿宋_GB2312" w:hAnsi="仿宋_GB2312"/>
          <w:color w:val="000000"/>
          <w:sz w:val="32"/>
          <w:lang w:eastAsia="zh-CN"/>
        </w:rPr>
        <w:t>四向八廊</w:t>
      </w:r>
      <w:r>
        <w:rPr>
          <w:rFonts w:ascii="仿宋_GB2312" w:eastAsia="仿宋_GB2312" w:hAnsi="仿宋_GB2312"/>
          <w:color w:val="000000"/>
          <w:sz w:val="32"/>
          <w:lang w:eastAsia="zh-CN"/>
        </w:rPr>
        <w:t>”</w:t>
      </w:r>
    </w:p>
    <w:p w14:paraId="2D80F052" w14:textId="77777777" w:rsidR="007E379C" w:rsidRDefault="007225FA">
      <w:pPr>
        <w:autoSpaceDE w:val="0"/>
        <w:autoSpaceDN w:val="0"/>
        <w:spacing w:before="278" w:after="0" w:line="320" w:lineRule="exact"/>
        <w:jc w:val="center"/>
        <w:rPr>
          <w:lang w:eastAsia="zh-CN"/>
        </w:rPr>
      </w:pPr>
      <w:r>
        <w:rPr>
          <w:rFonts w:ascii="仿宋_GB2312" w:eastAsia="仿宋_GB2312" w:hAnsi="仿宋_GB2312"/>
          <w:color w:val="000000"/>
          <w:sz w:val="32"/>
          <w:lang w:eastAsia="zh-CN"/>
        </w:rPr>
        <w:t>战略性综合交通走廊实现多方式、多层次高效衔接，能力配</w:t>
      </w:r>
    </w:p>
    <w:p w14:paraId="4690344F" w14:textId="77777777" w:rsidR="007E379C" w:rsidRDefault="007225FA">
      <w:pPr>
        <w:autoSpaceDE w:val="0"/>
        <w:autoSpaceDN w:val="0"/>
        <w:spacing w:before="304" w:after="0" w:line="320" w:lineRule="exact"/>
        <w:jc w:val="center"/>
        <w:rPr>
          <w:lang w:eastAsia="zh-CN"/>
        </w:rPr>
      </w:pPr>
      <w:r>
        <w:rPr>
          <w:rFonts w:ascii="仿宋_GB2312" w:eastAsia="仿宋_GB2312" w:hAnsi="仿宋_GB2312"/>
          <w:color w:val="000000"/>
          <w:sz w:val="32"/>
          <w:lang w:eastAsia="zh-CN"/>
        </w:rPr>
        <w:t>置更加充分。普通国省道网连接了全省规划的全部民用运输</w:t>
      </w:r>
    </w:p>
    <w:p w14:paraId="25338F38" w14:textId="77777777" w:rsidR="007E379C" w:rsidRDefault="007225FA">
      <w:pPr>
        <w:autoSpaceDE w:val="0"/>
        <w:autoSpaceDN w:val="0"/>
        <w:spacing w:before="244" w:after="0" w:line="442" w:lineRule="exact"/>
        <w:ind w:left="360" w:right="360"/>
        <w:rPr>
          <w:lang w:eastAsia="zh-CN"/>
        </w:rPr>
      </w:pPr>
      <w:r>
        <w:rPr>
          <w:rFonts w:ascii="仿宋_GB2312" w:eastAsia="仿宋_GB2312" w:hAnsi="仿宋_GB2312"/>
          <w:color w:val="000000"/>
          <w:sz w:val="32"/>
          <w:lang w:eastAsia="zh-CN"/>
        </w:rPr>
        <w:t>机场、二类及以上通用机场港口和铁路站场。</w:t>
      </w:r>
      <w:r>
        <w:rPr>
          <w:rFonts w:ascii="TimesNewRomanPS" w:eastAsia="TimesNewRomanPS" w:hAnsi="TimesNewRomanPS"/>
          <w:b/>
          <w:color w:val="000000"/>
          <w:sz w:val="32"/>
          <w:lang w:eastAsia="zh-CN"/>
        </w:rPr>
        <w:t xml:space="preserve"> </w:t>
      </w:r>
    </w:p>
    <w:p w14:paraId="460A2CFD" w14:textId="77777777" w:rsidR="007E379C" w:rsidRDefault="007225FA">
      <w:pPr>
        <w:autoSpaceDE w:val="0"/>
        <w:autoSpaceDN w:val="0"/>
        <w:spacing w:before="182" w:after="0" w:line="442" w:lineRule="exact"/>
        <w:ind w:left="1004" w:right="1004"/>
        <w:rPr>
          <w:lang w:eastAsia="zh-CN"/>
        </w:rPr>
      </w:pPr>
      <w:r>
        <w:rPr>
          <w:rFonts w:ascii="TimesNewRomanPS" w:eastAsia="TimesNewRomanPS" w:hAnsi="TimesNewRomanPS"/>
          <w:b/>
          <w:color w:val="000000"/>
          <w:sz w:val="32"/>
          <w:lang w:eastAsia="zh-CN"/>
        </w:rPr>
        <w:t>6.</w:t>
      </w:r>
      <w:r>
        <w:rPr>
          <w:rFonts w:ascii="楷体_GB2312" w:eastAsia="楷体_GB2312" w:hAnsi="楷体_GB2312"/>
          <w:color w:val="000000"/>
          <w:sz w:val="32"/>
          <w:lang w:eastAsia="zh-CN"/>
        </w:rPr>
        <w:t>应急保障安全有力</w:t>
      </w:r>
      <w:r>
        <w:rPr>
          <w:rFonts w:ascii="TimesNewRomanPS" w:eastAsia="TimesNewRomanPS" w:hAnsi="TimesNewRomanPS"/>
          <w:b/>
          <w:color w:val="000000"/>
          <w:sz w:val="32"/>
          <w:lang w:eastAsia="zh-CN"/>
        </w:rPr>
        <w:t xml:space="preserve"> </w:t>
      </w:r>
    </w:p>
    <w:p w14:paraId="0F6CB0FE" w14:textId="77777777" w:rsidR="007E379C" w:rsidRDefault="007225FA">
      <w:pPr>
        <w:autoSpaceDE w:val="0"/>
        <w:autoSpaceDN w:val="0"/>
        <w:spacing w:before="238" w:after="0" w:line="320" w:lineRule="exact"/>
        <w:ind w:left="362" w:right="362"/>
        <w:jc w:val="right"/>
        <w:rPr>
          <w:lang w:eastAsia="zh-CN"/>
        </w:rPr>
      </w:pPr>
      <w:r>
        <w:rPr>
          <w:rFonts w:ascii="仿宋_GB2312" w:eastAsia="仿宋_GB2312" w:hAnsi="仿宋_GB2312"/>
          <w:color w:val="000000"/>
          <w:sz w:val="32"/>
          <w:lang w:eastAsia="zh-CN"/>
        </w:rPr>
        <w:t>普通国省道的网络化、机动性、可靠度显著提高。风险</w:t>
      </w:r>
    </w:p>
    <w:p w14:paraId="57CEB3E6" w14:textId="77777777" w:rsidR="007E379C" w:rsidRDefault="007225FA">
      <w:pPr>
        <w:autoSpaceDE w:val="0"/>
        <w:autoSpaceDN w:val="0"/>
        <w:spacing w:before="642" w:after="0" w:line="322" w:lineRule="exact"/>
        <w:jc w:val="center"/>
        <w:rPr>
          <w:lang w:eastAsia="zh-CN"/>
        </w:rPr>
      </w:pPr>
      <w:r>
        <w:rPr>
          <w:rFonts w:ascii="等线" w:eastAsia="等线" w:hAnsi="等线"/>
          <w:color w:val="000000"/>
          <w:sz w:val="18"/>
          <w:lang w:eastAsia="zh-CN"/>
        </w:rPr>
        <w:t>—</w:t>
      </w:r>
      <w:r>
        <w:rPr>
          <w:rFonts w:ascii="TimesNewRomanPSMT" w:eastAsia="TimesNewRomanPSMT" w:hAnsi="TimesNewRomanPSMT"/>
          <w:color w:val="000000"/>
          <w:sz w:val="18"/>
          <w:lang w:eastAsia="zh-CN"/>
        </w:rPr>
        <w:t xml:space="preserve"> </w:t>
      </w:r>
      <w:r>
        <w:rPr>
          <w:rFonts w:ascii="TimesNewRomanPSMT" w:eastAsia="TimesNewRomanPSMT" w:hAnsi="TimesNewRomanPSMT"/>
          <w:color w:val="000000"/>
          <w:sz w:val="24"/>
          <w:lang w:eastAsia="zh-CN"/>
        </w:rPr>
        <w:t>10</w:t>
      </w:r>
      <w:r>
        <w:rPr>
          <w:rFonts w:ascii="TimesNewRomanPSMT" w:eastAsia="TimesNewRomanPSMT" w:hAnsi="TimesNewRomanPSMT"/>
          <w:color w:val="000000"/>
          <w:sz w:val="18"/>
          <w:lang w:eastAsia="zh-CN"/>
        </w:rPr>
        <w:t xml:space="preserve"> </w:t>
      </w:r>
      <w:r>
        <w:rPr>
          <w:rFonts w:ascii="等线" w:eastAsia="等线" w:hAnsi="等线"/>
          <w:color w:val="000000"/>
          <w:sz w:val="18"/>
          <w:lang w:eastAsia="zh-CN"/>
        </w:rPr>
        <w:t>—</w:t>
      </w:r>
      <w:r>
        <w:rPr>
          <w:rFonts w:ascii="等线" w:eastAsia="等线" w:hAnsi="等线"/>
          <w:color w:val="000000"/>
          <w:sz w:val="24"/>
          <w:lang w:eastAsia="zh-CN"/>
        </w:rPr>
        <w:t xml:space="preserve"> </w:t>
      </w:r>
    </w:p>
    <w:p w14:paraId="2FD85E2A" w14:textId="77777777" w:rsidR="007E379C" w:rsidRDefault="007E379C">
      <w:pPr>
        <w:rPr>
          <w:lang w:eastAsia="zh-CN"/>
        </w:rPr>
        <w:sectPr w:rsidR="007E379C">
          <w:pgSz w:w="11906" w:h="16838"/>
          <w:pgMar w:top="740" w:right="1440" w:bottom="496" w:left="1440" w:header="720" w:footer="720" w:gutter="0"/>
          <w:cols w:space="720"/>
          <w:docGrid w:linePitch="360"/>
        </w:sectPr>
      </w:pPr>
    </w:p>
    <w:p w14:paraId="1AA14268" w14:textId="77777777" w:rsidR="007E379C" w:rsidRDefault="007225FA">
      <w:pPr>
        <w:autoSpaceDE w:val="0"/>
        <w:autoSpaceDN w:val="0"/>
        <w:spacing w:before="744" w:after="0" w:line="318" w:lineRule="exact"/>
        <w:jc w:val="center"/>
        <w:rPr>
          <w:lang w:eastAsia="zh-CN"/>
        </w:rPr>
      </w:pPr>
      <w:r>
        <w:rPr>
          <w:rFonts w:ascii="仿宋_GB2312" w:eastAsia="仿宋_GB2312" w:hAnsi="仿宋_GB2312"/>
          <w:color w:val="000000"/>
          <w:sz w:val="32"/>
          <w:lang w:eastAsia="zh-CN"/>
        </w:rPr>
        <w:lastRenderedPageBreak/>
        <w:t>路段迂回通道的绕行系数明显降低，风险路段与迂回通道之</w:t>
      </w:r>
    </w:p>
    <w:p w14:paraId="377D5EC2" w14:textId="77777777" w:rsidR="007E379C" w:rsidRDefault="007225FA">
      <w:pPr>
        <w:autoSpaceDE w:val="0"/>
        <w:autoSpaceDN w:val="0"/>
        <w:spacing w:before="304" w:after="0" w:line="318" w:lineRule="exact"/>
        <w:jc w:val="center"/>
        <w:rPr>
          <w:lang w:eastAsia="zh-CN"/>
        </w:rPr>
      </w:pPr>
      <w:r>
        <w:rPr>
          <w:rFonts w:ascii="仿宋_GB2312" w:eastAsia="仿宋_GB2312" w:hAnsi="仿宋_GB2312"/>
          <w:color w:val="000000"/>
          <w:sz w:val="32"/>
          <w:lang w:eastAsia="zh-CN"/>
        </w:rPr>
        <w:t>间的衔接转换能力显著增强，横向转换通道的平均间距缩短</w:t>
      </w:r>
    </w:p>
    <w:p w14:paraId="5FA8FD2F" w14:textId="77777777" w:rsidR="007E379C" w:rsidRDefault="007225FA">
      <w:pPr>
        <w:autoSpaceDE w:val="0"/>
        <w:autoSpaceDN w:val="0"/>
        <w:spacing w:before="296" w:after="0" w:line="352" w:lineRule="exact"/>
        <w:jc w:val="center"/>
        <w:rPr>
          <w:lang w:eastAsia="zh-CN"/>
        </w:rPr>
      </w:pPr>
      <w:r>
        <w:rPr>
          <w:rFonts w:ascii="仿宋_GB2312" w:eastAsia="仿宋_GB2312" w:hAnsi="仿宋_GB2312"/>
          <w:color w:val="000000"/>
          <w:sz w:val="32"/>
          <w:lang w:eastAsia="zh-CN"/>
        </w:rPr>
        <w:t>至</w:t>
      </w:r>
      <w:r>
        <w:rPr>
          <w:rFonts w:ascii="TimesNewRomanPSMT" w:eastAsia="TimesNewRomanPSMT" w:hAnsi="TimesNewRomanPSMT"/>
          <w:color w:val="000000"/>
          <w:sz w:val="32"/>
          <w:lang w:eastAsia="zh-CN"/>
        </w:rPr>
        <w:t xml:space="preserve"> 70</w:t>
      </w:r>
      <w:r>
        <w:rPr>
          <w:rFonts w:ascii="仿宋_GB2312" w:eastAsia="仿宋_GB2312" w:hAnsi="仿宋_GB2312"/>
          <w:color w:val="000000"/>
          <w:sz w:val="32"/>
          <w:lang w:eastAsia="zh-CN"/>
        </w:rPr>
        <w:t xml:space="preserve"> </w:t>
      </w:r>
      <w:r>
        <w:rPr>
          <w:rFonts w:ascii="仿宋_GB2312" w:eastAsia="仿宋_GB2312" w:hAnsi="仿宋_GB2312"/>
          <w:color w:val="000000"/>
          <w:sz w:val="32"/>
          <w:lang w:eastAsia="zh-CN"/>
        </w:rPr>
        <w:t>公里（</w:t>
      </w:r>
      <w:r>
        <w:rPr>
          <w:rFonts w:ascii="楷体_GB2312" w:eastAsia="楷体_GB2312" w:hAnsi="楷体_GB2312"/>
          <w:color w:val="000000"/>
          <w:sz w:val="32"/>
          <w:lang w:eastAsia="zh-CN"/>
        </w:rPr>
        <w:t>较原规划缩短</w:t>
      </w:r>
      <w:r>
        <w:rPr>
          <w:rFonts w:ascii="TimesNewRomanPSMT" w:eastAsia="TimesNewRomanPSMT" w:hAnsi="TimesNewRomanPSMT"/>
          <w:color w:val="000000"/>
          <w:sz w:val="32"/>
          <w:lang w:eastAsia="zh-CN"/>
        </w:rPr>
        <w:t xml:space="preserve"> 50</w:t>
      </w:r>
      <w:r>
        <w:rPr>
          <w:rFonts w:ascii="楷体_GB2312" w:eastAsia="楷体_GB2312" w:hAnsi="楷体_GB2312"/>
          <w:color w:val="000000"/>
          <w:sz w:val="32"/>
          <w:lang w:eastAsia="zh-CN"/>
        </w:rPr>
        <w:t xml:space="preserve"> </w:t>
      </w:r>
      <w:r>
        <w:rPr>
          <w:rFonts w:ascii="楷体_GB2312" w:eastAsia="楷体_GB2312" w:hAnsi="楷体_GB2312"/>
          <w:color w:val="000000"/>
          <w:sz w:val="32"/>
          <w:lang w:eastAsia="zh-CN"/>
        </w:rPr>
        <w:t>公里</w:t>
      </w:r>
      <w:r>
        <w:rPr>
          <w:rFonts w:ascii="仿宋_GB2312" w:eastAsia="仿宋_GB2312" w:hAnsi="仿宋_GB2312"/>
          <w:color w:val="000000"/>
          <w:sz w:val="32"/>
          <w:lang w:eastAsia="zh-CN"/>
        </w:rPr>
        <w:t>）。普通国省道与森林草</w:t>
      </w:r>
    </w:p>
    <w:p w14:paraId="7105E391" w14:textId="77777777" w:rsidR="007E379C" w:rsidRDefault="007225FA">
      <w:pPr>
        <w:autoSpaceDE w:val="0"/>
        <w:autoSpaceDN w:val="0"/>
        <w:spacing w:before="278" w:after="0" w:line="320" w:lineRule="exact"/>
        <w:ind w:left="360" w:right="360"/>
        <w:rPr>
          <w:lang w:eastAsia="zh-CN"/>
        </w:rPr>
      </w:pPr>
      <w:r>
        <w:rPr>
          <w:rFonts w:ascii="仿宋_GB2312" w:eastAsia="仿宋_GB2312" w:hAnsi="仿宋_GB2312"/>
          <w:color w:val="000000"/>
          <w:sz w:val="32"/>
          <w:lang w:eastAsia="zh-CN"/>
        </w:rPr>
        <w:t>原防灭火道路的衔接水平进一步提升。</w:t>
      </w:r>
      <w:r>
        <w:rPr>
          <w:rFonts w:ascii="黑体" w:eastAsia="黑体" w:hAnsi="黑体"/>
          <w:color w:val="000000"/>
          <w:sz w:val="32"/>
          <w:lang w:eastAsia="zh-CN"/>
        </w:rPr>
        <w:t xml:space="preserve"> </w:t>
      </w:r>
    </w:p>
    <w:p w14:paraId="09F8164F" w14:textId="77777777" w:rsidR="007E379C" w:rsidRDefault="007225FA">
      <w:pPr>
        <w:autoSpaceDE w:val="0"/>
        <w:autoSpaceDN w:val="0"/>
        <w:spacing w:before="304" w:after="0" w:line="320" w:lineRule="exact"/>
        <w:ind w:left="1002" w:right="1002"/>
        <w:rPr>
          <w:lang w:eastAsia="zh-CN"/>
        </w:rPr>
      </w:pPr>
      <w:r>
        <w:rPr>
          <w:rFonts w:ascii="黑体" w:eastAsia="黑体" w:hAnsi="黑体"/>
          <w:color w:val="000000"/>
          <w:sz w:val="32"/>
          <w:lang w:eastAsia="zh-CN"/>
        </w:rPr>
        <w:t>五、保障措施</w:t>
      </w:r>
      <w:r>
        <w:rPr>
          <w:rFonts w:ascii="黑体" w:eastAsia="黑体" w:hAnsi="黑体"/>
          <w:color w:val="000000"/>
          <w:sz w:val="32"/>
          <w:lang w:eastAsia="zh-CN"/>
        </w:rPr>
        <w:t xml:space="preserve"> </w:t>
      </w:r>
    </w:p>
    <w:p w14:paraId="0D7C8615" w14:textId="77777777" w:rsidR="007E379C" w:rsidRDefault="007225FA">
      <w:pPr>
        <w:autoSpaceDE w:val="0"/>
        <w:autoSpaceDN w:val="0"/>
        <w:spacing w:before="244" w:after="0" w:line="442" w:lineRule="exact"/>
        <w:ind w:left="1004" w:right="1004"/>
        <w:rPr>
          <w:lang w:eastAsia="zh-CN"/>
        </w:rPr>
      </w:pPr>
      <w:r>
        <w:rPr>
          <w:rFonts w:ascii="楷体_GB2312" w:eastAsia="楷体_GB2312" w:hAnsi="楷体_GB2312"/>
          <w:color w:val="000000"/>
          <w:sz w:val="32"/>
          <w:lang w:eastAsia="zh-CN"/>
        </w:rPr>
        <w:t>（一）理顺管理事权，注重养护管理</w:t>
      </w:r>
      <w:r>
        <w:rPr>
          <w:rFonts w:ascii="TimesNewRomanPS" w:eastAsia="TimesNewRomanPS" w:hAnsi="TimesNewRomanPS"/>
          <w:b/>
          <w:color w:val="000000"/>
          <w:sz w:val="32"/>
          <w:lang w:eastAsia="zh-CN"/>
        </w:rPr>
        <w:t xml:space="preserve"> </w:t>
      </w:r>
    </w:p>
    <w:p w14:paraId="7D307BA3" w14:textId="77777777" w:rsidR="007E379C" w:rsidRDefault="007225FA">
      <w:pPr>
        <w:autoSpaceDE w:val="0"/>
        <w:autoSpaceDN w:val="0"/>
        <w:spacing w:before="238" w:after="0" w:line="320" w:lineRule="exact"/>
        <w:ind w:left="362" w:right="362"/>
        <w:jc w:val="right"/>
        <w:rPr>
          <w:lang w:eastAsia="zh-CN"/>
        </w:rPr>
      </w:pPr>
      <w:r>
        <w:rPr>
          <w:rFonts w:ascii="仿宋_GB2312" w:eastAsia="仿宋_GB2312" w:hAnsi="仿宋_GB2312"/>
          <w:color w:val="000000"/>
          <w:sz w:val="32"/>
          <w:lang w:eastAsia="zh-CN"/>
        </w:rPr>
        <w:t>发挥省级交通运输部门宏观指导作用，强化市（州）人</w:t>
      </w:r>
    </w:p>
    <w:p w14:paraId="48041C44" w14:textId="77777777" w:rsidR="007E379C" w:rsidRDefault="007225FA">
      <w:pPr>
        <w:autoSpaceDE w:val="0"/>
        <w:autoSpaceDN w:val="0"/>
        <w:spacing w:before="304" w:after="0" w:line="320" w:lineRule="exact"/>
        <w:jc w:val="center"/>
        <w:rPr>
          <w:lang w:eastAsia="zh-CN"/>
        </w:rPr>
      </w:pPr>
      <w:r>
        <w:rPr>
          <w:rFonts w:ascii="仿宋_GB2312" w:eastAsia="仿宋_GB2312" w:hAnsi="仿宋_GB2312"/>
          <w:color w:val="000000"/>
          <w:sz w:val="32"/>
          <w:lang w:eastAsia="zh-CN"/>
        </w:rPr>
        <w:t>民政府对省道的建设管理养护事权。积极推进公路养护管理</w:t>
      </w:r>
    </w:p>
    <w:p w14:paraId="60BD46E0" w14:textId="77777777" w:rsidR="007E379C" w:rsidRDefault="007225FA">
      <w:pPr>
        <w:autoSpaceDE w:val="0"/>
        <w:autoSpaceDN w:val="0"/>
        <w:spacing w:before="302" w:after="0" w:line="320" w:lineRule="exact"/>
        <w:jc w:val="center"/>
        <w:rPr>
          <w:lang w:eastAsia="zh-CN"/>
        </w:rPr>
      </w:pPr>
      <w:r>
        <w:rPr>
          <w:rFonts w:ascii="仿宋_GB2312" w:eastAsia="仿宋_GB2312" w:hAnsi="仿宋_GB2312"/>
          <w:color w:val="000000"/>
          <w:sz w:val="32"/>
          <w:lang w:eastAsia="zh-CN"/>
        </w:rPr>
        <w:t>体制改革，加大大中修投入，推行机械化、智能化养护技术，</w:t>
      </w:r>
    </w:p>
    <w:p w14:paraId="5854E7F9" w14:textId="77777777" w:rsidR="007E379C" w:rsidRDefault="007225FA">
      <w:pPr>
        <w:autoSpaceDE w:val="0"/>
        <w:autoSpaceDN w:val="0"/>
        <w:spacing w:before="302" w:after="0" w:line="320" w:lineRule="exact"/>
        <w:ind w:left="360" w:right="360"/>
        <w:rPr>
          <w:lang w:eastAsia="zh-CN"/>
        </w:rPr>
      </w:pPr>
      <w:r>
        <w:rPr>
          <w:rFonts w:ascii="仿宋_GB2312" w:eastAsia="仿宋_GB2312" w:hAnsi="仿宋_GB2312"/>
          <w:color w:val="000000"/>
          <w:sz w:val="32"/>
          <w:lang w:eastAsia="zh-CN"/>
        </w:rPr>
        <w:t>加强预防性养护，提高养护能力和水平。</w:t>
      </w:r>
      <w:r>
        <w:rPr>
          <w:rFonts w:ascii="楷体_GB2312" w:eastAsia="楷体_GB2312" w:hAnsi="楷体_GB2312"/>
          <w:color w:val="000000"/>
          <w:sz w:val="32"/>
          <w:lang w:eastAsia="zh-CN"/>
        </w:rPr>
        <w:t xml:space="preserve"> </w:t>
      </w:r>
    </w:p>
    <w:p w14:paraId="4C542B2D" w14:textId="77777777" w:rsidR="007E379C" w:rsidRDefault="007225FA">
      <w:pPr>
        <w:autoSpaceDE w:val="0"/>
        <w:autoSpaceDN w:val="0"/>
        <w:spacing w:before="244" w:after="0" w:line="444" w:lineRule="exact"/>
        <w:ind w:left="1004" w:right="1004"/>
        <w:rPr>
          <w:lang w:eastAsia="zh-CN"/>
        </w:rPr>
      </w:pPr>
      <w:r>
        <w:rPr>
          <w:rFonts w:ascii="楷体_GB2312" w:eastAsia="楷体_GB2312" w:hAnsi="楷体_GB2312"/>
          <w:color w:val="000000"/>
          <w:sz w:val="32"/>
          <w:lang w:eastAsia="zh-CN"/>
        </w:rPr>
        <w:t>（二）加强多规衔接，有序组织实施</w:t>
      </w:r>
      <w:r>
        <w:rPr>
          <w:rFonts w:ascii="TimesNewRomanPS" w:eastAsia="TimesNewRomanPS" w:hAnsi="TimesNewRomanPS"/>
          <w:b/>
          <w:color w:val="000000"/>
          <w:sz w:val="32"/>
          <w:lang w:eastAsia="zh-CN"/>
        </w:rPr>
        <w:t xml:space="preserve"> </w:t>
      </w:r>
    </w:p>
    <w:p w14:paraId="54093084" w14:textId="77777777" w:rsidR="007E379C" w:rsidRDefault="007225FA">
      <w:pPr>
        <w:autoSpaceDE w:val="0"/>
        <w:autoSpaceDN w:val="0"/>
        <w:spacing w:before="238" w:after="0" w:line="320" w:lineRule="exact"/>
        <w:ind w:left="360" w:right="360"/>
        <w:jc w:val="right"/>
        <w:rPr>
          <w:lang w:eastAsia="zh-CN"/>
        </w:rPr>
      </w:pPr>
      <w:r>
        <w:rPr>
          <w:rFonts w:ascii="仿宋_GB2312" w:eastAsia="仿宋_GB2312" w:hAnsi="仿宋_GB2312"/>
          <w:color w:val="000000"/>
          <w:sz w:val="32"/>
          <w:lang w:eastAsia="zh-CN"/>
        </w:rPr>
        <w:t>统筹开展全省线位规划工作，进一步细化控制点及路线</w:t>
      </w:r>
    </w:p>
    <w:p w14:paraId="7F97299E" w14:textId="77777777" w:rsidR="007E379C" w:rsidRDefault="007225FA">
      <w:pPr>
        <w:autoSpaceDE w:val="0"/>
        <w:autoSpaceDN w:val="0"/>
        <w:spacing w:before="304" w:after="0" w:line="320" w:lineRule="exact"/>
        <w:ind w:left="208" w:right="208"/>
        <w:jc w:val="right"/>
        <w:rPr>
          <w:lang w:eastAsia="zh-CN"/>
        </w:rPr>
      </w:pPr>
      <w:r>
        <w:rPr>
          <w:rFonts w:ascii="仿宋_GB2312" w:eastAsia="仿宋_GB2312" w:hAnsi="仿宋_GB2312"/>
          <w:color w:val="000000"/>
          <w:sz w:val="32"/>
          <w:lang w:eastAsia="zh-CN"/>
        </w:rPr>
        <w:t>走向。加强与国土空间等规划的衔接协调，预留线位资源，</w:t>
      </w:r>
    </w:p>
    <w:p w14:paraId="6524814A" w14:textId="77777777" w:rsidR="007E379C" w:rsidRDefault="007225FA">
      <w:pPr>
        <w:autoSpaceDE w:val="0"/>
        <w:autoSpaceDN w:val="0"/>
        <w:spacing w:before="302" w:after="0" w:line="318" w:lineRule="exact"/>
        <w:jc w:val="center"/>
        <w:rPr>
          <w:lang w:eastAsia="zh-CN"/>
        </w:rPr>
      </w:pPr>
      <w:r>
        <w:rPr>
          <w:rFonts w:ascii="仿宋_GB2312" w:eastAsia="仿宋_GB2312" w:hAnsi="仿宋_GB2312"/>
          <w:color w:val="000000"/>
          <w:sz w:val="32"/>
          <w:lang w:eastAsia="zh-CN"/>
        </w:rPr>
        <w:t>确保规划顺利实施。科学编制五年发展规划、三年滚动规划</w:t>
      </w:r>
    </w:p>
    <w:p w14:paraId="4480ED7E" w14:textId="77777777" w:rsidR="007E379C" w:rsidRDefault="007225FA">
      <w:pPr>
        <w:autoSpaceDE w:val="0"/>
        <w:autoSpaceDN w:val="0"/>
        <w:spacing w:before="304" w:after="0" w:line="318" w:lineRule="exact"/>
        <w:jc w:val="center"/>
        <w:rPr>
          <w:lang w:eastAsia="zh-CN"/>
        </w:rPr>
      </w:pPr>
      <w:r>
        <w:rPr>
          <w:rFonts w:ascii="仿宋_GB2312" w:eastAsia="仿宋_GB2312" w:hAnsi="仿宋_GB2312"/>
          <w:color w:val="000000"/>
          <w:sz w:val="32"/>
          <w:lang w:eastAsia="zh-CN"/>
        </w:rPr>
        <w:t>和年度计划，结合发展需求和土地、资金承载能力，有序推</w:t>
      </w:r>
    </w:p>
    <w:p w14:paraId="2123CD0C" w14:textId="77777777" w:rsidR="007E379C" w:rsidRDefault="007225FA">
      <w:pPr>
        <w:autoSpaceDE w:val="0"/>
        <w:autoSpaceDN w:val="0"/>
        <w:spacing w:before="306" w:after="0" w:line="318" w:lineRule="exact"/>
        <w:jc w:val="center"/>
        <w:rPr>
          <w:lang w:eastAsia="zh-CN"/>
        </w:rPr>
      </w:pPr>
      <w:r>
        <w:rPr>
          <w:rFonts w:ascii="仿宋_GB2312" w:eastAsia="仿宋_GB2312" w:hAnsi="仿宋_GB2312"/>
          <w:color w:val="000000"/>
          <w:sz w:val="32"/>
          <w:lang w:eastAsia="zh-CN"/>
        </w:rPr>
        <w:t>进项目实施。对于未能明确选址的民航机场、铁路站场等交</w:t>
      </w:r>
    </w:p>
    <w:p w14:paraId="757E09C4" w14:textId="77777777" w:rsidR="007E379C" w:rsidRDefault="007225FA">
      <w:pPr>
        <w:autoSpaceDE w:val="0"/>
        <w:autoSpaceDN w:val="0"/>
        <w:spacing w:before="304" w:after="0" w:line="318" w:lineRule="exact"/>
        <w:jc w:val="center"/>
        <w:rPr>
          <w:lang w:eastAsia="zh-CN"/>
        </w:rPr>
      </w:pPr>
      <w:r>
        <w:rPr>
          <w:rFonts w:ascii="仿宋_GB2312" w:eastAsia="仿宋_GB2312" w:hAnsi="仿宋_GB2312"/>
          <w:color w:val="000000"/>
          <w:sz w:val="32"/>
          <w:lang w:eastAsia="zh-CN"/>
        </w:rPr>
        <w:t>通节点，采用</w:t>
      </w:r>
      <w:r>
        <w:rPr>
          <w:rFonts w:ascii="仿宋_GB2312" w:eastAsia="仿宋_GB2312" w:hAnsi="仿宋_GB2312"/>
          <w:color w:val="000000"/>
          <w:sz w:val="32"/>
          <w:lang w:eastAsia="zh-CN"/>
        </w:rPr>
        <w:t>“</w:t>
      </w:r>
      <w:r>
        <w:rPr>
          <w:rFonts w:ascii="仿宋_GB2312" w:eastAsia="仿宋_GB2312" w:hAnsi="仿宋_GB2312"/>
          <w:color w:val="000000"/>
          <w:sz w:val="32"/>
          <w:lang w:eastAsia="zh-CN"/>
        </w:rPr>
        <w:t>规划留白</w:t>
      </w:r>
      <w:r>
        <w:rPr>
          <w:rFonts w:ascii="仿宋_GB2312" w:eastAsia="仿宋_GB2312" w:hAnsi="仿宋_GB2312"/>
          <w:color w:val="000000"/>
          <w:sz w:val="32"/>
          <w:lang w:eastAsia="zh-CN"/>
        </w:rPr>
        <w:t>”</w:t>
      </w:r>
      <w:r>
        <w:rPr>
          <w:rFonts w:ascii="仿宋_GB2312" w:eastAsia="仿宋_GB2312" w:hAnsi="仿宋_GB2312"/>
          <w:color w:val="000000"/>
          <w:sz w:val="32"/>
          <w:lang w:eastAsia="zh-CN"/>
        </w:rPr>
        <w:t>的方式，待明确具体选址后，可</w:t>
      </w:r>
    </w:p>
    <w:p w14:paraId="7F499E2F" w14:textId="77777777" w:rsidR="007E379C" w:rsidRDefault="007225FA">
      <w:pPr>
        <w:autoSpaceDE w:val="0"/>
        <w:autoSpaceDN w:val="0"/>
        <w:spacing w:before="242" w:after="0" w:line="424" w:lineRule="exact"/>
        <w:ind w:left="360" w:right="360"/>
        <w:rPr>
          <w:lang w:eastAsia="zh-CN"/>
        </w:rPr>
      </w:pPr>
      <w:r>
        <w:rPr>
          <w:rFonts w:ascii="仿宋_GB2312" w:eastAsia="仿宋_GB2312" w:hAnsi="仿宋_GB2312"/>
          <w:color w:val="000000"/>
          <w:sz w:val="32"/>
          <w:lang w:eastAsia="zh-CN"/>
        </w:rPr>
        <w:t>新增规划路线。</w:t>
      </w:r>
      <w:r>
        <w:rPr>
          <w:rFonts w:ascii="TimesNewRomanPSMT" w:eastAsia="TimesNewRomanPSMT" w:hAnsi="TimesNewRomanPSMT"/>
          <w:color w:val="000000"/>
          <w:sz w:val="32"/>
          <w:lang w:eastAsia="zh-CN"/>
        </w:rPr>
        <w:t xml:space="preserve"> </w:t>
      </w:r>
    </w:p>
    <w:p w14:paraId="46466630" w14:textId="77777777" w:rsidR="007E379C" w:rsidRDefault="007225FA">
      <w:pPr>
        <w:autoSpaceDE w:val="0"/>
        <w:autoSpaceDN w:val="0"/>
        <w:spacing w:before="202" w:after="0" w:line="442" w:lineRule="exact"/>
        <w:ind w:left="1004" w:right="1004"/>
        <w:rPr>
          <w:lang w:eastAsia="zh-CN"/>
        </w:rPr>
      </w:pPr>
      <w:r>
        <w:rPr>
          <w:rFonts w:ascii="楷体_GB2312" w:eastAsia="楷体_GB2312" w:hAnsi="楷体_GB2312"/>
          <w:color w:val="000000"/>
          <w:sz w:val="32"/>
          <w:lang w:eastAsia="zh-CN"/>
        </w:rPr>
        <w:t>（三）加强资金筹措，拓宽融资渠道</w:t>
      </w:r>
      <w:r>
        <w:rPr>
          <w:rFonts w:ascii="TimesNewRomanPS" w:eastAsia="TimesNewRomanPS" w:hAnsi="TimesNewRomanPS"/>
          <w:b/>
          <w:color w:val="000000"/>
          <w:sz w:val="32"/>
          <w:lang w:eastAsia="zh-CN"/>
        </w:rPr>
        <w:t xml:space="preserve"> </w:t>
      </w:r>
    </w:p>
    <w:p w14:paraId="15CB15AF" w14:textId="77777777" w:rsidR="007E379C" w:rsidRDefault="007225FA">
      <w:pPr>
        <w:autoSpaceDE w:val="0"/>
        <w:autoSpaceDN w:val="0"/>
        <w:spacing w:before="238" w:after="0" w:line="320" w:lineRule="exact"/>
        <w:ind w:left="366" w:right="366"/>
        <w:jc w:val="right"/>
        <w:rPr>
          <w:lang w:eastAsia="zh-CN"/>
        </w:rPr>
      </w:pPr>
      <w:r>
        <w:rPr>
          <w:rFonts w:ascii="仿宋_GB2312" w:eastAsia="仿宋_GB2312" w:hAnsi="仿宋_GB2312"/>
          <w:color w:val="000000"/>
          <w:sz w:val="32"/>
          <w:lang w:eastAsia="zh-CN"/>
        </w:rPr>
        <w:t>积极争取中央补助，统筹安排省级专项资金，落实市县</w:t>
      </w:r>
    </w:p>
    <w:p w14:paraId="2B0B90AD" w14:textId="77777777" w:rsidR="007E379C" w:rsidRDefault="007225FA">
      <w:pPr>
        <w:autoSpaceDE w:val="0"/>
        <w:autoSpaceDN w:val="0"/>
        <w:spacing w:before="304" w:after="0" w:line="320" w:lineRule="exact"/>
        <w:jc w:val="center"/>
        <w:rPr>
          <w:lang w:eastAsia="zh-CN"/>
        </w:rPr>
      </w:pPr>
      <w:r>
        <w:rPr>
          <w:rFonts w:ascii="仿宋_GB2312" w:eastAsia="仿宋_GB2312" w:hAnsi="仿宋_GB2312"/>
          <w:color w:val="000000"/>
          <w:sz w:val="32"/>
          <w:lang w:eastAsia="zh-CN"/>
        </w:rPr>
        <w:t>筹资任务，吸引社会资本投入。创新探索与沿线景区、园区、</w:t>
      </w:r>
    </w:p>
    <w:p w14:paraId="75B9F5DD" w14:textId="77777777" w:rsidR="007E379C" w:rsidRDefault="007225FA">
      <w:pPr>
        <w:autoSpaceDE w:val="0"/>
        <w:autoSpaceDN w:val="0"/>
        <w:spacing w:before="302" w:after="0" w:line="320" w:lineRule="exact"/>
        <w:jc w:val="center"/>
        <w:rPr>
          <w:lang w:eastAsia="zh-CN"/>
        </w:rPr>
      </w:pPr>
      <w:r>
        <w:rPr>
          <w:rFonts w:ascii="仿宋_GB2312" w:eastAsia="仿宋_GB2312" w:hAnsi="仿宋_GB2312"/>
          <w:color w:val="000000"/>
          <w:sz w:val="32"/>
          <w:lang w:eastAsia="zh-CN"/>
        </w:rPr>
        <w:t>资源统筹建设开发的模式，拓宽融资渠道，鼓励社会资本支</w:t>
      </w:r>
    </w:p>
    <w:p w14:paraId="7A1A2840" w14:textId="77777777" w:rsidR="007E379C" w:rsidRDefault="007225FA">
      <w:pPr>
        <w:autoSpaceDE w:val="0"/>
        <w:autoSpaceDN w:val="0"/>
        <w:spacing w:before="642" w:after="0" w:line="322" w:lineRule="exact"/>
        <w:jc w:val="center"/>
      </w:pPr>
      <w:r>
        <w:rPr>
          <w:rFonts w:ascii="等线" w:eastAsia="等线" w:hAnsi="等线"/>
          <w:color w:val="000000"/>
          <w:sz w:val="18"/>
        </w:rPr>
        <w:t>—</w:t>
      </w:r>
      <w:r>
        <w:rPr>
          <w:rFonts w:ascii="TimesNewRomanPSMT" w:eastAsia="TimesNewRomanPSMT" w:hAnsi="TimesNewRomanPSMT"/>
          <w:color w:val="000000"/>
          <w:sz w:val="18"/>
        </w:rPr>
        <w:t xml:space="preserve"> </w:t>
      </w:r>
      <w:r>
        <w:rPr>
          <w:rFonts w:ascii="TimesNewRomanPSMT" w:eastAsia="TimesNewRomanPSMT" w:hAnsi="TimesNewRomanPSMT"/>
          <w:color w:val="000000"/>
          <w:sz w:val="24"/>
        </w:rPr>
        <w:t>11</w:t>
      </w:r>
      <w:r>
        <w:rPr>
          <w:rFonts w:ascii="TimesNewRomanPSMT" w:eastAsia="TimesNewRomanPSMT" w:hAnsi="TimesNewRomanPSMT"/>
          <w:color w:val="000000"/>
          <w:sz w:val="18"/>
        </w:rPr>
        <w:t xml:space="preserve"> </w:t>
      </w:r>
      <w:r>
        <w:rPr>
          <w:rFonts w:ascii="等线" w:eastAsia="等线" w:hAnsi="等线"/>
          <w:color w:val="000000"/>
          <w:sz w:val="18"/>
        </w:rPr>
        <w:t>—</w:t>
      </w:r>
      <w:r>
        <w:rPr>
          <w:rFonts w:ascii="等线" w:eastAsia="等线" w:hAnsi="等线"/>
          <w:color w:val="000000"/>
          <w:sz w:val="24"/>
        </w:rPr>
        <w:t xml:space="preserve"> </w:t>
      </w:r>
    </w:p>
    <w:p w14:paraId="588720F3" w14:textId="77777777" w:rsidR="007E379C" w:rsidRDefault="007E379C">
      <w:pPr>
        <w:sectPr w:rsidR="007E379C">
          <w:pgSz w:w="11906" w:h="16838"/>
          <w:pgMar w:top="744" w:right="1440" w:bottom="496" w:left="1440" w:header="720" w:footer="720" w:gutter="0"/>
          <w:cols w:space="720"/>
          <w:docGrid w:linePitch="360"/>
        </w:sectPr>
      </w:pPr>
    </w:p>
    <w:p w14:paraId="5307F44D" w14:textId="77777777" w:rsidR="007E379C" w:rsidRDefault="007E379C">
      <w:pPr>
        <w:autoSpaceDE w:val="0"/>
        <w:autoSpaceDN w:val="0"/>
        <w:spacing w:after="0" w:line="610" w:lineRule="exact"/>
      </w:pPr>
    </w:p>
    <w:tbl>
      <w:tblPr>
        <w:tblW w:w="0" w:type="auto"/>
        <w:tblInd w:w="180" w:type="dxa"/>
        <w:tblLayout w:type="fixed"/>
        <w:tblLook w:val="04A0" w:firstRow="1" w:lastRow="0" w:firstColumn="1" w:lastColumn="0" w:noHBand="0" w:noVBand="1"/>
      </w:tblPr>
      <w:tblGrid>
        <w:gridCol w:w="4334"/>
        <w:gridCol w:w="1980"/>
      </w:tblGrid>
      <w:tr w:rsidR="007E379C" w14:paraId="54A9CC0F" w14:textId="77777777">
        <w:trPr>
          <w:trHeight w:hRule="exact" w:val="626"/>
        </w:trPr>
        <w:tc>
          <w:tcPr>
            <w:tcW w:w="4334" w:type="dxa"/>
            <w:tcMar>
              <w:left w:w="0" w:type="dxa"/>
              <w:right w:w="0" w:type="dxa"/>
            </w:tcMar>
          </w:tcPr>
          <w:p w14:paraId="733408A2" w14:textId="77777777" w:rsidR="007E379C" w:rsidRDefault="007225FA">
            <w:pPr>
              <w:autoSpaceDE w:val="0"/>
              <w:autoSpaceDN w:val="0"/>
              <w:spacing w:before="100" w:after="0" w:line="426" w:lineRule="exact"/>
              <w:ind w:left="180" w:right="180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32"/>
                <w:lang w:eastAsia="zh-CN"/>
              </w:rPr>
              <w:t>持参与普通国省道建设。</w:t>
            </w:r>
            <w:r>
              <w:rPr>
                <w:rFonts w:ascii="TimesNewRomanPSMT" w:eastAsia="TimesNewRomanPSMT" w:hAnsi="TimesNewRomanPSMT"/>
                <w:color w:val="000000"/>
                <w:sz w:val="32"/>
                <w:lang w:eastAsia="zh-CN"/>
              </w:rPr>
              <w:t xml:space="preserve"> </w:t>
            </w:r>
          </w:p>
        </w:tc>
        <w:tc>
          <w:tcPr>
            <w:tcW w:w="1980" w:type="dxa"/>
            <w:tcMar>
              <w:left w:w="0" w:type="dxa"/>
              <w:right w:w="0" w:type="dxa"/>
            </w:tcMar>
          </w:tcPr>
          <w:p w14:paraId="2E3C26D0" w14:textId="77777777" w:rsidR="007E379C" w:rsidRDefault="007E379C">
            <w:pPr>
              <w:rPr>
                <w:lang w:eastAsia="zh-CN"/>
              </w:rPr>
            </w:pPr>
          </w:p>
        </w:tc>
      </w:tr>
    </w:tbl>
    <w:p w14:paraId="110634C4" w14:textId="77777777" w:rsidR="007E379C" w:rsidRDefault="007225FA">
      <w:pPr>
        <w:autoSpaceDE w:val="0"/>
        <w:autoSpaceDN w:val="0"/>
        <w:spacing w:before="98" w:after="0" w:line="442" w:lineRule="exact"/>
        <w:ind w:left="1004" w:right="1004"/>
        <w:rPr>
          <w:lang w:eastAsia="zh-CN"/>
        </w:rPr>
      </w:pPr>
      <w:r>
        <w:rPr>
          <w:rFonts w:ascii="楷体_GB2312" w:eastAsia="楷体_GB2312" w:hAnsi="楷体_GB2312"/>
          <w:color w:val="000000"/>
          <w:sz w:val="32"/>
          <w:lang w:eastAsia="zh-CN"/>
        </w:rPr>
        <w:t>（四）集约绿色建设，强调生态环保</w:t>
      </w:r>
      <w:r>
        <w:rPr>
          <w:rFonts w:ascii="TimesNewRomanPS" w:eastAsia="TimesNewRomanPS" w:hAnsi="TimesNewRomanPS"/>
          <w:b/>
          <w:color w:val="000000"/>
          <w:sz w:val="32"/>
          <w:lang w:eastAsia="zh-CN"/>
        </w:rPr>
        <w:t xml:space="preserve"> </w:t>
      </w:r>
    </w:p>
    <w:p w14:paraId="36230A76" w14:textId="77777777" w:rsidR="007E379C" w:rsidRDefault="007225FA">
      <w:pPr>
        <w:autoSpaceDE w:val="0"/>
        <w:autoSpaceDN w:val="0"/>
        <w:spacing w:before="242" w:after="0" w:line="318" w:lineRule="exact"/>
        <w:ind w:left="360" w:right="360"/>
        <w:jc w:val="right"/>
        <w:rPr>
          <w:lang w:eastAsia="zh-CN"/>
        </w:rPr>
      </w:pPr>
      <w:r>
        <w:rPr>
          <w:rFonts w:ascii="仿宋_GB2312" w:eastAsia="仿宋_GB2312" w:hAnsi="仿宋_GB2312"/>
          <w:color w:val="000000"/>
          <w:sz w:val="32"/>
          <w:lang w:eastAsia="zh-CN"/>
        </w:rPr>
        <w:t>统筹好公路建设与生态环境保护，处理好普通省道建设</w:t>
      </w:r>
    </w:p>
    <w:p w14:paraId="795520BD" w14:textId="77777777" w:rsidR="007E379C" w:rsidRDefault="007225FA">
      <w:pPr>
        <w:autoSpaceDE w:val="0"/>
        <w:autoSpaceDN w:val="0"/>
        <w:spacing w:before="302" w:after="0" w:line="320" w:lineRule="exact"/>
        <w:jc w:val="center"/>
        <w:rPr>
          <w:lang w:eastAsia="zh-CN"/>
        </w:rPr>
      </w:pPr>
      <w:r>
        <w:rPr>
          <w:rFonts w:ascii="仿宋_GB2312" w:eastAsia="仿宋_GB2312" w:hAnsi="仿宋_GB2312"/>
          <w:color w:val="000000"/>
          <w:sz w:val="32"/>
          <w:lang w:eastAsia="zh-CN"/>
        </w:rPr>
        <w:t>与</w:t>
      </w:r>
      <w:r>
        <w:rPr>
          <w:rFonts w:ascii="仿宋_GB2312" w:eastAsia="仿宋_GB2312" w:hAnsi="仿宋_GB2312"/>
          <w:color w:val="000000"/>
          <w:sz w:val="32"/>
          <w:lang w:eastAsia="zh-CN"/>
        </w:rPr>
        <w:t>“</w:t>
      </w:r>
      <w:r>
        <w:rPr>
          <w:rFonts w:ascii="仿宋_GB2312" w:eastAsia="仿宋_GB2312" w:hAnsi="仿宋_GB2312"/>
          <w:color w:val="000000"/>
          <w:sz w:val="32"/>
          <w:lang w:eastAsia="zh-CN"/>
        </w:rPr>
        <w:t>生态保护红线</w:t>
      </w:r>
      <w:r>
        <w:rPr>
          <w:rFonts w:ascii="仿宋_GB2312" w:eastAsia="仿宋_GB2312" w:hAnsi="仿宋_GB2312"/>
          <w:color w:val="000000"/>
          <w:sz w:val="32"/>
          <w:lang w:eastAsia="zh-CN"/>
        </w:rPr>
        <w:t>”“</w:t>
      </w:r>
      <w:r>
        <w:rPr>
          <w:rFonts w:ascii="仿宋_GB2312" w:eastAsia="仿宋_GB2312" w:hAnsi="仿宋_GB2312"/>
          <w:color w:val="000000"/>
          <w:sz w:val="32"/>
          <w:lang w:eastAsia="zh-CN"/>
        </w:rPr>
        <w:t>永久基本农田保护红线</w:t>
      </w:r>
      <w:r>
        <w:rPr>
          <w:rFonts w:ascii="仿宋_GB2312" w:eastAsia="仿宋_GB2312" w:hAnsi="仿宋_GB2312"/>
          <w:color w:val="000000"/>
          <w:sz w:val="32"/>
          <w:lang w:eastAsia="zh-CN"/>
        </w:rPr>
        <w:t>”“</w:t>
      </w:r>
      <w:r>
        <w:rPr>
          <w:rFonts w:ascii="仿宋_GB2312" w:eastAsia="仿宋_GB2312" w:hAnsi="仿宋_GB2312"/>
          <w:color w:val="000000"/>
          <w:sz w:val="32"/>
          <w:lang w:eastAsia="zh-CN"/>
        </w:rPr>
        <w:t>城镇开发边</w:t>
      </w:r>
    </w:p>
    <w:p w14:paraId="51D5E4A0" w14:textId="77777777" w:rsidR="007E379C" w:rsidRDefault="007225FA">
      <w:pPr>
        <w:autoSpaceDE w:val="0"/>
        <w:autoSpaceDN w:val="0"/>
        <w:spacing w:before="304" w:after="0" w:line="320" w:lineRule="exact"/>
        <w:jc w:val="center"/>
        <w:rPr>
          <w:lang w:eastAsia="zh-CN"/>
        </w:rPr>
      </w:pPr>
      <w:r>
        <w:rPr>
          <w:rFonts w:ascii="仿宋_GB2312" w:eastAsia="仿宋_GB2312" w:hAnsi="仿宋_GB2312"/>
          <w:color w:val="000000"/>
          <w:sz w:val="32"/>
          <w:lang w:eastAsia="zh-CN"/>
        </w:rPr>
        <w:t>界</w:t>
      </w:r>
      <w:r>
        <w:rPr>
          <w:rFonts w:ascii="仿宋_GB2312" w:eastAsia="仿宋_GB2312" w:hAnsi="仿宋_GB2312"/>
          <w:color w:val="000000"/>
          <w:sz w:val="32"/>
          <w:lang w:eastAsia="zh-CN"/>
        </w:rPr>
        <w:t>”</w:t>
      </w:r>
      <w:r>
        <w:rPr>
          <w:rFonts w:ascii="仿宋_GB2312" w:eastAsia="仿宋_GB2312" w:hAnsi="仿宋_GB2312"/>
          <w:color w:val="000000"/>
          <w:sz w:val="32"/>
          <w:lang w:eastAsia="zh-CN"/>
        </w:rPr>
        <w:t>之间的关系，尽量利用既有路线提档升级，合理布设新</w:t>
      </w:r>
    </w:p>
    <w:p w14:paraId="15B0B29B" w14:textId="77777777" w:rsidR="007E379C" w:rsidRDefault="007225FA">
      <w:pPr>
        <w:autoSpaceDE w:val="0"/>
        <w:autoSpaceDN w:val="0"/>
        <w:spacing w:before="304" w:after="0" w:line="318" w:lineRule="exact"/>
        <w:jc w:val="center"/>
        <w:rPr>
          <w:lang w:eastAsia="zh-CN"/>
        </w:rPr>
      </w:pPr>
      <w:r>
        <w:rPr>
          <w:rFonts w:ascii="仿宋_GB2312" w:eastAsia="仿宋_GB2312" w:hAnsi="仿宋_GB2312"/>
          <w:color w:val="000000"/>
          <w:sz w:val="32"/>
          <w:lang w:eastAsia="zh-CN"/>
        </w:rPr>
        <w:t>建路线；集约节约利用土地等资源，避免高填深挖，提高公</w:t>
      </w:r>
    </w:p>
    <w:p w14:paraId="36C0AE0A" w14:textId="77777777" w:rsidR="007E379C" w:rsidRDefault="007225FA">
      <w:pPr>
        <w:autoSpaceDE w:val="0"/>
        <w:autoSpaceDN w:val="0"/>
        <w:spacing w:before="302" w:after="0" w:line="320" w:lineRule="exact"/>
        <w:ind w:left="360" w:right="360"/>
        <w:rPr>
          <w:lang w:eastAsia="zh-CN"/>
        </w:rPr>
      </w:pPr>
      <w:r>
        <w:rPr>
          <w:rFonts w:ascii="仿宋_GB2312" w:eastAsia="仿宋_GB2312" w:hAnsi="仿宋_GB2312"/>
          <w:color w:val="000000"/>
          <w:sz w:val="32"/>
          <w:lang w:eastAsia="zh-CN"/>
        </w:rPr>
        <w:t>路线形与地形的协调性，减少对自然环境的干扰和破坏。</w:t>
      </w:r>
    </w:p>
    <w:p w14:paraId="18E18549" w14:textId="77777777" w:rsidR="007E379C" w:rsidRDefault="007225FA">
      <w:pPr>
        <w:autoSpaceDE w:val="0"/>
        <w:autoSpaceDN w:val="0"/>
        <w:spacing w:before="9982" w:after="0" w:line="322" w:lineRule="exact"/>
        <w:jc w:val="center"/>
      </w:pPr>
      <w:r>
        <w:rPr>
          <w:rFonts w:ascii="等线" w:eastAsia="等线" w:hAnsi="等线"/>
          <w:color w:val="000000"/>
          <w:sz w:val="18"/>
        </w:rPr>
        <w:t>—</w:t>
      </w:r>
      <w:r>
        <w:rPr>
          <w:rFonts w:ascii="TimesNewRomanPSMT" w:eastAsia="TimesNewRomanPSMT" w:hAnsi="TimesNewRomanPSMT"/>
          <w:color w:val="000000"/>
          <w:sz w:val="18"/>
        </w:rPr>
        <w:t xml:space="preserve"> </w:t>
      </w:r>
      <w:r>
        <w:rPr>
          <w:rFonts w:ascii="TimesNewRomanPSMT" w:eastAsia="TimesNewRomanPSMT" w:hAnsi="TimesNewRomanPSMT"/>
          <w:color w:val="000000"/>
          <w:sz w:val="24"/>
        </w:rPr>
        <w:t>12</w:t>
      </w:r>
      <w:r>
        <w:rPr>
          <w:rFonts w:ascii="TimesNewRomanPSMT" w:eastAsia="TimesNewRomanPSMT" w:hAnsi="TimesNewRomanPSMT"/>
          <w:color w:val="000000"/>
          <w:sz w:val="18"/>
        </w:rPr>
        <w:t xml:space="preserve"> </w:t>
      </w:r>
      <w:r>
        <w:rPr>
          <w:rFonts w:ascii="等线" w:eastAsia="等线" w:hAnsi="等线"/>
          <w:color w:val="000000"/>
          <w:sz w:val="18"/>
        </w:rPr>
        <w:t>—</w:t>
      </w:r>
      <w:r>
        <w:rPr>
          <w:rFonts w:ascii="等线" w:eastAsia="等线" w:hAnsi="等线"/>
          <w:color w:val="000000"/>
          <w:sz w:val="24"/>
        </w:rPr>
        <w:t xml:space="preserve"> </w:t>
      </w:r>
    </w:p>
    <w:p w14:paraId="1EC2F838" w14:textId="77777777" w:rsidR="007E379C" w:rsidRDefault="007E379C">
      <w:pPr>
        <w:sectPr w:rsidR="007E379C">
          <w:pgSz w:w="11906" w:h="16838"/>
          <w:pgMar w:top="714" w:right="1440" w:bottom="496" w:left="1440" w:header="720" w:footer="720" w:gutter="0"/>
          <w:cols w:space="720"/>
          <w:docGrid w:linePitch="360"/>
        </w:sectPr>
      </w:pPr>
    </w:p>
    <w:p w14:paraId="38B946C0" w14:textId="77777777" w:rsidR="007E379C" w:rsidRDefault="007E379C">
      <w:pPr>
        <w:autoSpaceDE w:val="0"/>
        <w:autoSpaceDN w:val="0"/>
        <w:spacing w:after="0" w:line="644" w:lineRule="exact"/>
      </w:pPr>
    </w:p>
    <w:tbl>
      <w:tblPr>
        <w:tblW w:w="0" w:type="auto"/>
        <w:tblInd w:w="340" w:type="dxa"/>
        <w:tblLayout w:type="fixed"/>
        <w:tblLook w:val="04A0" w:firstRow="1" w:lastRow="0" w:firstColumn="1" w:lastColumn="0" w:noHBand="0" w:noVBand="1"/>
      </w:tblPr>
      <w:tblGrid>
        <w:gridCol w:w="4174"/>
        <w:gridCol w:w="1220"/>
      </w:tblGrid>
      <w:tr w:rsidR="007E379C" w14:paraId="527518BF" w14:textId="77777777">
        <w:trPr>
          <w:trHeight w:hRule="exact" w:val="518"/>
        </w:trPr>
        <w:tc>
          <w:tcPr>
            <w:tcW w:w="4174" w:type="dxa"/>
            <w:tcMar>
              <w:left w:w="0" w:type="dxa"/>
              <w:right w:w="0" w:type="dxa"/>
            </w:tcMar>
          </w:tcPr>
          <w:p w14:paraId="36DBF563" w14:textId="77777777" w:rsidR="007E379C" w:rsidRDefault="007225FA">
            <w:pPr>
              <w:autoSpaceDE w:val="0"/>
              <w:autoSpaceDN w:val="0"/>
              <w:spacing w:before="100" w:after="0" w:line="318" w:lineRule="exact"/>
              <w:ind w:left="340" w:right="340"/>
            </w:pPr>
            <w:r>
              <w:rPr>
                <w:rFonts w:ascii="黑体" w:eastAsia="黑体" w:hAnsi="黑体"/>
                <w:color w:val="000000"/>
                <w:sz w:val="32"/>
              </w:rPr>
              <w:t>附表及附图</w:t>
            </w:r>
            <w:r>
              <w:rPr>
                <w:rFonts w:ascii="黑体" w:eastAsia="黑体" w:hAnsi="黑体"/>
                <w:color w:val="000000"/>
                <w:sz w:val="32"/>
              </w:rPr>
              <w:t xml:space="preserve"> </w:t>
            </w:r>
          </w:p>
        </w:tc>
        <w:tc>
          <w:tcPr>
            <w:tcW w:w="1220" w:type="dxa"/>
            <w:tcMar>
              <w:left w:w="0" w:type="dxa"/>
              <w:right w:w="0" w:type="dxa"/>
            </w:tcMar>
          </w:tcPr>
          <w:p w14:paraId="2F61B54D" w14:textId="77777777" w:rsidR="007E379C" w:rsidRDefault="007E379C"/>
        </w:tc>
      </w:tr>
    </w:tbl>
    <w:p w14:paraId="7143460E" w14:textId="77777777" w:rsidR="007E379C" w:rsidRDefault="007225FA">
      <w:pPr>
        <w:autoSpaceDE w:val="0"/>
        <w:autoSpaceDN w:val="0"/>
        <w:spacing w:before="298" w:after="0" w:line="426" w:lineRule="exact"/>
        <w:jc w:val="center"/>
      </w:pPr>
      <w:r>
        <w:rPr>
          <w:rFonts w:ascii="仿宋_GB2312" w:eastAsia="仿宋_GB2312" w:hAnsi="仿宋_GB2312"/>
          <w:color w:val="000000"/>
          <w:sz w:val="32"/>
        </w:rPr>
        <w:t>附表</w:t>
      </w:r>
      <w:r>
        <w:rPr>
          <w:rFonts w:ascii="TimesNewRomanPSMT" w:eastAsia="TimesNewRomanPSMT" w:hAnsi="TimesNewRomanPSMT"/>
          <w:color w:val="000000"/>
          <w:sz w:val="32"/>
        </w:rPr>
        <w:t xml:space="preserve"> </w:t>
      </w:r>
      <w:r>
        <w:rPr>
          <w:rFonts w:ascii="仿宋_GB2312" w:eastAsia="仿宋_GB2312" w:hAnsi="仿宋_GB2312"/>
          <w:color w:val="000000"/>
          <w:sz w:val="32"/>
        </w:rPr>
        <w:t>四川省普通省道网布局方案表（</w:t>
      </w:r>
      <w:r>
        <w:rPr>
          <w:rFonts w:ascii="TimesNewRomanPSMT" w:eastAsia="TimesNewRomanPSMT" w:hAnsi="TimesNewRomanPSMT"/>
          <w:color w:val="000000"/>
          <w:sz w:val="32"/>
        </w:rPr>
        <w:t>2022</w:t>
      </w:r>
      <w:r>
        <w:rPr>
          <w:rFonts w:ascii="仿宋_GB2312" w:eastAsia="仿宋_GB2312" w:hAnsi="仿宋_GB2312"/>
          <w:color w:val="000000"/>
          <w:sz w:val="32"/>
        </w:rPr>
        <w:t>—</w:t>
      </w:r>
      <w:r>
        <w:rPr>
          <w:rFonts w:ascii="TimesNewRomanPSMT" w:eastAsia="TimesNewRomanPSMT" w:hAnsi="TimesNewRomanPSMT"/>
          <w:color w:val="000000"/>
          <w:sz w:val="32"/>
        </w:rPr>
        <w:t>2035</w:t>
      </w:r>
      <w:r>
        <w:rPr>
          <w:rFonts w:ascii="仿宋_GB2312" w:eastAsia="仿宋_GB2312" w:hAnsi="仿宋_GB2312"/>
          <w:color w:val="000000"/>
          <w:sz w:val="32"/>
        </w:rPr>
        <w:t xml:space="preserve"> </w:t>
      </w:r>
      <w:r>
        <w:rPr>
          <w:rFonts w:ascii="仿宋_GB2312" w:eastAsia="仿宋_GB2312" w:hAnsi="仿宋_GB2312"/>
          <w:color w:val="000000"/>
          <w:sz w:val="32"/>
        </w:rPr>
        <w:t>年）</w:t>
      </w:r>
      <w:r>
        <w:rPr>
          <w:rFonts w:ascii="TimesNewRomanPSMT" w:eastAsia="TimesNewRomanPSMT" w:hAnsi="TimesNewRomanPSMT"/>
          <w:color w:val="000000"/>
          <w:sz w:val="32"/>
        </w:rPr>
        <w:t xml:space="preserve"> </w:t>
      </w:r>
    </w:p>
    <w:p w14:paraId="3CE36BCA" w14:textId="77777777" w:rsidR="007E379C" w:rsidRDefault="007225FA">
      <w:pPr>
        <w:autoSpaceDE w:val="0"/>
        <w:autoSpaceDN w:val="0"/>
        <w:spacing w:before="198" w:after="0" w:line="426" w:lineRule="exact"/>
        <w:ind w:left="200" w:right="200"/>
        <w:jc w:val="right"/>
        <w:rPr>
          <w:lang w:eastAsia="zh-CN"/>
        </w:rPr>
      </w:pPr>
      <w:r>
        <w:rPr>
          <w:rFonts w:ascii="仿宋_GB2312" w:eastAsia="仿宋_GB2312" w:hAnsi="仿宋_GB2312"/>
          <w:color w:val="000000"/>
          <w:sz w:val="32"/>
          <w:lang w:eastAsia="zh-CN"/>
        </w:rPr>
        <w:t>附图</w:t>
      </w:r>
      <w:r>
        <w:rPr>
          <w:rFonts w:ascii="TimesNewRomanPSMT" w:eastAsia="TimesNewRomanPSMT" w:hAnsi="TimesNewRomanPSMT"/>
          <w:color w:val="000000"/>
          <w:sz w:val="32"/>
          <w:lang w:eastAsia="zh-CN"/>
        </w:rPr>
        <w:t xml:space="preserve"> </w:t>
      </w:r>
      <w:r>
        <w:rPr>
          <w:rFonts w:ascii="仿宋_GB2312" w:eastAsia="仿宋_GB2312" w:hAnsi="仿宋_GB2312"/>
          <w:color w:val="000000"/>
          <w:sz w:val="32"/>
          <w:lang w:eastAsia="zh-CN"/>
        </w:rPr>
        <w:t>四川省普通省道网布局方案示意图（</w:t>
      </w:r>
      <w:r>
        <w:rPr>
          <w:rFonts w:ascii="TimesNewRomanPSMT" w:eastAsia="TimesNewRomanPSMT" w:hAnsi="TimesNewRomanPSMT"/>
          <w:color w:val="000000"/>
          <w:sz w:val="32"/>
          <w:lang w:eastAsia="zh-CN"/>
        </w:rPr>
        <w:t>2022</w:t>
      </w:r>
      <w:r>
        <w:rPr>
          <w:rFonts w:ascii="仿宋_GB2312" w:eastAsia="仿宋_GB2312" w:hAnsi="仿宋_GB2312"/>
          <w:color w:val="000000"/>
          <w:sz w:val="32"/>
          <w:lang w:eastAsia="zh-CN"/>
        </w:rPr>
        <w:t>—</w:t>
      </w:r>
      <w:r>
        <w:rPr>
          <w:rFonts w:ascii="TimesNewRomanPSMT" w:eastAsia="TimesNewRomanPSMT" w:hAnsi="TimesNewRomanPSMT"/>
          <w:color w:val="000000"/>
          <w:sz w:val="32"/>
          <w:lang w:eastAsia="zh-CN"/>
        </w:rPr>
        <w:t>2035</w:t>
      </w:r>
      <w:r>
        <w:rPr>
          <w:rFonts w:ascii="仿宋_GB2312" w:eastAsia="仿宋_GB2312" w:hAnsi="仿宋_GB2312"/>
          <w:color w:val="000000"/>
          <w:sz w:val="32"/>
          <w:lang w:eastAsia="zh-CN"/>
        </w:rPr>
        <w:t xml:space="preserve"> </w:t>
      </w:r>
      <w:r>
        <w:rPr>
          <w:rFonts w:ascii="仿宋_GB2312" w:eastAsia="仿宋_GB2312" w:hAnsi="仿宋_GB2312"/>
          <w:color w:val="000000"/>
          <w:sz w:val="32"/>
          <w:lang w:eastAsia="zh-CN"/>
        </w:rPr>
        <w:t>年）</w:t>
      </w:r>
      <w:r>
        <w:rPr>
          <w:rFonts w:ascii="TimesNewRomanPSMT" w:eastAsia="TimesNewRomanPSMT" w:hAnsi="TimesNewRomanPSMT"/>
          <w:color w:val="000000"/>
          <w:sz w:val="32"/>
          <w:lang w:eastAsia="zh-CN"/>
        </w:rPr>
        <w:t xml:space="preserve"> </w:t>
      </w:r>
    </w:p>
    <w:p w14:paraId="7BAB0304" w14:textId="77777777" w:rsidR="007E379C" w:rsidRDefault="007225FA">
      <w:pPr>
        <w:autoSpaceDE w:val="0"/>
        <w:autoSpaceDN w:val="0"/>
        <w:spacing w:before="12270" w:after="0" w:line="322" w:lineRule="exact"/>
        <w:jc w:val="center"/>
      </w:pPr>
      <w:r>
        <w:rPr>
          <w:rFonts w:ascii="等线" w:eastAsia="等线" w:hAnsi="等线"/>
          <w:color w:val="000000"/>
          <w:sz w:val="18"/>
        </w:rPr>
        <w:t>—</w:t>
      </w:r>
      <w:r>
        <w:rPr>
          <w:rFonts w:ascii="TimesNewRomanPSMT" w:eastAsia="TimesNewRomanPSMT" w:hAnsi="TimesNewRomanPSMT"/>
          <w:color w:val="000000"/>
          <w:sz w:val="18"/>
        </w:rPr>
        <w:t xml:space="preserve"> </w:t>
      </w:r>
      <w:r>
        <w:rPr>
          <w:rFonts w:ascii="TimesNewRomanPSMT" w:eastAsia="TimesNewRomanPSMT" w:hAnsi="TimesNewRomanPSMT"/>
          <w:color w:val="000000"/>
          <w:sz w:val="24"/>
        </w:rPr>
        <w:t>13</w:t>
      </w:r>
      <w:r>
        <w:rPr>
          <w:rFonts w:ascii="TimesNewRomanPSMT" w:eastAsia="TimesNewRomanPSMT" w:hAnsi="TimesNewRomanPSMT"/>
          <w:color w:val="000000"/>
          <w:sz w:val="18"/>
        </w:rPr>
        <w:t xml:space="preserve"> </w:t>
      </w:r>
      <w:r>
        <w:rPr>
          <w:rFonts w:ascii="等线" w:eastAsia="等线" w:hAnsi="等线"/>
          <w:color w:val="000000"/>
          <w:sz w:val="18"/>
        </w:rPr>
        <w:t>—</w:t>
      </w:r>
      <w:r>
        <w:rPr>
          <w:rFonts w:ascii="等线" w:eastAsia="等线" w:hAnsi="等线"/>
          <w:color w:val="000000"/>
          <w:sz w:val="24"/>
        </w:rPr>
        <w:t xml:space="preserve"> </w:t>
      </w:r>
    </w:p>
    <w:p w14:paraId="6A9F9A1A" w14:textId="77777777" w:rsidR="007E379C" w:rsidRDefault="007E379C">
      <w:pPr>
        <w:sectPr w:rsidR="007E379C">
          <w:pgSz w:w="11906" w:h="16838"/>
          <w:pgMar w:top="744" w:right="1440" w:bottom="496" w:left="1440" w:header="720" w:footer="720" w:gutter="0"/>
          <w:cols w:space="720"/>
          <w:docGrid w:linePitch="360"/>
        </w:sectPr>
      </w:pPr>
    </w:p>
    <w:p w14:paraId="07E7B5C9" w14:textId="77777777" w:rsidR="007E379C" w:rsidRDefault="007225FA">
      <w:pPr>
        <w:autoSpaceDE w:val="0"/>
        <w:autoSpaceDN w:val="0"/>
        <w:spacing w:before="892" w:after="210" w:line="426" w:lineRule="exact"/>
        <w:jc w:val="center"/>
      </w:pPr>
      <w:r>
        <w:rPr>
          <w:rFonts w:ascii="黑体" w:eastAsia="黑体" w:hAnsi="黑体"/>
          <w:color w:val="000000"/>
          <w:sz w:val="32"/>
        </w:rPr>
        <w:lastRenderedPageBreak/>
        <w:t>附表</w:t>
      </w:r>
      <w:r>
        <w:rPr>
          <w:rFonts w:ascii="TimesNewRomanPSMT" w:eastAsia="TimesNewRomanPSMT" w:hAnsi="TimesNewRomanPSMT"/>
          <w:color w:val="000000"/>
          <w:sz w:val="32"/>
        </w:rPr>
        <w:t xml:space="preserve"> </w:t>
      </w:r>
      <w:r>
        <w:rPr>
          <w:rFonts w:ascii="黑体" w:eastAsia="黑体" w:hAnsi="黑体"/>
          <w:color w:val="000000"/>
          <w:sz w:val="32"/>
        </w:rPr>
        <w:t>四川省普通省道网布局方案表（</w:t>
      </w:r>
      <w:r>
        <w:rPr>
          <w:rFonts w:ascii="TimesNewRomanPSMT" w:eastAsia="TimesNewRomanPSMT" w:hAnsi="TimesNewRomanPSMT"/>
          <w:color w:val="000000"/>
          <w:sz w:val="32"/>
        </w:rPr>
        <w:t>2022—2035</w:t>
      </w:r>
      <w:r>
        <w:rPr>
          <w:rFonts w:ascii="黑体" w:eastAsia="黑体" w:hAnsi="黑体"/>
          <w:color w:val="000000"/>
          <w:sz w:val="32"/>
        </w:rPr>
        <w:t xml:space="preserve"> </w:t>
      </w:r>
      <w:r>
        <w:rPr>
          <w:rFonts w:ascii="黑体" w:eastAsia="黑体" w:hAnsi="黑体"/>
          <w:color w:val="000000"/>
          <w:sz w:val="32"/>
        </w:rPr>
        <w:t>年）</w:t>
      </w:r>
      <w:r>
        <w:rPr>
          <w:rFonts w:ascii="TimesNewRomanPSMT" w:eastAsia="TimesNewRomanPSMT" w:hAnsi="TimesNewRomanPSMT"/>
          <w:color w:val="000000"/>
          <w:sz w:val="32"/>
        </w:rPr>
        <w:t xml:space="preserve"> </w:t>
      </w:r>
    </w:p>
    <w:tbl>
      <w:tblPr>
        <w:tblW w:w="0" w:type="auto"/>
        <w:tblInd w:w="14" w:type="dxa"/>
        <w:tblLayout w:type="fixed"/>
        <w:tblLook w:val="04A0" w:firstRow="1" w:lastRow="0" w:firstColumn="1" w:lastColumn="0" w:noHBand="0" w:noVBand="1"/>
      </w:tblPr>
      <w:tblGrid>
        <w:gridCol w:w="710"/>
        <w:gridCol w:w="816"/>
        <w:gridCol w:w="3718"/>
        <w:gridCol w:w="8716"/>
      </w:tblGrid>
      <w:tr w:rsidR="007E379C" w14:paraId="55A25FF9" w14:textId="77777777">
        <w:trPr>
          <w:trHeight w:hRule="exact" w:val="530"/>
        </w:trPr>
        <w:tc>
          <w:tcPr>
            <w:tcW w:w="710" w:type="dxa"/>
            <w:tcBorders>
              <w:top w:val="single" w:sz="11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5F35876E" w14:textId="77777777" w:rsidR="007E379C" w:rsidRDefault="007225FA">
            <w:pPr>
              <w:autoSpaceDE w:val="0"/>
              <w:autoSpaceDN w:val="0"/>
              <w:spacing w:before="138" w:after="0" w:line="240" w:lineRule="exact"/>
              <w:jc w:val="right"/>
            </w:pPr>
            <w:r>
              <w:rPr>
                <w:rFonts w:ascii="黑体" w:eastAsia="黑体" w:hAnsi="黑体"/>
                <w:color w:val="000000"/>
                <w:sz w:val="24"/>
              </w:rPr>
              <w:t>序号</w:t>
            </w:r>
            <w:r>
              <w:rPr>
                <w:rFonts w:ascii="黑体" w:eastAsia="黑体" w:hAnsi="黑体"/>
                <w:color w:val="000000"/>
                <w:sz w:val="24"/>
              </w:rPr>
              <w:t xml:space="preserve"> </w:t>
            </w:r>
          </w:p>
        </w:tc>
        <w:tc>
          <w:tcPr>
            <w:tcW w:w="816" w:type="dxa"/>
            <w:tcBorders>
              <w:top w:val="single" w:sz="11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239975A2" w14:textId="77777777" w:rsidR="007E379C" w:rsidRDefault="007225FA">
            <w:pPr>
              <w:autoSpaceDE w:val="0"/>
              <w:autoSpaceDN w:val="0"/>
              <w:spacing w:before="138" w:after="0" w:line="240" w:lineRule="exact"/>
              <w:ind w:left="44" w:right="44"/>
              <w:jc w:val="right"/>
            </w:pPr>
            <w:r>
              <w:rPr>
                <w:rFonts w:ascii="黑体" w:eastAsia="黑体" w:hAnsi="黑体"/>
                <w:color w:val="000000"/>
                <w:sz w:val="24"/>
              </w:rPr>
              <w:t>编号</w:t>
            </w:r>
            <w:r>
              <w:rPr>
                <w:rFonts w:ascii="黑体" w:eastAsia="黑体" w:hAnsi="黑体"/>
                <w:color w:val="000000"/>
                <w:sz w:val="24"/>
              </w:rPr>
              <w:t xml:space="preserve"> </w:t>
            </w:r>
          </w:p>
        </w:tc>
        <w:tc>
          <w:tcPr>
            <w:tcW w:w="3718" w:type="dxa"/>
            <w:tcBorders>
              <w:top w:val="single" w:sz="11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51428631" w14:textId="77777777" w:rsidR="007E379C" w:rsidRDefault="007225FA">
            <w:pPr>
              <w:autoSpaceDE w:val="0"/>
              <w:autoSpaceDN w:val="0"/>
              <w:spacing w:before="138" w:after="0" w:line="240" w:lineRule="exact"/>
              <w:ind w:left="1252" w:right="1252"/>
              <w:jc w:val="right"/>
            </w:pPr>
            <w:r>
              <w:rPr>
                <w:rFonts w:ascii="黑体" w:eastAsia="黑体" w:hAnsi="黑体"/>
                <w:color w:val="000000"/>
                <w:sz w:val="24"/>
              </w:rPr>
              <w:t>路线名称</w:t>
            </w:r>
            <w:r>
              <w:rPr>
                <w:rFonts w:ascii="黑体" w:eastAsia="黑体" w:hAnsi="黑体"/>
                <w:color w:val="000000"/>
                <w:sz w:val="24"/>
              </w:rPr>
              <w:t xml:space="preserve"> </w:t>
            </w:r>
          </w:p>
        </w:tc>
        <w:tc>
          <w:tcPr>
            <w:tcW w:w="8716" w:type="dxa"/>
            <w:tcBorders>
              <w:top w:val="single" w:sz="11" w:space="0" w:color="000000"/>
              <w:left w:val="single" w:sz="4" w:space="0" w:color="000000"/>
              <w:bottom w:val="single" w:sz="4" w:space="0" w:color="000000"/>
            </w:tcBorders>
            <w:tcMar>
              <w:left w:w="0" w:type="dxa"/>
              <w:right w:w="0" w:type="dxa"/>
            </w:tcMar>
          </w:tcPr>
          <w:p w14:paraId="0022E470" w14:textId="77777777" w:rsidR="007E379C" w:rsidRDefault="007225FA">
            <w:pPr>
              <w:autoSpaceDE w:val="0"/>
              <w:autoSpaceDN w:val="0"/>
              <w:spacing w:before="138" w:after="0" w:line="240" w:lineRule="exact"/>
              <w:ind w:left="3638" w:right="3638"/>
              <w:jc w:val="right"/>
            </w:pPr>
            <w:r>
              <w:rPr>
                <w:rFonts w:ascii="黑体" w:eastAsia="黑体" w:hAnsi="黑体"/>
                <w:color w:val="000000"/>
                <w:sz w:val="24"/>
              </w:rPr>
              <w:t>主要控制点</w:t>
            </w:r>
            <w:r>
              <w:rPr>
                <w:rFonts w:ascii="黑体" w:eastAsia="黑体" w:hAnsi="黑体"/>
                <w:color w:val="000000"/>
                <w:sz w:val="24"/>
              </w:rPr>
              <w:t xml:space="preserve"> </w:t>
            </w:r>
          </w:p>
        </w:tc>
      </w:tr>
    </w:tbl>
    <w:p w14:paraId="5148B1A5" w14:textId="77777777" w:rsidR="007E379C" w:rsidRDefault="007225FA">
      <w:pPr>
        <w:autoSpaceDE w:val="0"/>
        <w:autoSpaceDN w:val="0"/>
        <w:spacing w:before="134" w:after="134" w:line="234" w:lineRule="exact"/>
        <w:ind w:left="122" w:right="122"/>
        <w:rPr>
          <w:lang w:eastAsia="zh-CN"/>
        </w:rPr>
      </w:pPr>
      <w:r>
        <w:rPr>
          <w:rFonts w:ascii="黑体" w:eastAsia="黑体" w:hAnsi="黑体"/>
          <w:color w:val="000000"/>
          <w:sz w:val="21"/>
          <w:lang w:eastAsia="zh-CN"/>
        </w:rPr>
        <w:t>一、成都放射线（</w:t>
      </w:r>
      <w:r>
        <w:rPr>
          <w:rFonts w:ascii="TimesNewRomanPSMT" w:eastAsia="TimesNewRomanPSMT" w:hAnsi="TimesNewRomanPSMT"/>
          <w:color w:val="000000"/>
          <w:sz w:val="21"/>
          <w:lang w:eastAsia="zh-CN"/>
        </w:rPr>
        <w:t>9</w:t>
      </w:r>
      <w:r>
        <w:rPr>
          <w:rFonts w:ascii="黑体" w:eastAsia="黑体" w:hAnsi="黑体"/>
          <w:color w:val="000000"/>
          <w:sz w:val="21"/>
          <w:lang w:eastAsia="zh-CN"/>
        </w:rPr>
        <w:t xml:space="preserve"> </w:t>
      </w:r>
      <w:r>
        <w:rPr>
          <w:rFonts w:ascii="黑体" w:eastAsia="黑体" w:hAnsi="黑体"/>
          <w:color w:val="000000"/>
          <w:sz w:val="21"/>
          <w:lang w:eastAsia="zh-CN"/>
        </w:rPr>
        <w:t>条）</w:t>
      </w:r>
      <w:r>
        <w:rPr>
          <w:rFonts w:ascii="黑体" w:eastAsia="黑体" w:hAnsi="黑体"/>
          <w:color w:val="000000"/>
          <w:sz w:val="21"/>
          <w:lang w:eastAsia="zh-CN"/>
        </w:rPr>
        <w:t xml:space="preserve"> </w:t>
      </w:r>
    </w:p>
    <w:tbl>
      <w:tblPr>
        <w:tblW w:w="0" w:type="auto"/>
        <w:tblInd w:w="14" w:type="dxa"/>
        <w:tblLayout w:type="fixed"/>
        <w:tblLook w:val="04A0" w:firstRow="1" w:lastRow="0" w:firstColumn="1" w:lastColumn="0" w:noHBand="0" w:noVBand="1"/>
      </w:tblPr>
      <w:tblGrid>
        <w:gridCol w:w="710"/>
        <w:gridCol w:w="816"/>
        <w:gridCol w:w="3718"/>
        <w:gridCol w:w="8716"/>
      </w:tblGrid>
      <w:tr w:rsidR="007E379C" w14:paraId="73E7BBDD" w14:textId="77777777">
        <w:trPr>
          <w:trHeight w:hRule="exact" w:val="558"/>
        </w:trPr>
        <w:tc>
          <w:tcPr>
            <w:tcW w:w="71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6CD3D52A" w14:textId="77777777" w:rsidR="007E379C" w:rsidRDefault="007225FA">
            <w:pPr>
              <w:autoSpaceDE w:val="0"/>
              <w:autoSpaceDN w:val="0"/>
              <w:spacing w:before="126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1 </w:t>
            </w:r>
          </w:p>
        </w:tc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15A59E60" w14:textId="77777777" w:rsidR="007E379C" w:rsidRDefault="007225FA">
            <w:pPr>
              <w:autoSpaceDE w:val="0"/>
              <w:autoSpaceDN w:val="0"/>
              <w:spacing w:before="126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S101 </w:t>
            </w:r>
          </w:p>
        </w:tc>
        <w:tc>
          <w:tcPr>
            <w:tcW w:w="3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0DB994EE" w14:textId="77777777" w:rsidR="007E379C" w:rsidRDefault="007225FA">
            <w:pPr>
              <w:autoSpaceDE w:val="0"/>
              <w:autoSpaceDN w:val="0"/>
              <w:spacing w:before="126" w:after="0" w:line="282" w:lineRule="exact"/>
              <w:jc w:val="center"/>
            </w:pPr>
            <w:r>
              <w:rPr>
                <w:rFonts w:ascii="仿宋_GB2312" w:eastAsia="仿宋_GB2312" w:hAnsi="仿宋_GB2312"/>
                <w:color w:val="000000"/>
                <w:sz w:val="21"/>
              </w:rPr>
              <w:t>成都</w:t>
            </w:r>
            <w:r>
              <w:rPr>
                <w:rFonts w:ascii="TimesNewRomanPSMT" w:eastAsia="TimesNewRomanPSMT" w:hAnsi="TimesNewRomanPSMT"/>
                <w:color w:val="000000"/>
                <w:sz w:val="21"/>
              </w:rPr>
              <w:t>-</w:t>
            </w:r>
            <w:r>
              <w:rPr>
                <w:rFonts w:ascii="仿宋_GB2312" w:eastAsia="仿宋_GB2312" w:hAnsi="仿宋_GB2312"/>
                <w:color w:val="000000"/>
                <w:sz w:val="21"/>
              </w:rPr>
              <w:t>镇巴</w:t>
            </w: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 </w:t>
            </w:r>
          </w:p>
        </w:tc>
        <w:tc>
          <w:tcPr>
            <w:tcW w:w="87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left w:w="0" w:type="dxa"/>
              <w:right w:w="0" w:type="dxa"/>
            </w:tcMar>
          </w:tcPr>
          <w:p w14:paraId="23932FF3" w14:textId="77777777" w:rsidR="007E379C" w:rsidRDefault="007225FA">
            <w:pPr>
              <w:autoSpaceDE w:val="0"/>
              <w:autoSpaceDN w:val="0"/>
              <w:spacing w:after="0" w:line="272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西河（龙泉驿）、洛带、仓山、射洪、西充、蓬安、营山、平昌、望京、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  <w:p w14:paraId="60A34DAC" w14:textId="77777777" w:rsidR="007E379C" w:rsidRDefault="007225FA">
            <w:pPr>
              <w:autoSpaceDE w:val="0"/>
              <w:autoSpaceDN w:val="0"/>
              <w:spacing w:after="0" w:line="274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黄钟、康乐（川陕界）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</w:tr>
      <w:tr w:rsidR="007E379C" w14:paraId="6C4066A8" w14:textId="77777777">
        <w:trPr>
          <w:trHeight w:hRule="exact" w:val="520"/>
        </w:trPr>
        <w:tc>
          <w:tcPr>
            <w:tcW w:w="71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1C1EFB35" w14:textId="77777777" w:rsidR="007E379C" w:rsidRDefault="007225FA">
            <w:pPr>
              <w:autoSpaceDE w:val="0"/>
              <w:autoSpaceDN w:val="0"/>
              <w:spacing w:before="108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2 </w:t>
            </w:r>
          </w:p>
        </w:tc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6B97E5B6" w14:textId="77777777" w:rsidR="007E379C" w:rsidRDefault="007225FA">
            <w:pPr>
              <w:autoSpaceDE w:val="0"/>
              <w:autoSpaceDN w:val="0"/>
              <w:spacing w:before="108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S102 </w:t>
            </w:r>
          </w:p>
        </w:tc>
        <w:tc>
          <w:tcPr>
            <w:tcW w:w="3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3D545F91" w14:textId="77777777" w:rsidR="007E379C" w:rsidRDefault="007225FA">
            <w:pPr>
              <w:autoSpaceDE w:val="0"/>
              <w:autoSpaceDN w:val="0"/>
              <w:spacing w:before="108" w:after="0" w:line="282" w:lineRule="exact"/>
              <w:jc w:val="center"/>
            </w:pPr>
            <w:r>
              <w:rPr>
                <w:rFonts w:ascii="仿宋_GB2312" w:eastAsia="仿宋_GB2312" w:hAnsi="仿宋_GB2312"/>
                <w:color w:val="000000"/>
                <w:sz w:val="21"/>
              </w:rPr>
              <w:t>成都</w:t>
            </w:r>
            <w:r>
              <w:rPr>
                <w:rFonts w:ascii="TimesNewRomanPSMT" w:eastAsia="TimesNewRomanPSMT" w:hAnsi="TimesNewRomanPSMT"/>
                <w:color w:val="000000"/>
                <w:sz w:val="21"/>
              </w:rPr>
              <w:t>-</w:t>
            </w:r>
            <w:r>
              <w:rPr>
                <w:rFonts w:ascii="仿宋_GB2312" w:eastAsia="仿宋_GB2312" w:hAnsi="仿宋_GB2312"/>
                <w:color w:val="000000"/>
                <w:sz w:val="21"/>
              </w:rPr>
              <w:t>大足</w:t>
            </w: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 </w:t>
            </w:r>
          </w:p>
        </w:tc>
        <w:tc>
          <w:tcPr>
            <w:tcW w:w="87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left w:w="0" w:type="dxa"/>
              <w:right w:w="0" w:type="dxa"/>
            </w:tcMar>
          </w:tcPr>
          <w:p w14:paraId="68E31F9B" w14:textId="77777777" w:rsidR="007E379C" w:rsidRDefault="007225FA">
            <w:pPr>
              <w:autoSpaceDE w:val="0"/>
              <w:autoSpaceDN w:val="0"/>
              <w:spacing w:before="108" w:after="0" w:line="282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柳江（锦江）、三岔、董家埂、雁江、华严、文化、忠义（川渝界）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</w:tr>
      <w:tr w:rsidR="007E379C" w14:paraId="33035EE9" w14:textId="77777777">
        <w:trPr>
          <w:trHeight w:hRule="exact" w:val="518"/>
        </w:trPr>
        <w:tc>
          <w:tcPr>
            <w:tcW w:w="710" w:type="dxa"/>
            <w:tcBorders>
              <w:top w:val="single" w:sz="4" w:space="0" w:color="000000"/>
              <w:bottom w:val="single" w:sz="3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7DAF23B4" w14:textId="77777777" w:rsidR="007E379C" w:rsidRDefault="007225FA">
            <w:pPr>
              <w:autoSpaceDE w:val="0"/>
              <w:autoSpaceDN w:val="0"/>
              <w:spacing w:before="110" w:after="0" w:line="280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3 </w:t>
            </w:r>
          </w:p>
        </w:tc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3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42F9A727" w14:textId="77777777" w:rsidR="007E379C" w:rsidRDefault="007225FA">
            <w:pPr>
              <w:autoSpaceDE w:val="0"/>
              <w:autoSpaceDN w:val="0"/>
              <w:spacing w:before="110" w:after="0" w:line="280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S103 </w:t>
            </w:r>
          </w:p>
        </w:tc>
        <w:tc>
          <w:tcPr>
            <w:tcW w:w="3718" w:type="dxa"/>
            <w:tcBorders>
              <w:top w:val="single" w:sz="4" w:space="0" w:color="000000"/>
              <w:left w:val="single" w:sz="4" w:space="0" w:color="000000"/>
              <w:bottom w:val="single" w:sz="3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7E8E5942" w14:textId="77777777" w:rsidR="007E379C" w:rsidRDefault="007225FA">
            <w:pPr>
              <w:autoSpaceDE w:val="0"/>
              <w:autoSpaceDN w:val="0"/>
              <w:spacing w:before="110" w:after="0" w:line="280" w:lineRule="exact"/>
              <w:jc w:val="center"/>
            </w:pPr>
            <w:r>
              <w:rPr>
                <w:rFonts w:ascii="仿宋_GB2312" w:eastAsia="仿宋_GB2312" w:hAnsi="仿宋_GB2312"/>
                <w:color w:val="000000"/>
                <w:sz w:val="21"/>
              </w:rPr>
              <w:t>成都</w:t>
            </w:r>
            <w:r>
              <w:rPr>
                <w:rFonts w:ascii="TimesNewRomanPSMT" w:eastAsia="TimesNewRomanPSMT" w:hAnsi="TimesNewRomanPSMT"/>
                <w:color w:val="000000"/>
                <w:sz w:val="21"/>
              </w:rPr>
              <w:t>-</w:t>
            </w:r>
            <w:r>
              <w:rPr>
                <w:rFonts w:ascii="仿宋_GB2312" w:eastAsia="仿宋_GB2312" w:hAnsi="仿宋_GB2312"/>
                <w:color w:val="000000"/>
                <w:sz w:val="21"/>
              </w:rPr>
              <w:t>五通桥</w:t>
            </w: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 </w:t>
            </w:r>
          </w:p>
        </w:tc>
        <w:tc>
          <w:tcPr>
            <w:tcW w:w="8716" w:type="dxa"/>
            <w:tcBorders>
              <w:top w:val="single" w:sz="4" w:space="0" w:color="000000"/>
              <w:left w:val="single" w:sz="4" w:space="0" w:color="000000"/>
              <w:bottom w:val="single" w:sz="3" w:space="0" w:color="000000"/>
            </w:tcBorders>
            <w:tcMar>
              <w:left w:w="0" w:type="dxa"/>
              <w:right w:w="0" w:type="dxa"/>
            </w:tcMar>
          </w:tcPr>
          <w:p w14:paraId="36032DDE" w14:textId="77777777" w:rsidR="007E379C" w:rsidRDefault="007225FA">
            <w:pPr>
              <w:autoSpaceDE w:val="0"/>
              <w:autoSpaceDN w:val="0"/>
              <w:spacing w:before="110" w:after="0" w:line="280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石羊（武侯）、黄龙溪、东坡、永寿、青神、乐山市中区、五通桥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</w:tr>
      <w:tr w:rsidR="007E379C" w14:paraId="5441A66A" w14:textId="77777777">
        <w:trPr>
          <w:trHeight w:hRule="exact" w:val="520"/>
        </w:trPr>
        <w:tc>
          <w:tcPr>
            <w:tcW w:w="710" w:type="dxa"/>
            <w:tcBorders>
              <w:top w:val="single" w:sz="3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235CF281" w14:textId="77777777" w:rsidR="007E379C" w:rsidRDefault="007225FA">
            <w:pPr>
              <w:autoSpaceDE w:val="0"/>
              <w:autoSpaceDN w:val="0"/>
              <w:spacing w:before="110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4 </w:t>
            </w:r>
          </w:p>
        </w:tc>
        <w:tc>
          <w:tcPr>
            <w:tcW w:w="816" w:type="dxa"/>
            <w:tcBorders>
              <w:top w:val="single" w:sz="3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3FCFFAE2" w14:textId="77777777" w:rsidR="007E379C" w:rsidRDefault="007225FA">
            <w:pPr>
              <w:autoSpaceDE w:val="0"/>
              <w:autoSpaceDN w:val="0"/>
              <w:spacing w:before="110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S104 </w:t>
            </w:r>
          </w:p>
        </w:tc>
        <w:tc>
          <w:tcPr>
            <w:tcW w:w="3718" w:type="dxa"/>
            <w:tcBorders>
              <w:top w:val="single" w:sz="3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28D87689" w14:textId="77777777" w:rsidR="007E379C" w:rsidRDefault="007225FA">
            <w:pPr>
              <w:autoSpaceDE w:val="0"/>
              <w:autoSpaceDN w:val="0"/>
              <w:spacing w:before="110" w:after="0" w:line="282" w:lineRule="exact"/>
              <w:jc w:val="center"/>
            </w:pPr>
            <w:r>
              <w:rPr>
                <w:rFonts w:ascii="仿宋_GB2312" w:eastAsia="仿宋_GB2312" w:hAnsi="仿宋_GB2312"/>
                <w:color w:val="000000"/>
                <w:sz w:val="21"/>
              </w:rPr>
              <w:t>成都</w:t>
            </w:r>
            <w:r>
              <w:rPr>
                <w:rFonts w:ascii="TimesNewRomanPSMT" w:eastAsia="TimesNewRomanPSMT" w:hAnsi="TimesNewRomanPSMT"/>
                <w:color w:val="000000"/>
                <w:sz w:val="21"/>
              </w:rPr>
              <w:t>-</w:t>
            </w:r>
            <w:r>
              <w:rPr>
                <w:rFonts w:ascii="仿宋_GB2312" w:eastAsia="仿宋_GB2312" w:hAnsi="仿宋_GB2312"/>
                <w:color w:val="000000"/>
                <w:sz w:val="21"/>
              </w:rPr>
              <w:t>柳江（洪雅）</w:t>
            </w: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 </w:t>
            </w:r>
          </w:p>
        </w:tc>
        <w:tc>
          <w:tcPr>
            <w:tcW w:w="8716" w:type="dxa"/>
            <w:tcBorders>
              <w:top w:val="single" w:sz="3" w:space="0" w:color="000000"/>
              <w:left w:val="single" w:sz="4" w:space="0" w:color="000000"/>
              <w:bottom w:val="single" w:sz="4" w:space="0" w:color="000000"/>
            </w:tcBorders>
            <w:tcMar>
              <w:left w:w="0" w:type="dxa"/>
              <w:right w:w="0" w:type="dxa"/>
            </w:tcMar>
          </w:tcPr>
          <w:p w14:paraId="134835B9" w14:textId="77777777" w:rsidR="007E379C" w:rsidRDefault="007225FA">
            <w:pPr>
              <w:autoSpaceDE w:val="0"/>
              <w:autoSpaceDN w:val="0"/>
              <w:spacing w:before="110" w:after="0" w:line="282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西航港（双流）、青龙、丹棱、顺龙、草坝、雨城、瓦屋山、柳江（洪雅）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</w:tr>
      <w:tr w:rsidR="007E379C" w14:paraId="26E8EA18" w14:textId="77777777">
        <w:trPr>
          <w:trHeight w:hRule="exact" w:val="520"/>
        </w:trPr>
        <w:tc>
          <w:tcPr>
            <w:tcW w:w="71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759A10CA" w14:textId="77777777" w:rsidR="007E379C" w:rsidRDefault="007225FA">
            <w:pPr>
              <w:autoSpaceDE w:val="0"/>
              <w:autoSpaceDN w:val="0"/>
              <w:spacing w:before="108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5 </w:t>
            </w:r>
          </w:p>
        </w:tc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3282FEE2" w14:textId="77777777" w:rsidR="007E379C" w:rsidRDefault="007225FA">
            <w:pPr>
              <w:autoSpaceDE w:val="0"/>
              <w:autoSpaceDN w:val="0"/>
              <w:spacing w:before="108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S105 </w:t>
            </w:r>
          </w:p>
        </w:tc>
        <w:tc>
          <w:tcPr>
            <w:tcW w:w="3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6678F459" w14:textId="77777777" w:rsidR="007E379C" w:rsidRDefault="007225FA">
            <w:pPr>
              <w:autoSpaceDE w:val="0"/>
              <w:autoSpaceDN w:val="0"/>
              <w:spacing w:before="108" w:after="0" w:line="282" w:lineRule="exact"/>
              <w:jc w:val="center"/>
            </w:pPr>
            <w:r>
              <w:rPr>
                <w:rFonts w:ascii="仿宋_GB2312" w:eastAsia="仿宋_GB2312" w:hAnsi="仿宋_GB2312"/>
                <w:color w:val="000000"/>
                <w:sz w:val="21"/>
              </w:rPr>
              <w:t>成都</w:t>
            </w:r>
            <w:r>
              <w:rPr>
                <w:rFonts w:ascii="TimesNewRomanPSMT" w:eastAsia="TimesNewRomanPSMT" w:hAnsi="TimesNewRomanPSMT"/>
                <w:color w:val="000000"/>
                <w:sz w:val="21"/>
              </w:rPr>
              <w:t>-</w:t>
            </w:r>
            <w:r>
              <w:rPr>
                <w:rFonts w:ascii="仿宋_GB2312" w:eastAsia="仿宋_GB2312" w:hAnsi="仿宋_GB2312"/>
                <w:color w:val="000000"/>
                <w:sz w:val="21"/>
              </w:rPr>
              <w:t>雅安</w:t>
            </w: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 </w:t>
            </w:r>
          </w:p>
        </w:tc>
        <w:tc>
          <w:tcPr>
            <w:tcW w:w="87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left w:w="0" w:type="dxa"/>
              <w:right w:w="0" w:type="dxa"/>
            </w:tcMar>
          </w:tcPr>
          <w:p w14:paraId="4942E8C7" w14:textId="77777777" w:rsidR="007E379C" w:rsidRDefault="007225FA">
            <w:pPr>
              <w:autoSpaceDE w:val="0"/>
              <w:autoSpaceDN w:val="0"/>
              <w:spacing w:before="108" w:after="0" w:line="282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九江（双流）、彭镇、新津、邛崃、上里、雨城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</w:tr>
      <w:tr w:rsidR="007E379C" w14:paraId="21E9AAC3" w14:textId="77777777">
        <w:trPr>
          <w:trHeight w:hRule="exact" w:val="520"/>
        </w:trPr>
        <w:tc>
          <w:tcPr>
            <w:tcW w:w="71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50695F5A" w14:textId="77777777" w:rsidR="007E379C" w:rsidRDefault="007225FA">
            <w:pPr>
              <w:autoSpaceDE w:val="0"/>
              <w:autoSpaceDN w:val="0"/>
              <w:spacing w:before="110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6 </w:t>
            </w:r>
          </w:p>
        </w:tc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757BE838" w14:textId="77777777" w:rsidR="007E379C" w:rsidRDefault="007225FA">
            <w:pPr>
              <w:autoSpaceDE w:val="0"/>
              <w:autoSpaceDN w:val="0"/>
              <w:spacing w:before="110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S106 </w:t>
            </w:r>
          </w:p>
        </w:tc>
        <w:tc>
          <w:tcPr>
            <w:tcW w:w="3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2D889518" w14:textId="77777777" w:rsidR="007E379C" w:rsidRDefault="007225FA">
            <w:pPr>
              <w:autoSpaceDE w:val="0"/>
              <w:autoSpaceDN w:val="0"/>
              <w:spacing w:before="110" w:after="0" w:line="282" w:lineRule="exact"/>
              <w:jc w:val="center"/>
            </w:pPr>
            <w:r>
              <w:rPr>
                <w:rFonts w:ascii="仿宋_GB2312" w:eastAsia="仿宋_GB2312" w:hAnsi="仿宋_GB2312"/>
                <w:color w:val="000000"/>
                <w:sz w:val="21"/>
              </w:rPr>
              <w:t>成都</w:t>
            </w:r>
            <w:r>
              <w:rPr>
                <w:rFonts w:ascii="TimesNewRomanPSMT" w:eastAsia="TimesNewRomanPSMT" w:hAnsi="TimesNewRomanPSMT"/>
                <w:color w:val="000000"/>
                <w:sz w:val="21"/>
              </w:rPr>
              <w:t>-</w:t>
            </w:r>
            <w:r>
              <w:rPr>
                <w:rFonts w:ascii="仿宋_GB2312" w:eastAsia="仿宋_GB2312" w:hAnsi="仿宋_GB2312"/>
                <w:color w:val="000000"/>
                <w:sz w:val="21"/>
              </w:rPr>
              <w:t>天全</w:t>
            </w: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 </w:t>
            </w:r>
          </w:p>
        </w:tc>
        <w:tc>
          <w:tcPr>
            <w:tcW w:w="87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left w:w="0" w:type="dxa"/>
              <w:right w:w="0" w:type="dxa"/>
            </w:tcMar>
          </w:tcPr>
          <w:p w14:paraId="6BCC9128" w14:textId="77777777" w:rsidR="007E379C" w:rsidRDefault="007225FA">
            <w:pPr>
              <w:autoSpaceDE w:val="0"/>
              <w:autoSpaceDN w:val="0"/>
              <w:spacing w:before="110" w:after="0" w:line="282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苏坡（青羊）、温江、崇州、大邑、邛崃、龙门、芦山、天全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</w:tr>
      <w:tr w:rsidR="007E379C" w14:paraId="32A64B02" w14:textId="77777777">
        <w:trPr>
          <w:trHeight w:hRule="exact" w:val="520"/>
        </w:trPr>
        <w:tc>
          <w:tcPr>
            <w:tcW w:w="71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1C48BECD" w14:textId="77777777" w:rsidR="007E379C" w:rsidRDefault="007225FA">
            <w:pPr>
              <w:autoSpaceDE w:val="0"/>
              <w:autoSpaceDN w:val="0"/>
              <w:spacing w:before="108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7 </w:t>
            </w:r>
          </w:p>
        </w:tc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2DCC8EA6" w14:textId="77777777" w:rsidR="007E379C" w:rsidRDefault="007225FA">
            <w:pPr>
              <w:autoSpaceDE w:val="0"/>
              <w:autoSpaceDN w:val="0"/>
              <w:spacing w:before="108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S107 </w:t>
            </w:r>
          </w:p>
        </w:tc>
        <w:tc>
          <w:tcPr>
            <w:tcW w:w="3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1B89376C" w14:textId="77777777" w:rsidR="007E379C" w:rsidRDefault="007225FA">
            <w:pPr>
              <w:autoSpaceDE w:val="0"/>
              <w:autoSpaceDN w:val="0"/>
              <w:spacing w:before="108" w:after="0" w:line="282" w:lineRule="exact"/>
              <w:jc w:val="center"/>
            </w:pPr>
            <w:r>
              <w:rPr>
                <w:rFonts w:ascii="仿宋_GB2312" w:eastAsia="仿宋_GB2312" w:hAnsi="仿宋_GB2312"/>
                <w:color w:val="000000"/>
                <w:sz w:val="21"/>
              </w:rPr>
              <w:t>成都</w:t>
            </w:r>
            <w:r>
              <w:rPr>
                <w:rFonts w:ascii="TimesNewRomanPSMT" w:eastAsia="TimesNewRomanPSMT" w:hAnsi="TimesNewRomanPSMT"/>
                <w:color w:val="000000"/>
                <w:sz w:val="21"/>
              </w:rPr>
              <w:t>-</w:t>
            </w:r>
            <w:r>
              <w:rPr>
                <w:rFonts w:ascii="仿宋_GB2312" w:eastAsia="仿宋_GB2312" w:hAnsi="仿宋_GB2312"/>
                <w:color w:val="000000"/>
                <w:sz w:val="21"/>
              </w:rPr>
              <w:t>土城（平武）</w:t>
            </w: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 </w:t>
            </w:r>
          </w:p>
        </w:tc>
        <w:tc>
          <w:tcPr>
            <w:tcW w:w="87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left w:w="0" w:type="dxa"/>
              <w:right w:w="0" w:type="dxa"/>
            </w:tcMar>
          </w:tcPr>
          <w:p w14:paraId="7A1FD7CA" w14:textId="77777777" w:rsidR="007E379C" w:rsidRDefault="007225FA">
            <w:pPr>
              <w:autoSpaceDE w:val="0"/>
              <w:autoSpaceDN w:val="0"/>
              <w:spacing w:before="108" w:after="0" w:line="282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龙桥（新都）、彭州、什邡、绵竹、秀水、北川、平通、豆叩、平武、土城（平武）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</w:tr>
      <w:tr w:rsidR="007E379C" w14:paraId="3FDB1A30" w14:textId="77777777">
        <w:trPr>
          <w:trHeight w:hRule="exact" w:val="522"/>
        </w:trPr>
        <w:tc>
          <w:tcPr>
            <w:tcW w:w="710" w:type="dxa"/>
            <w:tcBorders>
              <w:top w:val="single" w:sz="4" w:space="0" w:color="000000"/>
              <w:bottom w:val="single" w:sz="3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3098517C" w14:textId="77777777" w:rsidR="007E379C" w:rsidRDefault="007225FA">
            <w:pPr>
              <w:autoSpaceDE w:val="0"/>
              <w:autoSpaceDN w:val="0"/>
              <w:spacing w:before="108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8 </w:t>
            </w:r>
          </w:p>
        </w:tc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3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5E7AE001" w14:textId="77777777" w:rsidR="007E379C" w:rsidRDefault="007225FA">
            <w:pPr>
              <w:autoSpaceDE w:val="0"/>
              <w:autoSpaceDN w:val="0"/>
              <w:spacing w:before="108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S108 </w:t>
            </w:r>
          </w:p>
        </w:tc>
        <w:tc>
          <w:tcPr>
            <w:tcW w:w="3718" w:type="dxa"/>
            <w:tcBorders>
              <w:top w:val="single" w:sz="4" w:space="0" w:color="000000"/>
              <w:left w:val="single" w:sz="4" w:space="0" w:color="000000"/>
              <w:bottom w:val="single" w:sz="3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2AF07E06" w14:textId="77777777" w:rsidR="007E379C" w:rsidRDefault="007225FA">
            <w:pPr>
              <w:autoSpaceDE w:val="0"/>
              <w:autoSpaceDN w:val="0"/>
              <w:spacing w:before="108" w:after="0" w:line="282" w:lineRule="exact"/>
              <w:jc w:val="center"/>
            </w:pPr>
            <w:r>
              <w:rPr>
                <w:rFonts w:ascii="仿宋_GB2312" w:eastAsia="仿宋_GB2312" w:hAnsi="仿宋_GB2312"/>
                <w:color w:val="000000"/>
                <w:sz w:val="21"/>
              </w:rPr>
              <w:t>成都</w:t>
            </w:r>
            <w:r>
              <w:rPr>
                <w:rFonts w:ascii="TimesNewRomanPSMT" w:eastAsia="TimesNewRomanPSMT" w:hAnsi="TimesNewRomanPSMT"/>
                <w:color w:val="000000"/>
                <w:sz w:val="21"/>
              </w:rPr>
              <w:t>-</w:t>
            </w:r>
            <w:r>
              <w:rPr>
                <w:rFonts w:ascii="仿宋_GB2312" w:eastAsia="仿宋_GB2312" w:hAnsi="仿宋_GB2312"/>
                <w:color w:val="000000"/>
                <w:sz w:val="21"/>
              </w:rPr>
              <w:t>安州</w:t>
            </w: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 </w:t>
            </w:r>
          </w:p>
        </w:tc>
        <w:tc>
          <w:tcPr>
            <w:tcW w:w="8716" w:type="dxa"/>
            <w:tcBorders>
              <w:top w:val="single" w:sz="4" w:space="0" w:color="000000"/>
              <w:left w:val="single" w:sz="4" w:space="0" w:color="000000"/>
              <w:bottom w:val="single" w:sz="3" w:space="0" w:color="000000"/>
            </w:tcBorders>
            <w:tcMar>
              <w:left w:w="0" w:type="dxa"/>
              <w:right w:w="0" w:type="dxa"/>
            </w:tcMar>
          </w:tcPr>
          <w:p w14:paraId="671F8917" w14:textId="77777777" w:rsidR="007E379C" w:rsidRDefault="007225FA">
            <w:pPr>
              <w:autoSpaceDE w:val="0"/>
              <w:autoSpaceDN w:val="0"/>
              <w:spacing w:before="108" w:after="0" w:line="282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斑竹园（新都）、高坪、旌阳、安州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</w:tr>
      <w:tr w:rsidR="007E379C" w14:paraId="2DB6F511" w14:textId="77777777">
        <w:trPr>
          <w:trHeight w:hRule="exact" w:val="518"/>
        </w:trPr>
        <w:tc>
          <w:tcPr>
            <w:tcW w:w="710" w:type="dxa"/>
            <w:tcBorders>
              <w:top w:val="single" w:sz="3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53886D51" w14:textId="77777777" w:rsidR="007E379C" w:rsidRDefault="007225FA">
            <w:pPr>
              <w:autoSpaceDE w:val="0"/>
              <w:autoSpaceDN w:val="0"/>
              <w:spacing w:before="110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9 </w:t>
            </w:r>
          </w:p>
        </w:tc>
        <w:tc>
          <w:tcPr>
            <w:tcW w:w="816" w:type="dxa"/>
            <w:tcBorders>
              <w:top w:val="single" w:sz="3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33D69A03" w14:textId="77777777" w:rsidR="007E379C" w:rsidRDefault="007225FA">
            <w:pPr>
              <w:autoSpaceDE w:val="0"/>
              <w:autoSpaceDN w:val="0"/>
              <w:spacing w:before="110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S109 </w:t>
            </w:r>
          </w:p>
        </w:tc>
        <w:tc>
          <w:tcPr>
            <w:tcW w:w="3718" w:type="dxa"/>
            <w:tcBorders>
              <w:top w:val="single" w:sz="3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4ADF39E9" w14:textId="77777777" w:rsidR="007E379C" w:rsidRDefault="007225FA">
            <w:pPr>
              <w:autoSpaceDE w:val="0"/>
              <w:autoSpaceDN w:val="0"/>
              <w:spacing w:before="110" w:after="0" w:line="282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五凤（金堂）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>-</w:t>
            </w: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毛家（安岳）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  <w:tc>
          <w:tcPr>
            <w:tcW w:w="8716" w:type="dxa"/>
            <w:tcBorders>
              <w:top w:val="single" w:sz="3" w:space="0" w:color="000000"/>
              <w:left w:val="single" w:sz="4" w:space="0" w:color="000000"/>
              <w:bottom w:val="single" w:sz="4" w:space="0" w:color="000000"/>
            </w:tcBorders>
            <w:tcMar>
              <w:left w:w="0" w:type="dxa"/>
              <w:right w:w="0" w:type="dxa"/>
            </w:tcMar>
          </w:tcPr>
          <w:p w14:paraId="70BD6ACC" w14:textId="77777777" w:rsidR="007E379C" w:rsidRDefault="007225FA">
            <w:pPr>
              <w:autoSpaceDE w:val="0"/>
              <w:autoSpaceDN w:val="0"/>
              <w:spacing w:before="110" w:after="0" w:line="282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五凤（金堂）、云龙、中和、大平、毛家（川渝界）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</w:tr>
    </w:tbl>
    <w:p w14:paraId="5EE468D0" w14:textId="77777777" w:rsidR="007E379C" w:rsidRDefault="007225FA">
      <w:pPr>
        <w:autoSpaceDE w:val="0"/>
        <w:autoSpaceDN w:val="0"/>
        <w:spacing w:before="108" w:after="120" w:line="282" w:lineRule="exact"/>
        <w:ind w:left="122" w:right="122"/>
      </w:pPr>
      <w:r>
        <w:rPr>
          <w:rFonts w:ascii="黑体" w:eastAsia="黑体" w:hAnsi="黑体"/>
          <w:color w:val="000000"/>
          <w:sz w:val="21"/>
        </w:rPr>
        <w:t>二、南北纵线（</w:t>
      </w:r>
      <w:r>
        <w:rPr>
          <w:rFonts w:ascii="TimesNewRomanPSMT" w:eastAsia="TimesNewRomanPSMT" w:hAnsi="TimesNewRomanPSMT"/>
          <w:color w:val="000000"/>
          <w:sz w:val="21"/>
        </w:rPr>
        <w:t>27</w:t>
      </w:r>
      <w:r>
        <w:rPr>
          <w:rFonts w:ascii="黑体" w:eastAsia="黑体" w:hAnsi="黑体"/>
          <w:color w:val="000000"/>
          <w:sz w:val="21"/>
        </w:rPr>
        <w:t xml:space="preserve"> </w:t>
      </w:r>
      <w:r>
        <w:rPr>
          <w:rFonts w:ascii="黑体" w:eastAsia="黑体" w:hAnsi="黑体"/>
          <w:color w:val="000000"/>
          <w:sz w:val="21"/>
        </w:rPr>
        <w:t>条）</w:t>
      </w:r>
      <w:r>
        <w:rPr>
          <w:rFonts w:ascii="TimesNewRomanPSMT" w:eastAsia="TimesNewRomanPSMT" w:hAnsi="TimesNewRomanPSMT"/>
          <w:color w:val="000000"/>
          <w:sz w:val="21"/>
        </w:rPr>
        <w:t xml:space="preserve"> </w:t>
      </w:r>
    </w:p>
    <w:tbl>
      <w:tblPr>
        <w:tblW w:w="0" w:type="auto"/>
        <w:tblLayout w:type="fixed"/>
        <w:tblLook w:val="04A0" w:firstRow="1" w:lastRow="0" w:firstColumn="1" w:lastColumn="0" w:noHBand="0" w:noVBand="1"/>
      </w:tblPr>
      <w:tblGrid>
        <w:gridCol w:w="724"/>
        <w:gridCol w:w="816"/>
        <w:gridCol w:w="3718"/>
        <w:gridCol w:w="8716"/>
      </w:tblGrid>
      <w:tr w:rsidR="007E379C" w14:paraId="330AF35B" w14:textId="77777777">
        <w:trPr>
          <w:trHeight w:hRule="exact" w:val="522"/>
        </w:trPr>
        <w:tc>
          <w:tcPr>
            <w:tcW w:w="724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7B95D305" w14:textId="77777777" w:rsidR="007E379C" w:rsidRDefault="007225FA">
            <w:pPr>
              <w:autoSpaceDE w:val="0"/>
              <w:autoSpaceDN w:val="0"/>
              <w:spacing w:before="110" w:after="0" w:line="280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1 </w:t>
            </w:r>
          </w:p>
        </w:tc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3DCD5064" w14:textId="77777777" w:rsidR="007E379C" w:rsidRDefault="007225FA">
            <w:pPr>
              <w:autoSpaceDE w:val="0"/>
              <w:autoSpaceDN w:val="0"/>
              <w:spacing w:before="110" w:after="0" w:line="280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S201 </w:t>
            </w:r>
          </w:p>
        </w:tc>
        <w:tc>
          <w:tcPr>
            <w:tcW w:w="3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0891E3A0" w14:textId="77777777" w:rsidR="007E379C" w:rsidRDefault="007225FA">
            <w:pPr>
              <w:autoSpaceDE w:val="0"/>
              <w:autoSpaceDN w:val="0"/>
              <w:spacing w:before="110" w:after="0" w:line="280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龙泉（宣汉）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>-</w:t>
            </w: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新街（开江）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  <w:tc>
          <w:tcPr>
            <w:tcW w:w="87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left w:w="0" w:type="dxa"/>
              <w:right w:w="0" w:type="dxa"/>
            </w:tcMar>
          </w:tcPr>
          <w:p w14:paraId="5FD615B0" w14:textId="77777777" w:rsidR="007E379C" w:rsidRDefault="007225FA">
            <w:pPr>
              <w:autoSpaceDE w:val="0"/>
              <w:autoSpaceDN w:val="0"/>
              <w:spacing w:before="110" w:after="0" w:line="280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龙泉（川渝界）、樊哙、南坝、开江、讲治、任市、新街（川渝界）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</w:tr>
      <w:tr w:rsidR="007E379C" w14:paraId="145A5C8D" w14:textId="77777777">
        <w:trPr>
          <w:trHeight w:hRule="exact" w:val="520"/>
        </w:trPr>
        <w:tc>
          <w:tcPr>
            <w:tcW w:w="724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4626AB8C" w14:textId="77777777" w:rsidR="007E379C" w:rsidRDefault="007225FA">
            <w:pPr>
              <w:autoSpaceDE w:val="0"/>
              <w:autoSpaceDN w:val="0"/>
              <w:spacing w:before="108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2 </w:t>
            </w:r>
          </w:p>
        </w:tc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548FEA42" w14:textId="77777777" w:rsidR="007E379C" w:rsidRDefault="007225FA">
            <w:pPr>
              <w:autoSpaceDE w:val="0"/>
              <w:autoSpaceDN w:val="0"/>
              <w:spacing w:before="108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S202 </w:t>
            </w:r>
          </w:p>
        </w:tc>
        <w:tc>
          <w:tcPr>
            <w:tcW w:w="3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301ABBFF" w14:textId="77777777" w:rsidR="007E379C" w:rsidRDefault="007225FA">
            <w:pPr>
              <w:autoSpaceDE w:val="0"/>
              <w:autoSpaceDN w:val="0"/>
              <w:spacing w:before="108" w:after="0" w:line="282" w:lineRule="exact"/>
              <w:jc w:val="center"/>
            </w:pPr>
            <w:r>
              <w:rPr>
                <w:rFonts w:ascii="仿宋_GB2312" w:eastAsia="仿宋_GB2312" w:hAnsi="仿宋_GB2312"/>
                <w:color w:val="000000"/>
                <w:sz w:val="21"/>
              </w:rPr>
              <w:t>万源</w:t>
            </w:r>
            <w:r>
              <w:rPr>
                <w:rFonts w:ascii="TimesNewRomanPSMT" w:eastAsia="TimesNewRomanPSMT" w:hAnsi="TimesNewRomanPSMT"/>
                <w:color w:val="000000"/>
                <w:sz w:val="21"/>
              </w:rPr>
              <w:t>-</w:t>
            </w:r>
            <w:r>
              <w:rPr>
                <w:rFonts w:ascii="仿宋_GB2312" w:eastAsia="仿宋_GB2312" w:hAnsi="仿宋_GB2312"/>
                <w:color w:val="000000"/>
                <w:sz w:val="21"/>
              </w:rPr>
              <w:t>御临（邻水）</w:t>
            </w: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 </w:t>
            </w:r>
          </w:p>
        </w:tc>
        <w:tc>
          <w:tcPr>
            <w:tcW w:w="87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left w:w="0" w:type="dxa"/>
              <w:right w:w="0" w:type="dxa"/>
            </w:tcMar>
          </w:tcPr>
          <w:p w14:paraId="0CAAED32" w14:textId="77777777" w:rsidR="007E379C" w:rsidRDefault="007225FA">
            <w:pPr>
              <w:autoSpaceDE w:val="0"/>
              <w:autoSpaceDN w:val="0"/>
              <w:spacing w:before="108" w:after="0" w:line="282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万源、白沙、普光、宣汉、亭子、石桥铺、丰禾、袁市、御临（川渝界）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</w:tr>
    </w:tbl>
    <w:p w14:paraId="699D4857" w14:textId="77777777" w:rsidR="007E379C" w:rsidRDefault="007225FA">
      <w:pPr>
        <w:autoSpaceDE w:val="0"/>
        <w:autoSpaceDN w:val="0"/>
        <w:spacing w:before="824" w:after="0" w:line="322" w:lineRule="exact"/>
        <w:jc w:val="center"/>
      </w:pPr>
      <w:r>
        <w:rPr>
          <w:rFonts w:ascii="等线" w:eastAsia="等线" w:hAnsi="等线"/>
          <w:color w:val="000000"/>
          <w:sz w:val="18"/>
        </w:rPr>
        <w:t>—</w:t>
      </w:r>
      <w:r>
        <w:rPr>
          <w:rFonts w:ascii="TimesNewRomanPSMT" w:eastAsia="TimesNewRomanPSMT" w:hAnsi="TimesNewRomanPSMT"/>
          <w:color w:val="000000"/>
          <w:sz w:val="18"/>
        </w:rPr>
        <w:t xml:space="preserve"> </w:t>
      </w:r>
      <w:r>
        <w:rPr>
          <w:rFonts w:ascii="TimesNewRomanPSMT" w:eastAsia="TimesNewRomanPSMT" w:hAnsi="TimesNewRomanPSMT"/>
          <w:color w:val="000000"/>
          <w:sz w:val="24"/>
        </w:rPr>
        <w:t>14</w:t>
      </w:r>
      <w:r>
        <w:rPr>
          <w:rFonts w:ascii="TimesNewRomanPSMT" w:eastAsia="TimesNewRomanPSMT" w:hAnsi="TimesNewRomanPSMT"/>
          <w:color w:val="000000"/>
          <w:sz w:val="18"/>
        </w:rPr>
        <w:t xml:space="preserve"> </w:t>
      </w:r>
      <w:r>
        <w:rPr>
          <w:rFonts w:ascii="等线" w:eastAsia="等线" w:hAnsi="等线"/>
          <w:color w:val="000000"/>
          <w:sz w:val="18"/>
        </w:rPr>
        <w:t>—</w:t>
      </w:r>
      <w:r>
        <w:rPr>
          <w:rFonts w:ascii="等线" w:eastAsia="等线" w:hAnsi="等线"/>
          <w:color w:val="000000"/>
          <w:sz w:val="24"/>
        </w:rPr>
        <w:t xml:space="preserve"> </w:t>
      </w:r>
    </w:p>
    <w:p w14:paraId="51ED1782" w14:textId="77777777" w:rsidR="007E379C" w:rsidRDefault="007E379C">
      <w:pPr>
        <w:sectPr w:rsidR="007E379C">
          <w:pgSz w:w="16838" w:h="11906"/>
          <w:pgMar w:top="894" w:right="1418" w:bottom="496" w:left="1426" w:header="720" w:footer="720" w:gutter="0"/>
          <w:cols w:space="720"/>
          <w:docGrid w:linePitch="360"/>
        </w:sectPr>
      </w:pPr>
    </w:p>
    <w:p w14:paraId="0FABB145" w14:textId="77777777" w:rsidR="007E379C" w:rsidRDefault="007E379C">
      <w:pPr>
        <w:autoSpaceDE w:val="0"/>
        <w:autoSpaceDN w:val="0"/>
        <w:spacing w:after="0" w:line="900" w:lineRule="exact"/>
      </w:pPr>
    </w:p>
    <w:tbl>
      <w:tblPr>
        <w:tblW w:w="0" w:type="auto"/>
        <w:tblLayout w:type="fixed"/>
        <w:tblLook w:val="04A0" w:firstRow="1" w:lastRow="0" w:firstColumn="1" w:lastColumn="0" w:noHBand="0" w:noVBand="1"/>
      </w:tblPr>
      <w:tblGrid>
        <w:gridCol w:w="724"/>
        <w:gridCol w:w="816"/>
        <w:gridCol w:w="3718"/>
        <w:gridCol w:w="8716"/>
      </w:tblGrid>
      <w:tr w:rsidR="007E379C" w14:paraId="778C9F3E" w14:textId="77777777">
        <w:trPr>
          <w:trHeight w:hRule="exact" w:val="528"/>
        </w:trPr>
        <w:tc>
          <w:tcPr>
            <w:tcW w:w="724" w:type="dxa"/>
            <w:tcBorders>
              <w:top w:val="single" w:sz="12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48BC4BC7" w14:textId="77777777" w:rsidR="007E379C" w:rsidRDefault="007225FA">
            <w:pPr>
              <w:autoSpaceDE w:val="0"/>
              <w:autoSpaceDN w:val="0"/>
              <w:spacing w:before="136" w:after="0" w:line="240" w:lineRule="exact"/>
              <w:jc w:val="right"/>
            </w:pPr>
            <w:r>
              <w:rPr>
                <w:rFonts w:ascii="黑体" w:eastAsia="黑体" w:hAnsi="黑体"/>
                <w:color w:val="000000"/>
                <w:sz w:val="24"/>
              </w:rPr>
              <w:t>序号</w:t>
            </w:r>
            <w:r>
              <w:rPr>
                <w:rFonts w:ascii="黑体" w:eastAsia="黑体" w:hAnsi="黑体"/>
                <w:color w:val="000000"/>
                <w:sz w:val="24"/>
              </w:rPr>
              <w:t xml:space="preserve"> </w:t>
            </w:r>
          </w:p>
        </w:tc>
        <w:tc>
          <w:tcPr>
            <w:tcW w:w="816" w:type="dxa"/>
            <w:tcBorders>
              <w:top w:val="single" w:sz="12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7AB3F578" w14:textId="77777777" w:rsidR="007E379C" w:rsidRDefault="007225FA">
            <w:pPr>
              <w:autoSpaceDE w:val="0"/>
              <w:autoSpaceDN w:val="0"/>
              <w:spacing w:before="136" w:after="0" w:line="240" w:lineRule="exact"/>
              <w:ind w:left="44" w:right="44"/>
              <w:jc w:val="right"/>
            </w:pPr>
            <w:r>
              <w:rPr>
                <w:rFonts w:ascii="黑体" w:eastAsia="黑体" w:hAnsi="黑体"/>
                <w:color w:val="000000"/>
                <w:sz w:val="24"/>
              </w:rPr>
              <w:t>编号</w:t>
            </w:r>
            <w:r>
              <w:rPr>
                <w:rFonts w:ascii="黑体" w:eastAsia="黑体" w:hAnsi="黑体"/>
                <w:color w:val="000000"/>
                <w:sz w:val="24"/>
              </w:rPr>
              <w:t xml:space="preserve"> </w:t>
            </w:r>
          </w:p>
        </w:tc>
        <w:tc>
          <w:tcPr>
            <w:tcW w:w="3718" w:type="dxa"/>
            <w:tcBorders>
              <w:top w:val="single" w:sz="12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64DCF72D" w14:textId="77777777" w:rsidR="007E379C" w:rsidRDefault="007225FA">
            <w:pPr>
              <w:autoSpaceDE w:val="0"/>
              <w:autoSpaceDN w:val="0"/>
              <w:spacing w:before="136" w:after="0" w:line="240" w:lineRule="exact"/>
              <w:ind w:left="1252" w:right="1252"/>
              <w:jc w:val="right"/>
            </w:pPr>
            <w:r>
              <w:rPr>
                <w:rFonts w:ascii="黑体" w:eastAsia="黑体" w:hAnsi="黑体"/>
                <w:color w:val="000000"/>
                <w:sz w:val="24"/>
              </w:rPr>
              <w:t>路线名称</w:t>
            </w:r>
            <w:r>
              <w:rPr>
                <w:rFonts w:ascii="黑体" w:eastAsia="黑体" w:hAnsi="黑体"/>
                <w:color w:val="000000"/>
                <w:sz w:val="24"/>
              </w:rPr>
              <w:t xml:space="preserve"> </w:t>
            </w:r>
          </w:p>
        </w:tc>
        <w:tc>
          <w:tcPr>
            <w:tcW w:w="8716" w:type="dxa"/>
            <w:tcBorders>
              <w:top w:val="single" w:sz="12" w:space="0" w:color="000000"/>
              <w:left w:val="single" w:sz="4" w:space="0" w:color="000000"/>
              <w:bottom w:val="single" w:sz="4" w:space="0" w:color="000000"/>
            </w:tcBorders>
            <w:tcMar>
              <w:left w:w="0" w:type="dxa"/>
              <w:right w:w="0" w:type="dxa"/>
            </w:tcMar>
          </w:tcPr>
          <w:p w14:paraId="0C03597C" w14:textId="77777777" w:rsidR="007E379C" w:rsidRDefault="007225FA">
            <w:pPr>
              <w:autoSpaceDE w:val="0"/>
              <w:autoSpaceDN w:val="0"/>
              <w:spacing w:before="136" w:after="0" w:line="240" w:lineRule="exact"/>
              <w:ind w:left="3638" w:right="3638"/>
              <w:jc w:val="right"/>
            </w:pPr>
            <w:r>
              <w:rPr>
                <w:rFonts w:ascii="黑体" w:eastAsia="黑体" w:hAnsi="黑体"/>
                <w:color w:val="000000"/>
                <w:sz w:val="24"/>
              </w:rPr>
              <w:t>主要控制点</w:t>
            </w:r>
            <w:r>
              <w:rPr>
                <w:rFonts w:ascii="黑体" w:eastAsia="黑体" w:hAnsi="黑体"/>
                <w:color w:val="000000"/>
                <w:sz w:val="24"/>
              </w:rPr>
              <w:t xml:space="preserve"> </w:t>
            </w:r>
          </w:p>
        </w:tc>
      </w:tr>
      <w:tr w:rsidR="007E379C" w14:paraId="4CAA4520" w14:textId="77777777">
        <w:trPr>
          <w:trHeight w:hRule="exact" w:val="554"/>
        </w:trPr>
        <w:tc>
          <w:tcPr>
            <w:tcW w:w="724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68C60C60" w14:textId="77777777" w:rsidR="007E379C" w:rsidRDefault="007225FA">
            <w:pPr>
              <w:autoSpaceDE w:val="0"/>
              <w:autoSpaceDN w:val="0"/>
              <w:spacing w:before="126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3 </w:t>
            </w:r>
          </w:p>
        </w:tc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10D5ACA6" w14:textId="77777777" w:rsidR="007E379C" w:rsidRDefault="007225FA">
            <w:pPr>
              <w:autoSpaceDE w:val="0"/>
              <w:autoSpaceDN w:val="0"/>
              <w:spacing w:before="126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S203 </w:t>
            </w:r>
          </w:p>
        </w:tc>
        <w:tc>
          <w:tcPr>
            <w:tcW w:w="3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704D13C0" w14:textId="77777777" w:rsidR="007E379C" w:rsidRDefault="007225FA">
            <w:pPr>
              <w:autoSpaceDE w:val="0"/>
              <w:autoSpaceDN w:val="0"/>
              <w:spacing w:before="126" w:after="0" w:line="282" w:lineRule="exact"/>
              <w:jc w:val="center"/>
            </w:pPr>
            <w:r>
              <w:rPr>
                <w:rFonts w:ascii="仿宋_GB2312" w:eastAsia="仿宋_GB2312" w:hAnsi="仿宋_GB2312"/>
                <w:color w:val="000000"/>
                <w:sz w:val="21"/>
              </w:rPr>
              <w:t>永安（通江）</w:t>
            </w:r>
            <w:r>
              <w:rPr>
                <w:rFonts w:ascii="TimesNewRomanPSMT" w:eastAsia="TimesNewRomanPSMT" w:hAnsi="TimesNewRomanPSMT"/>
                <w:color w:val="000000"/>
                <w:sz w:val="21"/>
              </w:rPr>
              <w:t>-</w:t>
            </w:r>
            <w:r>
              <w:rPr>
                <w:rFonts w:ascii="仿宋_GB2312" w:eastAsia="仿宋_GB2312" w:hAnsi="仿宋_GB2312"/>
                <w:color w:val="000000"/>
                <w:sz w:val="21"/>
              </w:rPr>
              <w:t>万善（武胜）</w:t>
            </w: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 </w:t>
            </w:r>
          </w:p>
        </w:tc>
        <w:tc>
          <w:tcPr>
            <w:tcW w:w="87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left w:w="0" w:type="dxa"/>
              <w:right w:w="0" w:type="dxa"/>
            </w:tcMar>
          </w:tcPr>
          <w:p w14:paraId="57FB9679" w14:textId="77777777" w:rsidR="007E379C" w:rsidRDefault="007225FA">
            <w:pPr>
              <w:autoSpaceDE w:val="0"/>
              <w:autoSpaceDN w:val="0"/>
              <w:spacing w:before="30" w:after="0" w:line="210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永安（通江）、沙溪、望京、笔山、双河、罗江、通川、三汇、合力、石笋、岳池、万善</w:t>
            </w:r>
          </w:p>
          <w:p w14:paraId="69C8852F" w14:textId="77777777" w:rsidR="007E379C" w:rsidRDefault="007225FA">
            <w:pPr>
              <w:autoSpaceDE w:val="0"/>
              <w:autoSpaceDN w:val="0"/>
              <w:spacing w:before="22" w:after="0" w:line="282" w:lineRule="exact"/>
              <w:jc w:val="center"/>
            </w:pPr>
            <w:r>
              <w:rPr>
                <w:rFonts w:ascii="仿宋_GB2312" w:eastAsia="仿宋_GB2312" w:hAnsi="仿宋_GB2312"/>
                <w:color w:val="000000"/>
                <w:sz w:val="21"/>
              </w:rPr>
              <w:t>（武胜）</w:t>
            </w: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 </w:t>
            </w:r>
          </w:p>
        </w:tc>
      </w:tr>
      <w:tr w:rsidR="007E379C" w14:paraId="4EADA484" w14:textId="77777777">
        <w:trPr>
          <w:trHeight w:hRule="exact" w:val="524"/>
        </w:trPr>
        <w:tc>
          <w:tcPr>
            <w:tcW w:w="724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3B2AA96D" w14:textId="77777777" w:rsidR="007E379C" w:rsidRDefault="007225FA">
            <w:pPr>
              <w:autoSpaceDE w:val="0"/>
              <w:autoSpaceDN w:val="0"/>
              <w:spacing w:before="110" w:after="0" w:line="280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4 </w:t>
            </w:r>
          </w:p>
        </w:tc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6EB29B67" w14:textId="77777777" w:rsidR="007E379C" w:rsidRDefault="007225FA">
            <w:pPr>
              <w:autoSpaceDE w:val="0"/>
              <w:autoSpaceDN w:val="0"/>
              <w:spacing w:before="110" w:after="0" w:line="280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S204 </w:t>
            </w:r>
          </w:p>
        </w:tc>
        <w:tc>
          <w:tcPr>
            <w:tcW w:w="3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5500B255" w14:textId="77777777" w:rsidR="007E379C" w:rsidRDefault="007225FA">
            <w:pPr>
              <w:autoSpaceDE w:val="0"/>
              <w:autoSpaceDN w:val="0"/>
              <w:spacing w:before="110" w:after="0" w:line="280" w:lineRule="exact"/>
              <w:jc w:val="center"/>
            </w:pPr>
            <w:r>
              <w:rPr>
                <w:rFonts w:ascii="仿宋_GB2312" w:eastAsia="仿宋_GB2312" w:hAnsi="仿宋_GB2312"/>
                <w:color w:val="000000"/>
                <w:sz w:val="21"/>
              </w:rPr>
              <w:t>诺水河（通江）</w:t>
            </w:r>
            <w:r>
              <w:rPr>
                <w:rFonts w:ascii="TimesNewRomanPSMT" w:eastAsia="TimesNewRomanPSMT" w:hAnsi="TimesNewRomanPSMT"/>
                <w:color w:val="000000"/>
                <w:sz w:val="21"/>
              </w:rPr>
              <w:t>-</w:t>
            </w:r>
            <w:r>
              <w:rPr>
                <w:rFonts w:ascii="仿宋_GB2312" w:eastAsia="仿宋_GB2312" w:hAnsi="仿宋_GB2312"/>
                <w:color w:val="000000"/>
                <w:sz w:val="21"/>
              </w:rPr>
              <w:t>华蓥</w:t>
            </w: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 </w:t>
            </w:r>
          </w:p>
        </w:tc>
        <w:tc>
          <w:tcPr>
            <w:tcW w:w="87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left w:w="0" w:type="dxa"/>
              <w:right w:w="0" w:type="dxa"/>
            </w:tcMar>
          </w:tcPr>
          <w:p w14:paraId="16C640B9" w14:textId="77777777" w:rsidR="007E379C" w:rsidRDefault="007225FA">
            <w:pPr>
              <w:autoSpaceDE w:val="0"/>
              <w:autoSpaceDN w:val="0"/>
              <w:spacing w:before="110" w:after="0" w:line="280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诺水河（川陕界）、通江、邱家、碑庙、石梯、三板、渠县、前锋、华蓥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</w:tr>
      <w:tr w:rsidR="007E379C" w14:paraId="3A2C4480" w14:textId="77777777">
        <w:trPr>
          <w:trHeight w:hRule="exact" w:val="554"/>
        </w:trPr>
        <w:tc>
          <w:tcPr>
            <w:tcW w:w="724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768D3557" w14:textId="77777777" w:rsidR="007E379C" w:rsidRDefault="007225FA">
            <w:pPr>
              <w:autoSpaceDE w:val="0"/>
              <w:autoSpaceDN w:val="0"/>
              <w:spacing w:before="124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5 </w:t>
            </w:r>
          </w:p>
        </w:tc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22443F32" w14:textId="77777777" w:rsidR="007E379C" w:rsidRDefault="007225FA">
            <w:pPr>
              <w:autoSpaceDE w:val="0"/>
              <w:autoSpaceDN w:val="0"/>
              <w:spacing w:before="124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S205 </w:t>
            </w:r>
          </w:p>
        </w:tc>
        <w:tc>
          <w:tcPr>
            <w:tcW w:w="3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2F392CEB" w14:textId="77777777" w:rsidR="007E379C" w:rsidRDefault="007225FA">
            <w:pPr>
              <w:autoSpaceDE w:val="0"/>
              <w:autoSpaceDN w:val="0"/>
              <w:spacing w:before="124" w:after="0" w:line="282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云雾山（朝天）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>-</w:t>
            </w: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裕民（岳池）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  <w:tc>
          <w:tcPr>
            <w:tcW w:w="87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left w:w="0" w:type="dxa"/>
              <w:right w:w="0" w:type="dxa"/>
            </w:tcMar>
          </w:tcPr>
          <w:p w14:paraId="3F7CFF59" w14:textId="77777777" w:rsidR="007E379C" w:rsidRDefault="007225FA">
            <w:pPr>
              <w:autoSpaceDE w:val="0"/>
              <w:autoSpaceDN w:val="0"/>
              <w:spacing w:after="0" w:line="270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云雾山（川陕界）、利州、柏垭、鹤龄、苍溪、千佛、观紫、金城、马鞍、大寅、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  <w:p w14:paraId="395CDA37" w14:textId="77777777" w:rsidR="007E379C" w:rsidRDefault="007225FA">
            <w:pPr>
              <w:autoSpaceDE w:val="0"/>
              <w:autoSpaceDN w:val="0"/>
              <w:spacing w:after="0" w:line="272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营山、花桥、广安、裕民（川渝界）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</w:tr>
      <w:tr w:rsidR="007E379C" w14:paraId="657992DC" w14:textId="77777777">
        <w:trPr>
          <w:trHeight w:hRule="exact" w:val="552"/>
        </w:trPr>
        <w:tc>
          <w:tcPr>
            <w:tcW w:w="724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4F4CB824" w14:textId="77777777" w:rsidR="007E379C" w:rsidRDefault="007225FA">
            <w:pPr>
              <w:autoSpaceDE w:val="0"/>
              <w:autoSpaceDN w:val="0"/>
              <w:spacing w:before="124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6 </w:t>
            </w:r>
          </w:p>
        </w:tc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4D412E85" w14:textId="77777777" w:rsidR="007E379C" w:rsidRDefault="007225FA">
            <w:pPr>
              <w:autoSpaceDE w:val="0"/>
              <w:autoSpaceDN w:val="0"/>
              <w:spacing w:before="124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S206 </w:t>
            </w:r>
          </w:p>
        </w:tc>
        <w:tc>
          <w:tcPr>
            <w:tcW w:w="3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58A27E4E" w14:textId="77777777" w:rsidR="007E379C" w:rsidRDefault="007225FA">
            <w:pPr>
              <w:autoSpaceDE w:val="0"/>
              <w:autoSpaceDN w:val="0"/>
              <w:spacing w:before="124" w:after="0" w:line="282" w:lineRule="exact"/>
              <w:jc w:val="center"/>
            </w:pPr>
            <w:r>
              <w:rPr>
                <w:rFonts w:ascii="仿宋_GB2312" w:eastAsia="仿宋_GB2312" w:hAnsi="仿宋_GB2312"/>
                <w:color w:val="000000"/>
                <w:sz w:val="21"/>
              </w:rPr>
              <w:t>升水（南部）</w:t>
            </w:r>
            <w:r>
              <w:rPr>
                <w:rFonts w:ascii="TimesNewRomanPSMT" w:eastAsia="TimesNewRomanPSMT" w:hAnsi="TimesNewRomanPSMT"/>
                <w:color w:val="000000"/>
                <w:sz w:val="21"/>
              </w:rPr>
              <w:t>-</w:t>
            </w:r>
            <w:r>
              <w:rPr>
                <w:rFonts w:ascii="仿宋_GB2312" w:eastAsia="仿宋_GB2312" w:hAnsi="仿宋_GB2312"/>
                <w:color w:val="000000"/>
                <w:sz w:val="21"/>
              </w:rPr>
              <w:t>清平（武胜）</w:t>
            </w: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 </w:t>
            </w:r>
          </w:p>
        </w:tc>
        <w:tc>
          <w:tcPr>
            <w:tcW w:w="87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left w:w="0" w:type="dxa"/>
              <w:right w:w="0" w:type="dxa"/>
            </w:tcMar>
          </w:tcPr>
          <w:p w14:paraId="6CD455F1" w14:textId="77777777" w:rsidR="007E379C" w:rsidRDefault="007225FA">
            <w:pPr>
              <w:autoSpaceDE w:val="0"/>
              <w:autoSpaceDN w:val="0"/>
              <w:spacing w:after="0" w:line="268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升水（南部）、阆中、土门、长坪、楠木、仪陇、徐家、蓬安、高坪、岳池、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  <w:p w14:paraId="28F1F610" w14:textId="77777777" w:rsidR="007E379C" w:rsidRDefault="007225FA">
            <w:pPr>
              <w:autoSpaceDE w:val="0"/>
              <w:autoSpaceDN w:val="0"/>
              <w:spacing w:after="0" w:line="274" w:lineRule="exact"/>
              <w:jc w:val="center"/>
            </w:pPr>
            <w:r>
              <w:rPr>
                <w:rFonts w:ascii="仿宋_GB2312" w:eastAsia="仿宋_GB2312" w:hAnsi="仿宋_GB2312"/>
                <w:color w:val="000000"/>
                <w:sz w:val="21"/>
              </w:rPr>
              <w:t>猛山、清平（川渝界）</w:t>
            </w: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 </w:t>
            </w:r>
          </w:p>
        </w:tc>
      </w:tr>
      <w:tr w:rsidR="007E379C" w14:paraId="73B5EA14" w14:textId="77777777">
        <w:trPr>
          <w:trHeight w:hRule="exact" w:val="524"/>
        </w:trPr>
        <w:tc>
          <w:tcPr>
            <w:tcW w:w="724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0403F3F7" w14:textId="77777777" w:rsidR="007E379C" w:rsidRDefault="007225FA">
            <w:pPr>
              <w:autoSpaceDE w:val="0"/>
              <w:autoSpaceDN w:val="0"/>
              <w:spacing w:before="110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7 </w:t>
            </w:r>
          </w:p>
        </w:tc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26B30FBE" w14:textId="77777777" w:rsidR="007E379C" w:rsidRDefault="007225FA">
            <w:pPr>
              <w:autoSpaceDE w:val="0"/>
              <w:autoSpaceDN w:val="0"/>
              <w:spacing w:before="110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S207 </w:t>
            </w:r>
          </w:p>
        </w:tc>
        <w:tc>
          <w:tcPr>
            <w:tcW w:w="3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3E6FAAAA" w14:textId="77777777" w:rsidR="007E379C" w:rsidRDefault="007225FA">
            <w:pPr>
              <w:autoSpaceDE w:val="0"/>
              <w:autoSpaceDN w:val="0"/>
              <w:spacing w:before="110" w:after="0" w:line="282" w:lineRule="exact"/>
              <w:jc w:val="center"/>
            </w:pPr>
            <w:r>
              <w:rPr>
                <w:rFonts w:ascii="仿宋_GB2312" w:eastAsia="仿宋_GB2312" w:hAnsi="仿宋_GB2312"/>
                <w:color w:val="000000"/>
                <w:sz w:val="21"/>
              </w:rPr>
              <w:t>仪陇</w:t>
            </w:r>
            <w:r>
              <w:rPr>
                <w:rFonts w:ascii="TimesNewRomanPSMT" w:eastAsia="TimesNewRomanPSMT" w:hAnsi="TimesNewRomanPSMT"/>
                <w:color w:val="000000"/>
                <w:sz w:val="21"/>
              </w:rPr>
              <w:t>-</w:t>
            </w:r>
            <w:r>
              <w:rPr>
                <w:rFonts w:ascii="仿宋_GB2312" w:eastAsia="仿宋_GB2312" w:hAnsi="仿宋_GB2312"/>
                <w:color w:val="000000"/>
                <w:sz w:val="21"/>
              </w:rPr>
              <w:t>双龙街（安岳）</w:t>
            </w: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 </w:t>
            </w:r>
          </w:p>
        </w:tc>
        <w:tc>
          <w:tcPr>
            <w:tcW w:w="87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left w:w="0" w:type="dxa"/>
              <w:right w:w="0" w:type="dxa"/>
            </w:tcMar>
          </w:tcPr>
          <w:p w14:paraId="5CF30FE7" w14:textId="77777777" w:rsidR="007E379C" w:rsidRDefault="007225FA">
            <w:pPr>
              <w:autoSpaceDE w:val="0"/>
              <w:autoSpaceDN w:val="0"/>
              <w:spacing w:before="110" w:after="0" w:line="282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仪陇、顺庆、安平、任隆、三凤、船山、石洞、安岳、永清、双龙街（川渝界）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</w:tr>
      <w:tr w:rsidR="007E379C" w14:paraId="0904AB2C" w14:textId="77777777">
        <w:trPr>
          <w:trHeight w:hRule="exact" w:val="552"/>
        </w:trPr>
        <w:tc>
          <w:tcPr>
            <w:tcW w:w="724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24E20750" w14:textId="77777777" w:rsidR="007E379C" w:rsidRDefault="007225FA">
            <w:pPr>
              <w:autoSpaceDE w:val="0"/>
              <w:autoSpaceDN w:val="0"/>
              <w:spacing w:before="126" w:after="0" w:line="280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8 </w:t>
            </w:r>
          </w:p>
        </w:tc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0E3F6042" w14:textId="77777777" w:rsidR="007E379C" w:rsidRDefault="007225FA">
            <w:pPr>
              <w:autoSpaceDE w:val="0"/>
              <w:autoSpaceDN w:val="0"/>
              <w:spacing w:before="126" w:after="0" w:line="280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S208 </w:t>
            </w:r>
          </w:p>
        </w:tc>
        <w:tc>
          <w:tcPr>
            <w:tcW w:w="3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305C6F70" w14:textId="77777777" w:rsidR="007E379C" w:rsidRDefault="007225FA">
            <w:pPr>
              <w:autoSpaceDE w:val="0"/>
              <w:autoSpaceDN w:val="0"/>
              <w:spacing w:before="126" w:after="0" w:line="280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乔庄（青川）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>-</w:t>
            </w: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溪口（川渝界）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  <w:tc>
          <w:tcPr>
            <w:tcW w:w="87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left w:w="0" w:type="dxa"/>
              <w:right w:w="0" w:type="dxa"/>
            </w:tcMar>
          </w:tcPr>
          <w:p w14:paraId="652BDCA6" w14:textId="77777777" w:rsidR="007E379C" w:rsidRDefault="007225FA">
            <w:pPr>
              <w:autoSpaceDE w:val="0"/>
              <w:autoSpaceDN w:val="0"/>
              <w:spacing w:after="0" w:line="270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乔庄（川甘界）、青川、凉水、城北、柏垭、白龙、长岭、大坪、金宝、安平、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  <w:p w14:paraId="5EBCB8A6" w14:textId="77777777" w:rsidR="007E379C" w:rsidRDefault="007225FA">
            <w:pPr>
              <w:autoSpaceDE w:val="0"/>
              <w:autoSpaceDN w:val="0"/>
              <w:spacing w:after="0" w:line="272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李渡、岳池、罗渡、溪口（川渝界）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</w:tr>
      <w:tr w:rsidR="007E379C" w14:paraId="418177C0" w14:textId="77777777">
        <w:trPr>
          <w:trHeight w:hRule="exact" w:val="518"/>
        </w:trPr>
        <w:tc>
          <w:tcPr>
            <w:tcW w:w="724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13277BEC" w14:textId="77777777" w:rsidR="007E379C" w:rsidRDefault="007225FA">
            <w:pPr>
              <w:autoSpaceDE w:val="0"/>
              <w:autoSpaceDN w:val="0"/>
              <w:spacing w:before="108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9 </w:t>
            </w:r>
          </w:p>
        </w:tc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6CC9C467" w14:textId="77777777" w:rsidR="007E379C" w:rsidRDefault="007225FA">
            <w:pPr>
              <w:autoSpaceDE w:val="0"/>
              <w:autoSpaceDN w:val="0"/>
              <w:spacing w:before="108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S209 </w:t>
            </w:r>
          </w:p>
        </w:tc>
        <w:tc>
          <w:tcPr>
            <w:tcW w:w="3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1380A20D" w14:textId="77777777" w:rsidR="007E379C" w:rsidRDefault="007225FA">
            <w:pPr>
              <w:autoSpaceDE w:val="0"/>
              <w:autoSpaceDN w:val="0"/>
              <w:spacing w:before="108" w:after="0" w:line="282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乐安（青川）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>-</w:t>
            </w: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三家（安居）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  <w:tc>
          <w:tcPr>
            <w:tcW w:w="87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left w:w="0" w:type="dxa"/>
              <w:right w:w="0" w:type="dxa"/>
            </w:tcMar>
          </w:tcPr>
          <w:p w14:paraId="48D57F4D" w14:textId="77777777" w:rsidR="007E379C" w:rsidRDefault="007225FA">
            <w:pPr>
              <w:autoSpaceDE w:val="0"/>
              <w:autoSpaceDN w:val="0"/>
              <w:spacing w:before="108" w:after="0" w:line="282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乐安（青川）、雁门、厚坝、许州、梓潼、塔山、三台、大英、安居、三家（川渝界）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</w:tr>
      <w:tr w:rsidR="007E379C" w14:paraId="640DBD67" w14:textId="77777777">
        <w:trPr>
          <w:trHeight w:hRule="exact" w:val="560"/>
        </w:trPr>
        <w:tc>
          <w:tcPr>
            <w:tcW w:w="724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1EDBE53B" w14:textId="77777777" w:rsidR="007E379C" w:rsidRDefault="007225FA">
            <w:pPr>
              <w:autoSpaceDE w:val="0"/>
              <w:autoSpaceDN w:val="0"/>
              <w:spacing w:before="126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10 </w:t>
            </w:r>
          </w:p>
        </w:tc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74F5D229" w14:textId="77777777" w:rsidR="007E379C" w:rsidRDefault="007225FA">
            <w:pPr>
              <w:autoSpaceDE w:val="0"/>
              <w:autoSpaceDN w:val="0"/>
              <w:spacing w:before="126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S210 </w:t>
            </w:r>
          </w:p>
        </w:tc>
        <w:tc>
          <w:tcPr>
            <w:tcW w:w="3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158C64E9" w14:textId="77777777" w:rsidR="007E379C" w:rsidRDefault="007225FA">
            <w:pPr>
              <w:autoSpaceDE w:val="0"/>
              <w:autoSpaceDN w:val="0"/>
              <w:spacing w:before="126" w:after="0" w:line="282" w:lineRule="exact"/>
              <w:jc w:val="center"/>
            </w:pPr>
            <w:r>
              <w:rPr>
                <w:rFonts w:ascii="仿宋_GB2312" w:eastAsia="仿宋_GB2312" w:hAnsi="仿宋_GB2312"/>
                <w:color w:val="000000"/>
                <w:sz w:val="21"/>
              </w:rPr>
              <w:t>厚坝（江油）</w:t>
            </w:r>
            <w:r>
              <w:rPr>
                <w:rFonts w:ascii="TimesNewRomanPSMT" w:eastAsia="TimesNewRomanPSMT" w:hAnsi="TimesNewRomanPSMT"/>
                <w:color w:val="000000"/>
                <w:sz w:val="21"/>
              </w:rPr>
              <w:t>-</w:t>
            </w:r>
            <w:r>
              <w:rPr>
                <w:rFonts w:ascii="仿宋_GB2312" w:eastAsia="仿宋_GB2312" w:hAnsi="仿宋_GB2312"/>
                <w:color w:val="000000"/>
                <w:sz w:val="21"/>
              </w:rPr>
              <w:t>屏山</w:t>
            </w: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 </w:t>
            </w:r>
          </w:p>
        </w:tc>
        <w:tc>
          <w:tcPr>
            <w:tcW w:w="87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left w:w="0" w:type="dxa"/>
              <w:right w:w="0" w:type="dxa"/>
            </w:tcMar>
          </w:tcPr>
          <w:p w14:paraId="4607F56B" w14:textId="77777777" w:rsidR="007E379C" w:rsidRDefault="007225FA">
            <w:pPr>
              <w:autoSpaceDE w:val="0"/>
              <w:autoSpaceDN w:val="0"/>
              <w:spacing w:after="0" w:line="276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厚坝（江油）、黎雅、魏城、芦溪、中江、兴隆、淮口、贾家、玉成、高家、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  <w:p w14:paraId="3A5EDB3E" w14:textId="77777777" w:rsidR="007E379C" w:rsidRDefault="007225FA">
            <w:pPr>
              <w:autoSpaceDE w:val="0"/>
              <w:autoSpaceDN w:val="0"/>
              <w:spacing w:after="0" w:line="270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富加、汪洋、新桥、观音、屏山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</w:tr>
      <w:tr w:rsidR="007E379C" w14:paraId="4E5F013A" w14:textId="77777777">
        <w:trPr>
          <w:trHeight w:hRule="exact" w:val="554"/>
        </w:trPr>
        <w:tc>
          <w:tcPr>
            <w:tcW w:w="724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7E27F720" w14:textId="77777777" w:rsidR="007E379C" w:rsidRDefault="007225FA">
            <w:pPr>
              <w:autoSpaceDE w:val="0"/>
              <w:autoSpaceDN w:val="0"/>
              <w:spacing w:before="124" w:after="0" w:line="280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11 </w:t>
            </w:r>
          </w:p>
        </w:tc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5E40773E" w14:textId="77777777" w:rsidR="007E379C" w:rsidRDefault="007225FA">
            <w:pPr>
              <w:autoSpaceDE w:val="0"/>
              <w:autoSpaceDN w:val="0"/>
              <w:spacing w:before="124" w:after="0" w:line="280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S211 </w:t>
            </w:r>
          </w:p>
        </w:tc>
        <w:tc>
          <w:tcPr>
            <w:tcW w:w="3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6A2B5FA9" w14:textId="77777777" w:rsidR="007E379C" w:rsidRDefault="007225FA">
            <w:pPr>
              <w:autoSpaceDE w:val="0"/>
              <w:autoSpaceDN w:val="0"/>
              <w:spacing w:before="124" w:after="0" w:line="280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方水（江油）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>-</w:t>
            </w: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大川（芦山）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  <w:tc>
          <w:tcPr>
            <w:tcW w:w="87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left w:w="0" w:type="dxa"/>
              <w:right w:w="0" w:type="dxa"/>
            </w:tcMar>
          </w:tcPr>
          <w:p w14:paraId="1D01C3F1" w14:textId="77777777" w:rsidR="007E379C" w:rsidRDefault="007225FA">
            <w:pPr>
              <w:autoSpaceDE w:val="0"/>
              <w:autoSpaceDN w:val="0"/>
              <w:spacing w:after="0" w:line="268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方水（江油）、涪城、罗江、青白江、洛带、龙泉驿、太平、大林、视高、太和、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  <w:p w14:paraId="67C6BD74" w14:textId="77777777" w:rsidR="007E379C" w:rsidRDefault="007225FA">
            <w:pPr>
              <w:autoSpaceDE w:val="0"/>
              <w:autoSpaceDN w:val="0"/>
              <w:spacing w:after="0" w:line="272" w:lineRule="exact"/>
              <w:jc w:val="center"/>
            </w:pPr>
            <w:r>
              <w:rPr>
                <w:rFonts w:ascii="仿宋_GB2312" w:eastAsia="仿宋_GB2312" w:hAnsi="仿宋_GB2312"/>
                <w:color w:val="000000"/>
                <w:sz w:val="21"/>
              </w:rPr>
              <w:t>蒲江、大川（芦山）</w:t>
            </w: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 </w:t>
            </w:r>
          </w:p>
        </w:tc>
      </w:tr>
      <w:tr w:rsidR="007E379C" w14:paraId="29194EFD" w14:textId="77777777">
        <w:trPr>
          <w:trHeight w:hRule="exact" w:val="552"/>
        </w:trPr>
        <w:tc>
          <w:tcPr>
            <w:tcW w:w="724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2DBEF21A" w14:textId="77777777" w:rsidR="007E379C" w:rsidRDefault="007225FA">
            <w:pPr>
              <w:autoSpaceDE w:val="0"/>
              <w:autoSpaceDN w:val="0"/>
              <w:spacing w:before="124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12 </w:t>
            </w:r>
          </w:p>
        </w:tc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115A95BB" w14:textId="77777777" w:rsidR="007E379C" w:rsidRDefault="007225FA">
            <w:pPr>
              <w:autoSpaceDE w:val="0"/>
              <w:autoSpaceDN w:val="0"/>
              <w:spacing w:before="124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S212 </w:t>
            </w:r>
          </w:p>
        </w:tc>
        <w:tc>
          <w:tcPr>
            <w:tcW w:w="3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5B2EE8F2" w14:textId="77777777" w:rsidR="007E379C" w:rsidRDefault="007225FA">
            <w:pPr>
              <w:autoSpaceDE w:val="0"/>
              <w:autoSpaceDN w:val="0"/>
              <w:spacing w:before="124" w:after="0" w:line="282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楠木（南部）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>-</w:t>
            </w: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王家（珙县）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  <w:tc>
          <w:tcPr>
            <w:tcW w:w="87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left w:w="0" w:type="dxa"/>
              <w:right w:w="0" w:type="dxa"/>
            </w:tcMar>
          </w:tcPr>
          <w:p w14:paraId="31AB66BA" w14:textId="77777777" w:rsidR="007E379C" w:rsidRDefault="007225FA">
            <w:pPr>
              <w:autoSpaceDE w:val="0"/>
              <w:autoSpaceDN w:val="0"/>
              <w:spacing w:after="0" w:line="268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楠木（南部）、八尔湖、西充、蓬溪、白马、乐至、球溪、连界、荣县、五宝、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  <w:p w14:paraId="1790CD1B" w14:textId="77777777" w:rsidR="007E379C" w:rsidRDefault="007225FA">
            <w:pPr>
              <w:autoSpaceDE w:val="0"/>
              <w:autoSpaceDN w:val="0"/>
              <w:spacing w:after="0" w:line="272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双谊、翠屏、月江、庆岭、高县、上罗、王家（川滇界）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</w:tr>
      <w:tr w:rsidR="007E379C" w14:paraId="4481462D" w14:textId="77777777">
        <w:trPr>
          <w:trHeight w:hRule="exact" w:val="556"/>
        </w:trPr>
        <w:tc>
          <w:tcPr>
            <w:tcW w:w="724" w:type="dxa"/>
            <w:tcBorders>
              <w:top w:val="single" w:sz="4" w:space="0" w:color="000000"/>
              <w:bottom w:val="single" w:sz="3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4AF81301" w14:textId="77777777" w:rsidR="007E379C" w:rsidRDefault="007225FA">
            <w:pPr>
              <w:autoSpaceDE w:val="0"/>
              <w:autoSpaceDN w:val="0"/>
              <w:spacing w:before="128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13 </w:t>
            </w:r>
          </w:p>
        </w:tc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3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29FDF810" w14:textId="77777777" w:rsidR="007E379C" w:rsidRDefault="007225FA">
            <w:pPr>
              <w:autoSpaceDE w:val="0"/>
              <w:autoSpaceDN w:val="0"/>
              <w:spacing w:before="128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S213 </w:t>
            </w:r>
          </w:p>
        </w:tc>
        <w:tc>
          <w:tcPr>
            <w:tcW w:w="3718" w:type="dxa"/>
            <w:tcBorders>
              <w:top w:val="single" w:sz="4" w:space="0" w:color="000000"/>
              <w:left w:val="single" w:sz="4" w:space="0" w:color="000000"/>
              <w:bottom w:val="single" w:sz="3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0F224A78" w14:textId="77777777" w:rsidR="007E379C" w:rsidRDefault="007225FA">
            <w:pPr>
              <w:autoSpaceDE w:val="0"/>
              <w:autoSpaceDN w:val="0"/>
              <w:spacing w:before="128" w:after="0" w:line="282" w:lineRule="exact"/>
              <w:jc w:val="center"/>
            </w:pPr>
            <w:r>
              <w:rPr>
                <w:rFonts w:ascii="仿宋_GB2312" w:eastAsia="仿宋_GB2312" w:hAnsi="仿宋_GB2312"/>
                <w:color w:val="000000"/>
                <w:sz w:val="21"/>
              </w:rPr>
              <w:t>井研</w:t>
            </w:r>
            <w:r>
              <w:rPr>
                <w:rFonts w:ascii="TimesNewRomanPSMT" w:eastAsia="TimesNewRomanPSMT" w:hAnsi="TimesNewRomanPSMT"/>
                <w:color w:val="000000"/>
                <w:sz w:val="21"/>
              </w:rPr>
              <w:t>-</w:t>
            </w:r>
            <w:r>
              <w:rPr>
                <w:rFonts w:ascii="仿宋_GB2312" w:eastAsia="仿宋_GB2312" w:hAnsi="仿宋_GB2312"/>
                <w:color w:val="000000"/>
                <w:sz w:val="21"/>
              </w:rPr>
              <w:t>赤水（叙永）</w:t>
            </w: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 </w:t>
            </w:r>
          </w:p>
        </w:tc>
        <w:tc>
          <w:tcPr>
            <w:tcW w:w="8716" w:type="dxa"/>
            <w:tcBorders>
              <w:top w:val="single" w:sz="4" w:space="0" w:color="000000"/>
              <w:left w:val="single" w:sz="4" w:space="0" w:color="000000"/>
              <w:bottom w:val="single" w:sz="3" w:space="0" w:color="000000"/>
            </w:tcBorders>
            <w:tcMar>
              <w:left w:w="0" w:type="dxa"/>
              <w:right w:w="0" w:type="dxa"/>
            </w:tcMar>
          </w:tcPr>
          <w:p w14:paraId="318F8A1A" w14:textId="77777777" w:rsidR="007E379C" w:rsidRDefault="007225FA">
            <w:pPr>
              <w:autoSpaceDE w:val="0"/>
              <w:autoSpaceDN w:val="0"/>
              <w:spacing w:after="0" w:line="272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井研、富加、龙结、铁佛、观音滩、威远、龙会、瓦市、富顺、怀德、江阳、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  <w:p w14:paraId="6AB1DD3C" w14:textId="77777777" w:rsidR="007E379C" w:rsidRDefault="007225FA">
            <w:pPr>
              <w:autoSpaceDE w:val="0"/>
              <w:autoSpaceDN w:val="0"/>
              <w:spacing w:after="0" w:line="272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黄舣、兴文、叙永、赤水（川黔界）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</w:tr>
      <w:tr w:rsidR="007E379C" w14:paraId="7F3EB58B" w14:textId="77777777">
        <w:trPr>
          <w:trHeight w:hRule="exact" w:val="554"/>
        </w:trPr>
        <w:tc>
          <w:tcPr>
            <w:tcW w:w="724" w:type="dxa"/>
            <w:tcBorders>
              <w:top w:val="single" w:sz="3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2E6DFE19" w14:textId="77777777" w:rsidR="007E379C" w:rsidRDefault="007225FA">
            <w:pPr>
              <w:autoSpaceDE w:val="0"/>
              <w:autoSpaceDN w:val="0"/>
              <w:spacing w:before="126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14 </w:t>
            </w:r>
          </w:p>
        </w:tc>
        <w:tc>
          <w:tcPr>
            <w:tcW w:w="816" w:type="dxa"/>
            <w:tcBorders>
              <w:top w:val="single" w:sz="3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4CB9BF13" w14:textId="77777777" w:rsidR="007E379C" w:rsidRDefault="007225FA">
            <w:pPr>
              <w:autoSpaceDE w:val="0"/>
              <w:autoSpaceDN w:val="0"/>
              <w:spacing w:before="126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S214 </w:t>
            </w:r>
          </w:p>
        </w:tc>
        <w:tc>
          <w:tcPr>
            <w:tcW w:w="3718" w:type="dxa"/>
            <w:tcBorders>
              <w:top w:val="single" w:sz="3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0CE42C60" w14:textId="77777777" w:rsidR="007E379C" w:rsidRDefault="007225FA">
            <w:pPr>
              <w:autoSpaceDE w:val="0"/>
              <w:autoSpaceDN w:val="0"/>
              <w:spacing w:before="126" w:after="0" w:line="282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石桥（泸县）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>-</w:t>
            </w: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大坝（兴文）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  <w:tc>
          <w:tcPr>
            <w:tcW w:w="8716" w:type="dxa"/>
            <w:tcBorders>
              <w:top w:val="single" w:sz="3" w:space="0" w:color="000000"/>
              <w:left w:val="single" w:sz="4" w:space="0" w:color="000000"/>
              <w:bottom w:val="single" w:sz="4" w:space="0" w:color="000000"/>
            </w:tcBorders>
            <w:tcMar>
              <w:left w:w="0" w:type="dxa"/>
              <w:right w:w="0" w:type="dxa"/>
            </w:tcMar>
          </w:tcPr>
          <w:p w14:paraId="288704A4" w14:textId="77777777" w:rsidR="007E379C" w:rsidRDefault="007225FA">
            <w:pPr>
              <w:autoSpaceDE w:val="0"/>
              <w:autoSpaceDN w:val="0"/>
              <w:spacing w:after="0" w:line="272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石桥（川渝界）、玄滩、云龙、胡市、怀德、江安、怡乐、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  <w:p w14:paraId="5EC9D008" w14:textId="77777777" w:rsidR="007E379C" w:rsidRDefault="007225FA">
            <w:pPr>
              <w:autoSpaceDE w:val="0"/>
              <w:autoSpaceDN w:val="0"/>
              <w:spacing w:after="0" w:line="274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留耕、红桥、石海、大坝（川滇界）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</w:tr>
      <w:tr w:rsidR="007E379C" w14:paraId="4DC62810" w14:textId="77777777">
        <w:trPr>
          <w:trHeight w:hRule="exact" w:val="520"/>
        </w:trPr>
        <w:tc>
          <w:tcPr>
            <w:tcW w:w="724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23C79241" w14:textId="77777777" w:rsidR="007E379C" w:rsidRDefault="007225FA">
            <w:pPr>
              <w:autoSpaceDE w:val="0"/>
              <w:autoSpaceDN w:val="0"/>
              <w:spacing w:before="110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15 </w:t>
            </w:r>
          </w:p>
        </w:tc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3A428BB9" w14:textId="77777777" w:rsidR="007E379C" w:rsidRDefault="007225FA">
            <w:pPr>
              <w:autoSpaceDE w:val="0"/>
              <w:autoSpaceDN w:val="0"/>
              <w:spacing w:before="110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S215 </w:t>
            </w:r>
          </w:p>
        </w:tc>
        <w:tc>
          <w:tcPr>
            <w:tcW w:w="3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25F71652" w14:textId="77777777" w:rsidR="007E379C" w:rsidRDefault="007225FA">
            <w:pPr>
              <w:autoSpaceDE w:val="0"/>
              <w:autoSpaceDN w:val="0"/>
              <w:spacing w:before="110" w:after="0" w:line="282" w:lineRule="exact"/>
              <w:jc w:val="center"/>
            </w:pPr>
            <w:r>
              <w:rPr>
                <w:rFonts w:ascii="仿宋_GB2312" w:eastAsia="仿宋_GB2312" w:hAnsi="仿宋_GB2312"/>
                <w:color w:val="000000"/>
                <w:sz w:val="21"/>
              </w:rPr>
              <w:t>洪雅</w:t>
            </w:r>
            <w:r>
              <w:rPr>
                <w:rFonts w:ascii="TimesNewRomanPSMT" w:eastAsia="TimesNewRomanPSMT" w:hAnsi="TimesNewRomanPSMT"/>
                <w:color w:val="000000"/>
                <w:sz w:val="21"/>
              </w:rPr>
              <w:t>-</w:t>
            </w:r>
            <w:r>
              <w:rPr>
                <w:rFonts w:ascii="仿宋_GB2312" w:eastAsia="仿宋_GB2312" w:hAnsi="仿宋_GB2312"/>
                <w:color w:val="000000"/>
                <w:sz w:val="21"/>
              </w:rPr>
              <w:t>凤仪（叙州）</w:t>
            </w: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 </w:t>
            </w:r>
          </w:p>
        </w:tc>
        <w:tc>
          <w:tcPr>
            <w:tcW w:w="87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left w:w="0" w:type="dxa"/>
              <w:right w:w="0" w:type="dxa"/>
            </w:tcMar>
          </w:tcPr>
          <w:p w14:paraId="132000AA" w14:textId="77777777" w:rsidR="007E379C" w:rsidRDefault="007225FA">
            <w:pPr>
              <w:autoSpaceDE w:val="0"/>
              <w:autoSpaceDN w:val="0"/>
              <w:spacing w:before="110" w:after="0" w:line="282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洪雅、马村、夹江、乐山市中区、石溪、犍为、泥溪、箭板、屏山、安边、凤仪（川滇界）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</w:tr>
      <w:tr w:rsidR="007E379C" w14:paraId="5E43DD01" w14:textId="77777777">
        <w:trPr>
          <w:trHeight w:hRule="exact" w:val="524"/>
        </w:trPr>
        <w:tc>
          <w:tcPr>
            <w:tcW w:w="724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45FBD164" w14:textId="77777777" w:rsidR="007E379C" w:rsidRDefault="007225FA">
            <w:pPr>
              <w:autoSpaceDE w:val="0"/>
              <w:autoSpaceDN w:val="0"/>
              <w:spacing w:before="108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16 </w:t>
            </w:r>
          </w:p>
        </w:tc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689CD286" w14:textId="77777777" w:rsidR="007E379C" w:rsidRDefault="007225FA">
            <w:pPr>
              <w:autoSpaceDE w:val="0"/>
              <w:autoSpaceDN w:val="0"/>
              <w:spacing w:before="108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S216 </w:t>
            </w:r>
          </w:p>
        </w:tc>
        <w:tc>
          <w:tcPr>
            <w:tcW w:w="3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63455FC8" w14:textId="77777777" w:rsidR="007E379C" w:rsidRDefault="007225FA">
            <w:pPr>
              <w:autoSpaceDE w:val="0"/>
              <w:autoSpaceDN w:val="0"/>
              <w:spacing w:before="108" w:after="0" w:line="282" w:lineRule="exact"/>
              <w:jc w:val="center"/>
            </w:pPr>
            <w:r>
              <w:rPr>
                <w:rFonts w:ascii="仿宋_GB2312" w:eastAsia="仿宋_GB2312" w:hAnsi="仿宋_GB2312"/>
                <w:color w:val="000000"/>
                <w:sz w:val="21"/>
              </w:rPr>
              <w:t>水晶（平武）</w:t>
            </w:r>
            <w:r>
              <w:rPr>
                <w:rFonts w:ascii="TimesNewRomanPSMT" w:eastAsia="TimesNewRomanPSMT" w:hAnsi="TimesNewRomanPSMT"/>
                <w:color w:val="000000"/>
                <w:sz w:val="21"/>
              </w:rPr>
              <w:t>-</w:t>
            </w:r>
            <w:r>
              <w:rPr>
                <w:rFonts w:ascii="仿宋_GB2312" w:eastAsia="仿宋_GB2312" w:hAnsi="仿宋_GB2312"/>
                <w:color w:val="000000"/>
                <w:sz w:val="21"/>
              </w:rPr>
              <w:t>水磨（汶川）</w:t>
            </w: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 </w:t>
            </w:r>
          </w:p>
        </w:tc>
        <w:tc>
          <w:tcPr>
            <w:tcW w:w="87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left w:w="0" w:type="dxa"/>
              <w:right w:w="0" w:type="dxa"/>
            </w:tcMar>
          </w:tcPr>
          <w:p w14:paraId="77785438" w14:textId="77777777" w:rsidR="007E379C" w:rsidRDefault="007225FA">
            <w:pPr>
              <w:autoSpaceDE w:val="0"/>
              <w:autoSpaceDN w:val="0"/>
              <w:spacing w:before="108" w:after="0" w:line="282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水晶（平武）、白什、雎水、通济、都江堰、漩口、水磨（汶川）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</w:tr>
    </w:tbl>
    <w:p w14:paraId="6C826885" w14:textId="77777777" w:rsidR="007E379C" w:rsidRDefault="007225FA">
      <w:pPr>
        <w:autoSpaceDE w:val="0"/>
        <w:autoSpaceDN w:val="0"/>
        <w:spacing w:before="636" w:after="0" w:line="322" w:lineRule="exact"/>
        <w:jc w:val="center"/>
      </w:pPr>
      <w:r>
        <w:rPr>
          <w:rFonts w:ascii="等线" w:eastAsia="等线" w:hAnsi="等线"/>
          <w:color w:val="000000"/>
          <w:sz w:val="18"/>
        </w:rPr>
        <w:t>—</w:t>
      </w:r>
      <w:r>
        <w:rPr>
          <w:rFonts w:ascii="TimesNewRomanPSMT" w:eastAsia="TimesNewRomanPSMT" w:hAnsi="TimesNewRomanPSMT"/>
          <w:color w:val="000000"/>
          <w:sz w:val="18"/>
        </w:rPr>
        <w:t xml:space="preserve"> </w:t>
      </w:r>
      <w:r>
        <w:rPr>
          <w:rFonts w:ascii="TimesNewRomanPSMT" w:eastAsia="TimesNewRomanPSMT" w:hAnsi="TimesNewRomanPSMT"/>
          <w:color w:val="000000"/>
          <w:sz w:val="24"/>
        </w:rPr>
        <w:t>15</w:t>
      </w:r>
      <w:r>
        <w:rPr>
          <w:rFonts w:ascii="TimesNewRomanPSMT" w:eastAsia="TimesNewRomanPSMT" w:hAnsi="TimesNewRomanPSMT"/>
          <w:color w:val="000000"/>
          <w:sz w:val="18"/>
        </w:rPr>
        <w:t xml:space="preserve"> </w:t>
      </w:r>
      <w:r>
        <w:rPr>
          <w:rFonts w:ascii="等线" w:eastAsia="等线" w:hAnsi="等线"/>
          <w:color w:val="000000"/>
          <w:sz w:val="18"/>
        </w:rPr>
        <w:t>—</w:t>
      </w:r>
      <w:r>
        <w:rPr>
          <w:rFonts w:ascii="等线" w:eastAsia="等线" w:hAnsi="等线"/>
          <w:color w:val="000000"/>
          <w:sz w:val="24"/>
        </w:rPr>
        <w:t xml:space="preserve"> </w:t>
      </w:r>
    </w:p>
    <w:p w14:paraId="61F0AB81" w14:textId="77777777" w:rsidR="007E379C" w:rsidRDefault="007E379C">
      <w:pPr>
        <w:sectPr w:rsidR="007E379C">
          <w:pgSz w:w="16838" w:h="11906"/>
          <w:pgMar w:top="900" w:right="1418" w:bottom="496" w:left="1426" w:header="720" w:footer="720" w:gutter="0"/>
          <w:cols w:space="720"/>
          <w:docGrid w:linePitch="360"/>
        </w:sectPr>
      </w:pPr>
    </w:p>
    <w:p w14:paraId="68F050FF" w14:textId="77777777" w:rsidR="007E379C" w:rsidRDefault="007E379C">
      <w:pPr>
        <w:autoSpaceDE w:val="0"/>
        <w:autoSpaceDN w:val="0"/>
        <w:spacing w:after="0" w:line="900" w:lineRule="exact"/>
      </w:pPr>
    </w:p>
    <w:tbl>
      <w:tblPr>
        <w:tblW w:w="0" w:type="auto"/>
        <w:tblInd w:w="14" w:type="dxa"/>
        <w:tblLayout w:type="fixed"/>
        <w:tblLook w:val="04A0" w:firstRow="1" w:lastRow="0" w:firstColumn="1" w:lastColumn="0" w:noHBand="0" w:noVBand="1"/>
      </w:tblPr>
      <w:tblGrid>
        <w:gridCol w:w="710"/>
        <w:gridCol w:w="816"/>
        <w:gridCol w:w="3718"/>
        <w:gridCol w:w="8716"/>
      </w:tblGrid>
      <w:tr w:rsidR="007E379C" w14:paraId="72CF9487" w14:textId="77777777">
        <w:trPr>
          <w:trHeight w:hRule="exact" w:val="528"/>
        </w:trPr>
        <w:tc>
          <w:tcPr>
            <w:tcW w:w="710" w:type="dxa"/>
            <w:tcBorders>
              <w:top w:val="single" w:sz="12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66603E5F" w14:textId="77777777" w:rsidR="007E379C" w:rsidRDefault="007225FA">
            <w:pPr>
              <w:autoSpaceDE w:val="0"/>
              <w:autoSpaceDN w:val="0"/>
              <w:spacing w:before="136" w:after="0" w:line="240" w:lineRule="exact"/>
              <w:jc w:val="right"/>
            </w:pPr>
            <w:r>
              <w:rPr>
                <w:rFonts w:ascii="黑体" w:eastAsia="黑体" w:hAnsi="黑体"/>
                <w:color w:val="000000"/>
                <w:sz w:val="24"/>
              </w:rPr>
              <w:t>序号</w:t>
            </w:r>
            <w:r>
              <w:rPr>
                <w:rFonts w:ascii="黑体" w:eastAsia="黑体" w:hAnsi="黑体"/>
                <w:color w:val="000000"/>
                <w:sz w:val="24"/>
              </w:rPr>
              <w:t xml:space="preserve"> </w:t>
            </w:r>
          </w:p>
        </w:tc>
        <w:tc>
          <w:tcPr>
            <w:tcW w:w="816" w:type="dxa"/>
            <w:tcBorders>
              <w:top w:val="single" w:sz="12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1545A665" w14:textId="77777777" w:rsidR="007E379C" w:rsidRDefault="007225FA">
            <w:pPr>
              <w:autoSpaceDE w:val="0"/>
              <w:autoSpaceDN w:val="0"/>
              <w:spacing w:before="136" w:after="0" w:line="240" w:lineRule="exact"/>
              <w:ind w:left="44" w:right="44"/>
              <w:jc w:val="right"/>
            </w:pPr>
            <w:r>
              <w:rPr>
                <w:rFonts w:ascii="黑体" w:eastAsia="黑体" w:hAnsi="黑体"/>
                <w:color w:val="000000"/>
                <w:sz w:val="24"/>
              </w:rPr>
              <w:t>编号</w:t>
            </w:r>
            <w:r>
              <w:rPr>
                <w:rFonts w:ascii="黑体" w:eastAsia="黑体" w:hAnsi="黑体"/>
                <w:color w:val="000000"/>
                <w:sz w:val="24"/>
              </w:rPr>
              <w:t xml:space="preserve"> </w:t>
            </w:r>
          </w:p>
        </w:tc>
        <w:tc>
          <w:tcPr>
            <w:tcW w:w="3718" w:type="dxa"/>
            <w:tcBorders>
              <w:top w:val="single" w:sz="12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2C0D290A" w14:textId="77777777" w:rsidR="007E379C" w:rsidRDefault="007225FA">
            <w:pPr>
              <w:autoSpaceDE w:val="0"/>
              <w:autoSpaceDN w:val="0"/>
              <w:spacing w:before="136" w:after="0" w:line="240" w:lineRule="exact"/>
              <w:ind w:left="1252" w:right="1252"/>
              <w:jc w:val="right"/>
            </w:pPr>
            <w:r>
              <w:rPr>
                <w:rFonts w:ascii="黑体" w:eastAsia="黑体" w:hAnsi="黑体"/>
                <w:color w:val="000000"/>
                <w:sz w:val="24"/>
              </w:rPr>
              <w:t>路线名称</w:t>
            </w:r>
            <w:r>
              <w:rPr>
                <w:rFonts w:ascii="黑体" w:eastAsia="黑体" w:hAnsi="黑体"/>
                <w:color w:val="000000"/>
                <w:sz w:val="24"/>
              </w:rPr>
              <w:t xml:space="preserve"> </w:t>
            </w:r>
          </w:p>
        </w:tc>
        <w:tc>
          <w:tcPr>
            <w:tcW w:w="8716" w:type="dxa"/>
            <w:tcBorders>
              <w:top w:val="single" w:sz="12" w:space="0" w:color="000000"/>
              <w:left w:val="single" w:sz="4" w:space="0" w:color="000000"/>
              <w:bottom w:val="single" w:sz="4" w:space="0" w:color="000000"/>
            </w:tcBorders>
            <w:tcMar>
              <w:left w:w="0" w:type="dxa"/>
              <w:right w:w="0" w:type="dxa"/>
            </w:tcMar>
          </w:tcPr>
          <w:p w14:paraId="0FEC2EE4" w14:textId="77777777" w:rsidR="007E379C" w:rsidRDefault="007225FA">
            <w:pPr>
              <w:autoSpaceDE w:val="0"/>
              <w:autoSpaceDN w:val="0"/>
              <w:spacing w:before="136" w:after="0" w:line="240" w:lineRule="exact"/>
              <w:ind w:left="3638" w:right="3638"/>
              <w:jc w:val="right"/>
            </w:pPr>
            <w:r>
              <w:rPr>
                <w:rFonts w:ascii="黑体" w:eastAsia="黑体" w:hAnsi="黑体"/>
                <w:color w:val="000000"/>
                <w:sz w:val="24"/>
              </w:rPr>
              <w:t>主要控制点</w:t>
            </w:r>
            <w:r>
              <w:rPr>
                <w:rFonts w:ascii="黑体" w:eastAsia="黑体" w:hAnsi="黑体"/>
                <w:color w:val="000000"/>
                <w:sz w:val="24"/>
              </w:rPr>
              <w:t xml:space="preserve"> </w:t>
            </w:r>
          </w:p>
        </w:tc>
      </w:tr>
      <w:tr w:rsidR="007E379C" w14:paraId="36FCFBB2" w14:textId="77777777">
        <w:trPr>
          <w:trHeight w:hRule="exact" w:val="554"/>
        </w:trPr>
        <w:tc>
          <w:tcPr>
            <w:tcW w:w="71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2081E59F" w14:textId="77777777" w:rsidR="007E379C" w:rsidRDefault="007225FA">
            <w:pPr>
              <w:autoSpaceDE w:val="0"/>
              <w:autoSpaceDN w:val="0"/>
              <w:spacing w:before="126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17 </w:t>
            </w:r>
          </w:p>
        </w:tc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3252D1DD" w14:textId="77777777" w:rsidR="007E379C" w:rsidRDefault="007225FA">
            <w:pPr>
              <w:autoSpaceDE w:val="0"/>
              <w:autoSpaceDN w:val="0"/>
              <w:spacing w:before="126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S217 </w:t>
            </w:r>
          </w:p>
        </w:tc>
        <w:tc>
          <w:tcPr>
            <w:tcW w:w="3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2E49E19B" w14:textId="77777777" w:rsidR="007E379C" w:rsidRDefault="007225FA">
            <w:pPr>
              <w:autoSpaceDE w:val="0"/>
              <w:autoSpaceDN w:val="0"/>
              <w:spacing w:before="126" w:after="0" w:line="282" w:lineRule="exact"/>
              <w:jc w:val="center"/>
            </w:pPr>
            <w:r>
              <w:rPr>
                <w:rFonts w:ascii="仿宋_GB2312" w:eastAsia="仿宋_GB2312" w:hAnsi="仿宋_GB2312"/>
                <w:color w:val="000000"/>
                <w:sz w:val="21"/>
              </w:rPr>
              <w:t>红星（若尔盖）</w:t>
            </w:r>
            <w:r>
              <w:rPr>
                <w:rFonts w:ascii="TimesNewRomanPSMT" w:eastAsia="TimesNewRomanPSMT" w:hAnsi="TimesNewRomanPSMT"/>
                <w:color w:val="000000"/>
                <w:sz w:val="21"/>
              </w:rPr>
              <w:t>-</w:t>
            </w:r>
            <w:r>
              <w:rPr>
                <w:rFonts w:ascii="仿宋_GB2312" w:eastAsia="仿宋_GB2312" w:hAnsi="仿宋_GB2312"/>
                <w:color w:val="000000"/>
                <w:sz w:val="21"/>
              </w:rPr>
              <w:t>金阳</w:t>
            </w: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 </w:t>
            </w:r>
          </w:p>
        </w:tc>
        <w:tc>
          <w:tcPr>
            <w:tcW w:w="87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left w:w="0" w:type="dxa"/>
              <w:right w:w="0" w:type="dxa"/>
            </w:tcMar>
          </w:tcPr>
          <w:p w14:paraId="6360B460" w14:textId="77777777" w:rsidR="007E379C" w:rsidRDefault="007225FA">
            <w:pPr>
              <w:autoSpaceDE w:val="0"/>
              <w:autoSpaceDN w:val="0"/>
              <w:spacing w:after="0" w:line="270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红星（若尔盖）、唐克、麦尔玛、查尔玛、马尔康、小金、丹巴、孔玉、姑咱、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  <w:p w14:paraId="0FF4A224" w14:textId="77777777" w:rsidR="007E379C" w:rsidRDefault="007225FA">
            <w:pPr>
              <w:autoSpaceDE w:val="0"/>
              <w:autoSpaceDN w:val="0"/>
              <w:spacing w:after="0" w:line="274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泸定、得妥、石棉、甘洛、阿嘎、牛牛坝、洛俄依甘、依达、金阳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</w:tr>
      <w:tr w:rsidR="007E379C" w14:paraId="6343AAF4" w14:textId="77777777">
        <w:trPr>
          <w:trHeight w:hRule="exact" w:val="556"/>
        </w:trPr>
        <w:tc>
          <w:tcPr>
            <w:tcW w:w="710" w:type="dxa"/>
            <w:tcBorders>
              <w:top w:val="single" w:sz="4" w:space="0" w:color="000000"/>
              <w:bottom w:val="single" w:sz="3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2250B37B" w14:textId="77777777" w:rsidR="007E379C" w:rsidRDefault="007225FA">
            <w:pPr>
              <w:autoSpaceDE w:val="0"/>
              <w:autoSpaceDN w:val="0"/>
              <w:spacing w:before="126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18 </w:t>
            </w:r>
          </w:p>
        </w:tc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3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0D024B08" w14:textId="77777777" w:rsidR="007E379C" w:rsidRDefault="007225FA">
            <w:pPr>
              <w:autoSpaceDE w:val="0"/>
              <w:autoSpaceDN w:val="0"/>
              <w:spacing w:before="126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S218 </w:t>
            </w:r>
          </w:p>
        </w:tc>
        <w:tc>
          <w:tcPr>
            <w:tcW w:w="3718" w:type="dxa"/>
            <w:tcBorders>
              <w:top w:val="single" w:sz="4" w:space="0" w:color="000000"/>
              <w:left w:val="single" w:sz="4" w:space="0" w:color="000000"/>
              <w:bottom w:val="single" w:sz="3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2C05211D" w14:textId="77777777" w:rsidR="007E379C" w:rsidRDefault="007225FA">
            <w:pPr>
              <w:autoSpaceDE w:val="0"/>
              <w:autoSpaceDN w:val="0"/>
              <w:spacing w:before="126" w:after="0" w:line="282" w:lineRule="exact"/>
              <w:jc w:val="center"/>
            </w:pPr>
            <w:r>
              <w:rPr>
                <w:rFonts w:ascii="仿宋_GB2312" w:eastAsia="仿宋_GB2312" w:hAnsi="仿宋_GB2312"/>
                <w:color w:val="000000"/>
                <w:sz w:val="21"/>
              </w:rPr>
              <w:t>越西</w:t>
            </w:r>
            <w:r>
              <w:rPr>
                <w:rFonts w:ascii="TimesNewRomanPSMT" w:eastAsia="TimesNewRomanPSMT" w:hAnsi="TimesNewRomanPSMT"/>
                <w:color w:val="000000"/>
                <w:sz w:val="21"/>
              </w:rPr>
              <w:t>-</w:t>
            </w:r>
            <w:r>
              <w:rPr>
                <w:rFonts w:ascii="仿宋_GB2312" w:eastAsia="仿宋_GB2312" w:hAnsi="仿宋_GB2312"/>
                <w:color w:val="000000"/>
                <w:sz w:val="21"/>
              </w:rPr>
              <w:t>大龙潭（仁和）</w:t>
            </w: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 </w:t>
            </w:r>
          </w:p>
        </w:tc>
        <w:tc>
          <w:tcPr>
            <w:tcW w:w="8716" w:type="dxa"/>
            <w:tcBorders>
              <w:top w:val="single" w:sz="4" w:space="0" w:color="000000"/>
              <w:left w:val="single" w:sz="4" w:space="0" w:color="000000"/>
              <w:bottom w:val="single" w:sz="3" w:space="0" w:color="000000"/>
            </w:tcBorders>
            <w:tcMar>
              <w:left w:w="0" w:type="dxa"/>
              <w:right w:w="0" w:type="dxa"/>
            </w:tcMar>
          </w:tcPr>
          <w:p w14:paraId="5BD419A5" w14:textId="77777777" w:rsidR="007E379C" w:rsidRDefault="007225FA">
            <w:pPr>
              <w:autoSpaceDE w:val="0"/>
              <w:autoSpaceDN w:val="0"/>
              <w:spacing w:after="0" w:line="270" w:lineRule="exact"/>
              <w:jc w:val="center"/>
            </w:pPr>
            <w:r>
              <w:rPr>
                <w:rFonts w:ascii="仿宋_GB2312" w:eastAsia="仿宋_GB2312" w:hAnsi="仿宋_GB2312"/>
                <w:color w:val="000000"/>
                <w:sz w:val="21"/>
              </w:rPr>
              <w:t>越西、冕山、喜德、西昌、太和、金河、甘塘、白坡、</w:t>
            </w: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 </w:t>
            </w:r>
          </w:p>
          <w:p w14:paraId="72E8AD0C" w14:textId="77777777" w:rsidR="007E379C" w:rsidRDefault="007225FA">
            <w:pPr>
              <w:autoSpaceDE w:val="0"/>
              <w:autoSpaceDN w:val="0"/>
              <w:spacing w:after="0" w:line="274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得石、盐边、新九、大龙潭（仁和）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</w:tr>
      <w:tr w:rsidR="007E379C" w14:paraId="6BD5A3F3" w14:textId="77777777">
        <w:trPr>
          <w:trHeight w:hRule="exact" w:val="522"/>
        </w:trPr>
        <w:tc>
          <w:tcPr>
            <w:tcW w:w="710" w:type="dxa"/>
            <w:tcBorders>
              <w:top w:val="single" w:sz="3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36024DC0" w14:textId="77777777" w:rsidR="007E379C" w:rsidRDefault="007225FA">
            <w:pPr>
              <w:autoSpaceDE w:val="0"/>
              <w:autoSpaceDN w:val="0"/>
              <w:spacing w:before="110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19 </w:t>
            </w:r>
          </w:p>
        </w:tc>
        <w:tc>
          <w:tcPr>
            <w:tcW w:w="816" w:type="dxa"/>
            <w:tcBorders>
              <w:top w:val="single" w:sz="3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116D82F0" w14:textId="77777777" w:rsidR="007E379C" w:rsidRDefault="007225FA">
            <w:pPr>
              <w:autoSpaceDE w:val="0"/>
              <w:autoSpaceDN w:val="0"/>
              <w:spacing w:before="110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S219 </w:t>
            </w:r>
          </w:p>
        </w:tc>
        <w:tc>
          <w:tcPr>
            <w:tcW w:w="3718" w:type="dxa"/>
            <w:tcBorders>
              <w:top w:val="single" w:sz="3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3144EFE7" w14:textId="77777777" w:rsidR="007E379C" w:rsidRDefault="007225FA">
            <w:pPr>
              <w:autoSpaceDE w:val="0"/>
              <w:autoSpaceDN w:val="0"/>
              <w:spacing w:before="110" w:after="0" w:line="282" w:lineRule="exact"/>
              <w:jc w:val="center"/>
            </w:pPr>
            <w:r>
              <w:rPr>
                <w:rFonts w:ascii="仿宋_GB2312" w:eastAsia="仿宋_GB2312" w:hAnsi="仿宋_GB2312"/>
                <w:color w:val="000000"/>
                <w:sz w:val="21"/>
              </w:rPr>
              <w:t>彝海（冕宁）</w:t>
            </w:r>
            <w:r>
              <w:rPr>
                <w:rFonts w:ascii="TimesNewRomanPSMT" w:eastAsia="TimesNewRomanPSMT" w:hAnsi="TimesNewRomanPSMT"/>
                <w:color w:val="000000"/>
                <w:sz w:val="21"/>
              </w:rPr>
              <w:t>-</w:t>
            </w:r>
            <w:r>
              <w:rPr>
                <w:rFonts w:ascii="仿宋_GB2312" w:eastAsia="仿宋_GB2312" w:hAnsi="仿宋_GB2312"/>
                <w:color w:val="000000"/>
                <w:sz w:val="21"/>
              </w:rPr>
              <w:t>普威（米易）</w:t>
            </w: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 </w:t>
            </w:r>
          </w:p>
        </w:tc>
        <w:tc>
          <w:tcPr>
            <w:tcW w:w="8716" w:type="dxa"/>
            <w:tcBorders>
              <w:top w:val="single" w:sz="3" w:space="0" w:color="000000"/>
              <w:left w:val="single" w:sz="4" w:space="0" w:color="000000"/>
              <w:bottom w:val="single" w:sz="4" w:space="0" w:color="000000"/>
            </w:tcBorders>
            <w:tcMar>
              <w:left w:w="0" w:type="dxa"/>
              <w:right w:w="0" w:type="dxa"/>
            </w:tcMar>
          </w:tcPr>
          <w:p w14:paraId="3CB44C08" w14:textId="77777777" w:rsidR="007E379C" w:rsidRDefault="007225FA">
            <w:pPr>
              <w:autoSpaceDE w:val="0"/>
              <w:autoSpaceDN w:val="0"/>
              <w:spacing w:before="110" w:after="0" w:line="282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彝海（冕宁）、大桥、冕宁、泸沽、太和、佑君、德昌、普威（米易）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</w:tr>
      <w:tr w:rsidR="007E379C" w14:paraId="2635C21D" w14:textId="77777777">
        <w:trPr>
          <w:trHeight w:hRule="exact" w:val="520"/>
        </w:trPr>
        <w:tc>
          <w:tcPr>
            <w:tcW w:w="71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7DFF8155" w14:textId="77777777" w:rsidR="007E379C" w:rsidRDefault="007225FA">
            <w:pPr>
              <w:autoSpaceDE w:val="0"/>
              <w:autoSpaceDN w:val="0"/>
              <w:spacing w:before="108" w:after="0" w:line="280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20 </w:t>
            </w:r>
          </w:p>
        </w:tc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4E1194FC" w14:textId="77777777" w:rsidR="007E379C" w:rsidRDefault="007225FA">
            <w:pPr>
              <w:autoSpaceDE w:val="0"/>
              <w:autoSpaceDN w:val="0"/>
              <w:spacing w:before="108" w:after="0" w:line="280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S220 </w:t>
            </w:r>
          </w:p>
        </w:tc>
        <w:tc>
          <w:tcPr>
            <w:tcW w:w="3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138D722C" w14:textId="77777777" w:rsidR="007E379C" w:rsidRDefault="007225FA">
            <w:pPr>
              <w:autoSpaceDE w:val="0"/>
              <w:autoSpaceDN w:val="0"/>
              <w:spacing w:before="108" w:after="0" w:line="280" w:lineRule="exact"/>
              <w:jc w:val="center"/>
            </w:pPr>
            <w:r>
              <w:rPr>
                <w:rFonts w:ascii="仿宋_GB2312" w:eastAsia="仿宋_GB2312" w:hAnsi="仿宋_GB2312"/>
                <w:color w:val="000000"/>
                <w:sz w:val="21"/>
              </w:rPr>
              <w:t>阿坝</w:t>
            </w:r>
            <w:r>
              <w:rPr>
                <w:rFonts w:ascii="TimesNewRomanPSMT" w:eastAsia="TimesNewRomanPSMT" w:hAnsi="TimesNewRomanPSMT"/>
                <w:color w:val="000000"/>
                <w:sz w:val="21"/>
              </w:rPr>
              <w:t>-</w:t>
            </w:r>
            <w:r>
              <w:rPr>
                <w:rFonts w:ascii="仿宋_GB2312" w:eastAsia="仿宋_GB2312" w:hAnsi="仿宋_GB2312"/>
                <w:color w:val="000000"/>
                <w:sz w:val="21"/>
              </w:rPr>
              <w:t>前所（盐源）</w:t>
            </w: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 </w:t>
            </w:r>
          </w:p>
        </w:tc>
        <w:tc>
          <w:tcPr>
            <w:tcW w:w="87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left w:w="0" w:type="dxa"/>
              <w:right w:w="0" w:type="dxa"/>
            </w:tcMar>
          </w:tcPr>
          <w:p w14:paraId="3461C7AB" w14:textId="77777777" w:rsidR="007E379C" w:rsidRDefault="007225FA">
            <w:pPr>
              <w:autoSpaceDE w:val="0"/>
              <w:autoSpaceDN w:val="0"/>
              <w:spacing w:before="108" w:after="0" w:line="280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阿坝、安羌、日部、脚木足、观音桥、银恩、道孚、雅江、牙衣河、瓦厂、前所（川滇界）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</w:tr>
      <w:tr w:rsidR="007E379C" w14:paraId="3E175024" w14:textId="77777777">
        <w:trPr>
          <w:trHeight w:hRule="exact" w:val="520"/>
        </w:trPr>
        <w:tc>
          <w:tcPr>
            <w:tcW w:w="71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7764A7F3" w14:textId="77777777" w:rsidR="007E379C" w:rsidRDefault="007225FA">
            <w:pPr>
              <w:autoSpaceDE w:val="0"/>
              <w:autoSpaceDN w:val="0"/>
              <w:spacing w:before="106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21 </w:t>
            </w:r>
          </w:p>
        </w:tc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6B8C182D" w14:textId="77777777" w:rsidR="007E379C" w:rsidRDefault="007225FA">
            <w:pPr>
              <w:autoSpaceDE w:val="0"/>
              <w:autoSpaceDN w:val="0"/>
              <w:spacing w:before="106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S221 </w:t>
            </w:r>
          </w:p>
        </w:tc>
        <w:tc>
          <w:tcPr>
            <w:tcW w:w="3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78885CC6" w14:textId="77777777" w:rsidR="007E379C" w:rsidRDefault="007225FA">
            <w:pPr>
              <w:autoSpaceDE w:val="0"/>
              <w:autoSpaceDN w:val="0"/>
              <w:spacing w:before="106" w:after="0" w:line="282" w:lineRule="exact"/>
              <w:jc w:val="center"/>
            </w:pPr>
            <w:r>
              <w:rPr>
                <w:rFonts w:ascii="仿宋_GB2312" w:eastAsia="仿宋_GB2312" w:hAnsi="仿宋_GB2312"/>
                <w:color w:val="000000"/>
                <w:sz w:val="21"/>
              </w:rPr>
              <w:t>前所（盐源）</w:t>
            </w:r>
            <w:r>
              <w:rPr>
                <w:rFonts w:ascii="TimesNewRomanPSMT" w:eastAsia="TimesNewRomanPSMT" w:hAnsi="TimesNewRomanPSMT"/>
                <w:color w:val="000000"/>
                <w:sz w:val="21"/>
              </w:rPr>
              <w:t>-</w:t>
            </w:r>
            <w:r>
              <w:rPr>
                <w:rFonts w:ascii="仿宋_GB2312" w:eastAsia="仿宋_GB2312" w:hAnsi="仿宋_GB2312"/>
                <w:color w:val="000000"/>
                <w:sz w:val="21"/>
              </w:rPr>
              <w:t>东区</w:t>
            </w: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 </w:t>
            </w:r>
          </w:p>
        </w:tc>
        <w:tc>
          <w:tcPr>
            <w:tcW w:w="87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left w:w="0" w:type="dxa"/>
              <w:right w:w="0" w:type="dxa"/>
            </w:tcMar>
          </w:tcPr>
          <w:p w14:paraId="225BFD76" w14:textId="77777777" w:rsidR="007E379C" w:rsidRDefault="007225FA">
            <w:pPr>
              <w:autoSpaceDE w:val="0"/>
              <w:autoSpaceDN w:val="0"/>
              <w:spacing w:before="106" w:after="0" w:line="282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前所（盐源）、长柏、博大、格萨拉、渔门、东区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</w:tr>
      <w:tr w:rsidR="007E379C" w14:paraId="1BA20F7D" w14:textId="77777777">
        <w:trPr>
          <w:trHeight w:hRule="exact" w:val="520"/>
        </w:trPr>
        <w:tc>
          <w:tcPr>
            <w:tcW w:w="71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1F6A385E" w14:textId="77777777" w:rsidR="007E379C" w:rsidRDefault="007225FA">
            <w:pPr>
              <w:autoSpaceDE w:val="0"/>
              <w:autoSpaceDN w:val="0"/>
              <w:spacing w:before="106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22 </w:t>
            </w:r>
          </w:p>
        </w:tc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490125F8" w14:textId="77777777" w:rsidR="007E379C" w:rsidRDefault="007225FA">
            <w:pPr>
              <w:autoSpaceDE w:val="0"/>
              <w:autoSpaceDN w:val="0"/>
              <w:spacing w:before="106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S222 </w:t>
            </w:r>
          </w:p>
        </w:tc>
        <w:tc>
          <w:tcPr>
            <w:tcW w:w="3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4C1A814C" w14:textId="77777777" w:rsidR="007E379C" w:rsidRDefault="007225FA">
            <w:pPr>
              <w:autoSpaceDE w:val="0"/>
              <w:autoSpaceDN w:val="0"/>
              <w:spacing w:before="106" w:after="0" w:line="282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神门（南江）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>-</w:t>
            </w: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老林（营山）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  <w:tc>
          <w:tcPr>
            <w:tcW w:w="87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left w:w="0" w:type="dxa"/>
              <w:right w:w="0" w:type="dxa"/>
            </w:tcMar>
          </w:tcPr>
          <w:p w14:paraId="2FDF1129" w14:textId="77777777" w:rsidR="007E379C" w:rsidRDefault="007225FA">
            <w:pPr>
              <w:autoSpaceDE w:val="0"/>
              <w:autoSpaceDN w:val="0"/>
              <w:spacing w:before="106" w:after="0" w:line="282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神门（川陕界）、大河、曾口、思德、老林（营山）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</w:tr>
      <w:tr w:rsidR="007E379C" w14:paraId="61CBFA52" w14:textId="77777777">
        <w:trPr>
          <w:trHeight w:hRule="exact" w:val="522"/>
        </w:trPr>
        <w:tc>
          <w:tcPr>
            <w:tcW w:w="71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3338EDBA" w14:textId="77777777" w:rsidR="007E379C" w:rsidRDefault="007225FA">
            <w:pPr>
              <w:autoSpaceDE w:val="0"/>
              <w:autoSpaceDN w:val="0"/>
              <w:spacing w:before="108" w:after="0" w:line="280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23 </w:t>
            </w:r>
          </w:p>
        </w:tc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2A04BEB4" w14:textId="77777777" w:rsidR="007E379C" w:rsidRDefault="007225FA">
            <w:pPr>
              <w:autoSpaceDE w:val="0"/>
              <w:autoSpaceDN w:val="0"/>
              <w:spacing w:before="108" w:after="0" w:line="280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S223 </w:t>
            </w:r>
          </w:p>
        </w:tc>
        <w:tc>
          <w:tcPr>
            <w:tcW w:w="3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1314D9D5" w14:textId="77777777" w:rsidR="007E379C" w:rsidRDefault="007225FA">
            <w:pPr>
              <w:autoSpaceDE w:val="0"/>
              <w:autoSpaceDN w:val="0"/>
              <w:spacing w:before="108" w:after="0" w:line="280" w:lineRule="exact"/>
              <w:jc w:val="center"/>
            </w:pPr>
            <w:r>
              <w:rPr>
                <w:rFonts w:ascii="仿宋_GB2312" w:eastAsia="仿宋_GB2312" w:hAnsi="仿宋_GB2312"/>
                <w:color w:val="000000"/>
                <w:sz w:val="21"/>
              </w:rPr>
              <w:t>大坪（南部）</w:t>
            </w:r>
            <w:r>
              <w:rPr>
                <w:rFonts w:ascii="TimesNewRomanPSMT" w:eastAsia="TimesNewRomanPSMT" w:hAnsi="TimesNewRomanPSMT"/>
                <w:color w:val="000000"/>
                <w:sz w:val="21"/>
              </w:rPr>
              <w:t>-</w:t>
            </w:r>
            <w:r>
              <w:rPr>
                <w:rFonts w:ascii="仿宋_GB2312" w:eastAsia="仿宋_GB2312" w:hAnsi="仿宋_GB2312"/>
                <w:color w:val="000000"/>
                <w:sz w:val="21"/>
              </w:rPr>
              <w:t>老池（安居）</w:t>
            </w: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 </w:t>
            </w:r>
          </w:p>
        </w:tc>
        <w:tc>
          <w:tcPr>
            <w:tcW w:w="87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left w:w="0" w:type="dxa"/>
              <w:right w:w="0" w:type="dxa"/>
            </w:tcMar>
          </w:tcPr>
          <w:p w14:paraId="21F57D13" w14:textId="77777777" w:rsidR="007E379C" w:rsidRDefault="007225FA">
            <w:pPr>
              <w:autoSpaceDE w:val="0"/>
              <w:autoSpaceDN w:val="0"/>
              <w:spacing w:before="108" w:after="0" w:line="280" w:lineRule="exact"/>
              <w:jc w:val="center"/>
            </w:pPr>
            <w:r>
              <w:rPr>
                <w:rFonts w:ascii="仿宋_GB2312" w:eastAsia="仿宋_GB2312" w:hAnsi="仿宋_GB2312"/>
                <w:color w:val="000000"/>
                <w:sz w:val="21"/>
              </w:rPr>
              <w:t>大坪（南部）、金孔、射洪、船山、老池（川渝界）</w:t>
            </w: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 </w:t>
            </w:r>
          </w:p>
        </w:tc>
      </w:tr>
      <w:tr w:rsidR="007E379C" w14:paraId="42AC9BA1" w14:textId="77777777">
        <w:trPr>
          <w:trHeight w:hRule="exact" w:val="518"/>
        </w:trPr>
        <w:tc>
          <w:tcPr>
            <w:tcW w:w="71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694F135F" w14:textId="77777777" w:rsidR="007E379C" w:rsidRDefault="007225FA">
            <w:pPr>
              <w:autoSpaceDE w:val="0"/>
              <w:autoSpaceDN w:val="0"/>
              <w:spacing w:before="104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24 </w:t>
            </w:r>
          </w:p>
        </w:tc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19A71FD2" w14:textId="77777777" w:rsidR="007E379C" w:rsidRDefault="007225FA">
            <w:pPr>
              <w:autoSpaceDE w:val="0"/>
              <w:autoSpaceDN w:val="0"/>
              <w:spacing w:before="104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S224 </w:t>
            </w:r>
          </w:p>
        </w:tc>
        <w:tc>
          <w:tcPr>
            <w:tcW w:w="3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3B7C7BE1" w14:textId="77777777" w:rsidR="007E379C" w:rsidRDefault="007225FA">
            <w:pPr>
              <w:autoSpaceDE w:val="0"/>
              <w:autoSpaceDN w:val="0"/>
              <w:spacing w:before="104" w:after="0" w:line="282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两河口（朝天）川陕界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>-</w:t>
            </w: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开封（剑阁）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  <w:tc>
          <w:tcPr>
            <w:tcW w:w="87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left w:w="0" w:type="dxa"/>
              <w:right w:w="0" w:type="dxa"/>
            </w:tcMar>
          </w:tcPr>
          <w:p w14:paraId="31A9303E" w14:textId="77777777" w:rsidR="007E379C" w:rsidRDefault="007225FA">
            <w:pPr>
              <w:autoSpaceDE w:val="0"/>
              <w:autoSpaceDN w:val="0"/>
              <w:spacing w:before="104" w:after="0" w:line="282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两河口（川陕界）、麻英、红岩、开封（剑阁）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</w:tr>
      <w:tr w:rsidR="007E379C" w14:paraId="1397C8D0" w14:textId="77777777">
        <w:trPr>
          <w:trHeight w:hRule="exact" w:val="520"/>
        </w:trPr>
        <w:tc>
          <w:tcPr>
            <w:tcW w:w="71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72DB58E9" w14:textId="77777777" w:rsidR="007E379C" w:rsidRDefault="007225FA">
            <w:pPr>
              <w:autoSpaceDE w:val="0"/>
              <w:autoSpaceDN w:val="0"/>
              <w:spacing w:before="106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25 </w:t>
            </w:r>
          </w:p>
        </w:tc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63EED249" w14:textId="77777777" w:rsidR="007E379C" w:rsidRDefault="007225FA">
            <w:pPr>
              <w:autoSpaceDE w:val="0"/>
              <w:autoSpaceDN w:val="0"/>
              <w:spacing w:before="106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S225 </w:t>
            </w:r>
          </w:p>
        </w:tc>
        <w:tc>
          <w:tcPr>
            <w:tcW w:w="3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5C062D3C" w14:textId="77777777" w:rsidR="007E379C" w:rsidRDefault="007225FA">
            <w:pPr>
              <w:autoSpaceDE w:val="0"/>
              <w:autoSpaceDN w:val="0"/>
              <w:spacing w:before="106" w:after="0" w:line="282" w:lineRule="exact"/>
              <w:jc w:val="center"/>
            </w:pPr>
            <w:r>
              <w:rPr>
                <w:rFonts w:ascii="仿宋_GB2312" w:eastAsia="仿宋_GB2312" w:hAnsi="仿宋_GB2312"/>
                <w:color w:val="000000"/>
                <w:sz w:val="21"/>
              </w:rPr>
              <w:t>旌阳</w:t>
            </w:r>
            <w:r>
              <w:rPr>
                <w:rFonts w:ascii="TimesNewRomanPSMT" w:eastAsia="TimesNewRomanPSMT" w:hAnsi="TimesNewRomanPSMT"/>
                <w:color w:val="000000"/>
                <w:sz w:val="21"/>
              </w:rPr>
              <w:t>-</w:t>
            </w:r>
            <w:r>
              <w:rPr>
                <w:rFonts w:ascii="仿宋_GB2312" w:eastAsia="仿宋_GB2312" w:hAnsi="仿宋_GB2312"/>
                <w:color w:val="000000"/>
                <w:sz w:val="21"/>
              </w:rPr>
              <w:t>分水（安居）</w:t>
            </w: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 </w:t>
            </w:r>
          </w:p>
        </w:tc>
        <w:tc>
          <w:tcPr>
            <w:tcW w:w="87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left w:w="0" w:type="dxa"/>
              <w:right w:w="0" w:type="dxa"/>
            </w:tcMar>
          </w:tcPr>
          <w:p w14:paraId="74023428" w14:textId="77777777" w:rsidR="007E379C" w:rsidRDefault="007225FA">
            <w:pPr>
              <w:autoSpaceDE w:val="0"/>
              <w:autoSpaceDN w:val="0"/>
              <w:spacing w:before="106" w:after="0" w:line="282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旌阳、通济、通山、普兴、永丰、分水（安居）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</w:tr>
      <w:tr w:rsidR="007E379C" w14:paraId="0FAD56CC" w14:textId="77777777">
        <w:trPr>
          <w:trHeight w:hRule="exact" w:val="522"/>
        </w:trPr>
        <w:tc>
          <w:tcPr>
            <w:tcW w:w="71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40FF84CA" w14:textId="77777777" w:rsidR="007E379C" w:rsidRDefault="007225FA">
            <w:pPr>
              <w:autoSpaceDE w:val="0"/>
              <w:autoSpaceDN w:val="0"/>
              <w:spacing w:before="108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26 </w:t>
            </w:r>
          </w:p>
        </w:tc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25962030" w14:textId="77777777" w:rsidR="007E379C" w:rsidRDefault="007225FA">
            <w:pPr>
              <w:autoSpaceDE w:val="0"/>
              <w:autoSpaceDN w:val="0"/>
              <w:spacing w:before="108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S226 </w:t>
            </w:r>
          </w:p>
        </w:tc>
        <w:tc>
          <w:tcPr>
            <w:tcW w:w="3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0B5D8D02" w14:textId="77777777" w:rsidR="007E379C" w:rsidRDefault="007225FA">
            <w:pPr>
              <w:autoSpaceDE w:val="0"/>
              <w:autoSpaceDN w:val="0"/>
              <w:spacing w:before="108" w:after="0" w:line="282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视高（仁寿）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>-</w:t>
            </w: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百和（泸县）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  <w:tc>
          <w:tcPr>
            <w:tcW w:w="87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left w:w="0" w:type="dxa"/>
              <w:right w:w="0" w:type="dxa"/>
            </w:tcMar>
          </w:tcPr>
          <w:p w14:paraId="1EF748B7" w14:textId="77777777" w:rsidR="007E379C" w:rsidRDefault="007225FA">
            <w:pPr>
              <w:autoSpaceDE w:val="0"/>
              <w:autoSpaceDN w:val="0"/>
              <w:spacing w:before="108" w:after="0" w:line="282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视高（仁寿）、仁寿、乐德、富顺、百和（川渝界）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</w:tr>
      <w:tr w:rsidR="007E379C" w14:paraId="3E3D3E4C" w14:textId="77777777">
        <w:trPr>
          <w:trHeight w:hRule="exact" w:val="518"/>
        </w:trPr>
        <w:tc>
          <w:tcPr>
            <w:tcW w:w="71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07E77A13" w14:textId="77777777" w:rsidR="007E379C" w:rsidRDefault="007225FA">
            <w:pPr>
              <w:autoSpaceDE w:val="0"/>
              <w:autoSpaceDN w:val="0"/>
              <w:spacing w:before="104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27 </w:t>
            </w:r>
          </w:p>
        </w:tc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5642D396" w14:textId="77777777" w:rsidR="007E379C" w:rsidRDefault="007225FA">
            <w:pPr>
              <w:autoSpaceDE w:val="0"/>
              <w:autoSpaceDN w:val="0"/>
              <w:spacing w:before="104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S227 </w:t>
            </w:r>
          </w:p>
        </w:tc>
        <w:tc>
          <w:tcPr>
            <w:tcW w:w="3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5CBC1388" w14:textId="77777777" w:rsidR="007E379C" w:rsidRDefault="007225FA">
            <w:pPr>
              <w:autoSpaceDE w:val="0"/>
              <w:autoSpaceDN w:val="0"/>
              <w:spacing w:before="104" w:after="0" w:line="282" w:lineRule="exact"/>
              <w:jc w:val="center"/>
            </w:pPr>
            <w:r>
              <w:rPr>
                <w:rFonts w:ascii="仿宋_GB2312" w:eastAsia="仿宋_GB2312" w:hAnsi="仿宋_GB2312"/>
                <w:color w:val="000000"/>
                <w:sz w:val="21"/>
              </w:rPr>
              <w:t>呷衣（石渠）</w:t>
            </w:r>
            <w:r>
              <w:rPr>
                <w:rFonts w:ascii="TimesNewRomanPSMT" w:eastAsia="TimesNewRomanPSMT" w:hAnsi="TimesNewRomanPSMT"/>
                <w:color w:val="000000"/>
                <w:sz w:val="21"/>
              </w:rPr>
              <w:t>-</w:t>
            </w:r>
            <w:r>
              <w:rPr>
                <w:rFonts w:ascii="仿宋_GB2312" w:eastAsia="仿宋_GB2312" w:hAnsi="仿宋_GB2312"/>
                <w:color w:val="000000"/>
                <w:sz w:val="21"/>
              </w:rPr>
              <w:t>生康（甘孜）</w:t>
            </w: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 </w:t>
            </w:r>
          </w:p>
        </w:tc>
        <w:tc>
          <w:tcPr>
            <w:tcW w:w="87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left w:w="0" w:type="dxa"/>
              <w:right w:w="0" w:type="dxa"/>
            </w:tcMar>
          </w:tcPr>
          <w:p w14:paraId="364633C8" w14:textId="77777777" w:rsidR="007E379C" w:rsidRDefault="007225FA">
            <w:pPr>
              <w:autoSpaceDE w:val="0"/>
              <w:autoSpaceDN w:val="0"/>
              <w:spacing w:before="104" w:after="0" w:line="282" w:lineRule="exact"/>
              <w:jc w:val="center"/>
            </w:pPr>
            <w:r>
              <w:rPr>
                <w:rFonts w:ascii="仿宋_GB2312" w:eastAsia="仿宋_GB2312" w:hAnsi="仿宋_GB2312"/>
                <w:color w:val="000000"/>
                <w:sz w:val="21"/>
              </w:rPr>
              <w:t>呷衣（川青界）、生康（甘孜）</w:t>
            </w: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 </w:t>
            </w:r>
          </w:p>
        </w:tc>
      </w:tr>
    </w:tbl>
    <w:p w14:paraId="4E8BBDC1" w14:textId="77777777" w:rsidR="007E379C" w:rsidRDefault="007225FA">
      <w:pPr>
        <w:autoSpaceDE w:val="0"/>
        <w:autoSpaceDN w:val="0"/>
        <w:spacing w:before="98" w:after="122" w:line="280" w:lineRule="exact"/>
        <w:ind w:left="122" w:right="122"/>
      </w:pPr>
      <w:r>
        <w:rPr>
          <w:rFonts w:ascii="黑体" w:eastAsia="黑体" w:hAnsi="黑体"/>
          <w:color w:val="000000"/>
          <w:sz w:val="21"/>
        </w:rPr>
        <w:t>三、东西横线（</w:t>
      </w:r>
      <w:r>
        <w:rPr>
          <w:rFonts w:ascii="TimesNewRomanPSMT" w:eastAsia="TimesNewRomanPSMT" w:hAnsi="TimesNewRomanPSMT"/>
          <w:color w:val="000000"/>
          <w:sz w:val="21"/>
        </w:rPr>
        <w:t>17</w:t>
      </w:r>
      <w:r>
        <w:rPr>
          <w:rFonts w:ascii="黑体" w:eastAsia="黑体" w:hAnsi="黑体"/>
          <w:color w:val="000000"/>
          <w:sz w:val="21"/>
        </w:rPr>
        <w:t xml:space="preserve"> </w:t>
      </w:r>
      <w:r>
        <w:rPr>
          <w:rFonts w:ascii="黑体" w:eastAsia="黑体" w:hAnsi="黑体"/>
          <w:color w:val="000000"/>
          <w:sz w:val="21"/>
        </w:rPr>
        <w:t>条）</w:t>
      </w:r>
      <w:r>
        <w:rPr>
          <w:rFonts w:ascii="TimesNewRomanPSMT" w:eastAsia="TimesNewRomanPSMT" w:hAnsi="TimesNewRomanPSMT"/>
          <w:color w:val="000000"/>
          <w:sz w:val="21"/>
        </w:rPr>
        <w:t xml:space="preserve"> </w:t>
      </w:r>
    </w:p>
    <w:tbl>
      <w:tblPr>
        <w:tblW w:w="0" w:type="auto"/>
        <w:tblLayout w:type="fixed"/>
        <w:tblLook w:val="04A0" w:firstRow="1" w:lastRow="0" w:firstColumn="1" w:lastColumn="0" w:noHBand="0" w:noVBand="1"/>
      </w:tblPr>
      <w:tblGrid>
        <w:gridCol w:w="724"/>
        <w:gridCol w:w="816"/>
        <w:gridCol w:w="3718"/>
        <w:gridCol w:w="8716"/>
      </w:tblGrid>
      <w:tr w:rsidR="007E379C" w14:paraId="33F3CDC0" w14:textId="77777777">
        <w:trPr>
          <w:trHeight w:hRule="exact" w:val="554"/>
        </w:trPr>
        <w:tc>
          <w:tcPr>
            <w:tcW w:w="724" w:type="dxa"/>
            <w:vMerge w:val="restart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61FB6E47" w14:textId="77777777" w:rsidR="007E379C" w:rsidRDefault="007225FA">
            <w:pPr>
              <w:autoSpaceDE w:val="0"/>
              <w:autoSpaceDN w:val="0"/>
              <w:spacing w:before="124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1 </w:t>
            </w:r>
          </w:p>
          <w:p w14:paraId="05C2797B" w14:textId="77777777" w:rsidR="007E379C" w:rsidRDefault="007225FA">
            <w:pPr>
              <w:autoSpaceDE w:val="0"/>
              <w:autoSpaceDN w:val="0"/>
              <w:spacing w:before="256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2 </w:t>
            </w:r>
          </w:p>
        </w:tc>
        <w:tc>
          <w:tcPr>
            <w:tcW w:w="453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10BB1570" w14:textId="77777777" w:rsidR="007E379C" w:rsidRDefault="007E379C">
            <w:pPr>
              <w:autoSpaceDE w:val="0"/>
              <w:autoSpaceDN w:val="0"/>
              <w:spacing w:after="0" w:line="60" w:lineRule="exact"/>
            </w:pPr>
          </w:p>
          <w:tbl>
            <w:tblPr>
              <w:tblW w:w="0" w:type="auto"/>
              <w:tblInd w:w="93" w:type="dxa"/>
              <w:tblLayout w:type="fixed"/>
              <w:tblLook w:val="04A0" w:firstRow="1" w:lastRow="0" w:firstColumn="1" w:lastColumn="0" w:noHBand="0" w:noVBand="1"/>
            </w:tblPr>
            <w:tblGrid>
              <w:gridCol w:w="878"/>
              <w:gridCol w:w="3354"/>
            </w:tblGrid>
            <w:tr w:rsidR="007E379C" w14:paraId="0ADC82E4" w14:textId="77777777">
              <w:trPr>
                <w:trHeight w:hRule="exact" w:val="394"/>
              </w:trPr>
              <w:tc>
                <w:tcPr>
                  <w:tcW w:w="878" w:type="dxa"/>
                  <w:tcMar>
                    <w:left w:w="0" w:type="dxa"/>
                    <w:right w:w="0" w:type="dxa"/>
                  </w:tcMar>
                </w:tcPr>
                <w:p w14:paraId="7432348A" w14:textId="77777777" w:rsidR="007E379C" w:rsidRDefault="007225FA">
                  <w:pPr>
                    <w:autoSpaceDE w:val="0"/>
                    <w:autoSpaceDN w:val="0"/>
                    <w:spacing w:before="62" w:after="0" w:line="282" w:lineRule="exact"/>
                    <w:ind w:left="92" w:right="92"/>
                  </w:pPr>
                  <w:r>
                    <w:rPr>
                      <w:rFonts w:ascii="TimesNewRomanPSMT" w:eastAsia="TimesNewRomanPSMT" w:hAnsi="TimesNewRomanPSMT"/>
                      <w:color w:val="000000"/>
                      <w:sz w:val="21"/>
                    </w:rPr>
                    <w:t xml:space="preserve">S301 </w:t>
                  </w:r>
                </w:p>
              </w:tc>
              <w:tc>
                <w:tcPr>
                  <w:tcW w:w="3354" w:type="dxa"/>
                  <w:tcMar>
                    <w:left w:w="0" w:type="dxa"/>
                    <w:right w:w="0" w:type="dxa"/>
                  </w:tcMar>
                </w:tcPr>
                <w:p w14:paraId="45167D94" w14:textId="77777777" w:rsidR="007E379C" w:rsidRDefault="007225FA">
                  <w:pPr>
                    <w:autoSpaceDE w:val="0"/>
                    <w:autoSpaceDN w:val="0"/>
                    <w:spacing w:before="62" w:after="0" w:line="282" w:lineRule="exact"/>
                    <w:ind w:left="200" w:right="200"/>
                    <w:jc w:val="right"/>
                    <w:rPr>
                      <w:lang w:eastAsia="zh-CN"/>
                    </w:rPr>
                  </w:pPr>
                  <w:r>
                    <w:rPr>
                      <w:rFonts w:ascii="仿宋_GB2312" w:eastAsia="仿宋_GB2312" w:hAnsi="仿宋_GB2312"/>
                      <w:color w:val="000000"/>
                      <w:sz w:val="21"/>
                      <w:lang w:eastAsia="zh-CN"/>
                    </w:rPr>
                    <w:t>诺水河（通江）</w:t>
                  </w:r>
                  <w:r>
                    <w:rPr>
                      <w:rFonts w:ascii="TimesNewRomanPSMT" w:eastAsia="TimesNewRomanPSMT" w:hAnsi="TimesNewRomanPSMT"/>
                      <w:color w:val="000000"/>
                      <w:sz w:val="21"/>
                      <w:lang w:eastAsia="zh-CN"/>
                    </w:rPr>
                    <w:t>-</w:t>
                  </w:r>
                  <w:r>
                    <w:rPr>
                      <w:rFonts w:ascii="仿宋_GB2312" w:eastAsia="仿宋_GB2312" w:hAnsi="仿宋_GB2312"/>
                      <w:color w:val="000000"/>
                      <w:sz w:val="21"/>
                      <w:lang w:eastAsia="zh-CN"/>
                    </w:rPr>
                    <w:t>瓦切（红原）</w:t>
                  </w:r>
                  <w:r>
                    <w:rPr>
                      <w:rFonts w:ascii="TimesNewRomanPSMT" w:eastAsia="TimesNewRomanPSMT" w:hAnsi="TimesNewRomanPSMT"/>
                      <w:color w:val="000000"/>
                      <w:sz w:val="21"/>
                      <w:lang w:eastAsia="zh-CN"/>
                    </w:rPr>
                    <w:t xml:space="preserve"> </w:t>
                  </w:r>
                </w:p>
              </w:tc>
            </w:tr>
          </w:tbl>
          <w:p w14:paraId="48961C6D" w14:textId="77777777" w:rsidR="007E379C" w:rsidRDefault="007E379C">
            <w:pPr>
              <w:rPr>
                <w:lang w:eastAsia="zh-CN"/>
              </w:rPr>
            </w:pPr>
          </w:p>
          <w:p w14:paraId="41CD52E5" w14:textId="77777777" w:rsidR="007E379C" w:rsidRDefault="007E379C">
            <w:pPr>
              <w:autoSpaceDE w:val="0"/>
              <w:autoSpaceDN w:val="0"/>
              <w:spacing w:after="0" w:line="14" w:lineRule="exact"/>
              <w:rPr>
                <w:lang w:eastAsia="zh-CN"/>
              </w:rPr>
            </w:pPr>
          </w:p>
        </w:tc>
        <w:tc>
          <w:tcPr>
            <w:tcW w:w="87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left w:w="0" w:type="dxa"/>
              <w:right w:w="0" w:type="dxa"/>
            </w:tcMar>
          </w:tcPr>
          <w:p w14:paraId="7CF1F819" w14:textId="77777777" w:rsidR="007E379C" w:rsidRDefault="007225FA">
            <w:pPr>
              <w:autoSpaceDE w:val="0"/>
              <w:autoSpaceDN w:val="0"/>
              <w:spacing w:after="0" w:line="270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诺水河（通江）、光雾山、双汇、国华、曾家、三堆、乐安、青溪、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  <w:p w14:paraId="69C7E046" w14:textId="77777777" w:rsidR="007E379C" w:rsidRDefault="007225FA">
            <w:pPr>
              <w:autoSpaceDE w:val="0"/>
              <w:autoSpaceDN w:val="0"/>
              <w:spacing w:after="0" w:line="274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平武、水晶、川主寺、瓦切（红原）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</w:tr>
      <w:tr w:rsidR="007E379C" w14:paraId="5E4FB3D0" w14:textId="77777777">
        <w:trPr>
          <w:trHeight w:hRule="exact" w:val="520"/>
        </w:trPr>
        <w:tc>
          <w:tcPr>
            <w:tcW w:w="3498" w:type="dxa"/>
            <w:vMerge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28FCF1" w14:textId="77777777" w:rsidR="007E379C" w:rsidRDefault="007E379C">
            <w:pPr>
              <w:rPr>
                <w:lang w:eastAsia="zh-CN"/>
              </w:rPr>
            </w:pPr>
          </w:p>
        </w:tc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5E7C7A3F" w14:textId="77777777" w:rsidR="007E379C" w:rsidRDefault="007225FA">
            <w:pPr>
              <w:autoSpaceDE w:val="0"/>
              <w:autoSpaceDN w:val="0"/>
              <w:spacing w:before="106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S302 </w:t>
            </w:r>
          </w:p>
        </w:tc>
        <w:tc>
          <w:tcPr>
            <w:tcW w:w="3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686AB4C7" w14:textId="77777777" w:rsidR="007E379C" w:rsidRDefault="007225FA">
            <w:pPr>
              <w:autoSpaceDE w:val="0"/>
              <w:autoSpaceDN w:val="0"/>
              <w:spacing w:before="106" w:after="0" w:line="282" w:lineRule="exact"/>
              <w:jc w:val="center"/>
            </w:pPr>
            <w:r>
              <w:rPr>
                <w:rFonts w:ascii="仿宋_GB2312" w:eastAsia="仿宋_GB2312" w:hAnsi="仿宋_GB2312"/>
                <w:color w:val="000000"/>
                <w:sz w:val="21"/>
              </w:rPr>
              <w:t>漆树（宣汉）</w:t>
            </w:r>
            <w:r>
              <w:rPr>
                <w:rFonts w:ascii="TimesNewRomanPSMT" w:eastAsia="TimesNewRomanPSMT" w:hAnsi="TimesNewRomanPSMT"/>
                <w:color w:val="000000"/>
                <w:sz w:val="21"/>
              </w:rPr>
              <w:t>-</w:t>
            </w:r>
            <w:r>
              <w:rPr>
                <w:rFonts w:ascii="仿宋_GB2312" w:eastAsia="仿宋_GB2312" w:hAnsi="仿宋_GB2312"/>
                <w:color w:val="000000"/>
                <w:sz w:val="21"/>
              </w:rPr>
              <w:t>梓潼</w:t>
            </w: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 </w:t>
            </w:r>
          </w:p>
        </w:tc>
        <w:tc>
          <w:tcPr>
            <w:tcW w:w="87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left w:w="0" w:type="dxa"/>
              <w:right w:w="0" w:type="dxa"/>
            </w:tcMar>
          </w:tcPr>
          <w:p w14:paraId="60A613BA" w14:textId="77777777" w:rsidR="007E379C" w:rsidRDefault="007225FA">
            <w:pPr>
              <w:autoSpaceDE w:val="0"/>
              <w:autoSpaceDN w:val="0"/>
              <w:spacing w:before="106" w:after="0" w:line="282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漆树（川渝界）、铁矿、黄钟、大沙、通江、涪阳、八庙、黄猫、东溪、五龙、白龙、梓潼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</w:tr>
    </w:tbl>
    <w:p w14:paraId="32B22C52" w14:textId="77777777" w:rsidR="007E379C" w:rsidRDefault="007225FA">
      <w:pPr>
        <w:autoSpaceDE w:val="0"/>
        <w:autoSpaceDN w:val="0"/>
        <w:spacing w:before="856" w:after="0" w:line="322" w:lineRule="exact"/>
        <w:jc w:val="center"/>
      </w:pPr>
      <w:r>
        <w:rPr>
          <w:rFonts w:ascii="等线" w:eastAsia="等线" w:hAnsi="等线"/>
          <w:color w:val="000000"/>
          <w:sz w:val="18"/>
        </w:rPr>
        <w:t>—</w:t>
      </w:r>
      <w:r>
        <w:rPr>
          <w:rFonts w:ascii="TimesNewRomanPSMT" w:eastAsia="TimesNewRomanPSMT" w:hAnsi="TimesNewRomanPSMT"/>
          <w:color w:val="000000"/>
          <w:sz w:val="18"/>
        </w:rPr>
        <w:t xml:space="preserve"> </w:t>
      </w:r>
      <w:r>
        <w:rPr>
          <w:rFonts w:ascii="TimesNewRomanPSMT" w:eastAsia="TimesNewRomanPSMT" w:hAnsi="TimesNewRomanPSMT"/>
          <w:color w:val="000000"/>
          <w:sz w:val="24"/>
        </w:rPr>
        <w:t>16</w:t>
      </w:r>
      <w:r>
        <w:rPr>
          <w:rFonts w:ascii="TimesNewRomanPSMT" w:eastAsia="TimesNewRomanPSMT" w:hAnsi="TimesNewRomanPSMT"/>
          <w:color w:val="000000"/>
          <w:sz w:val="18"/>
        </w:rPr>
        <w:t xml:space="preserve"> </w:t>
      </w:r>
      <w:r>
        <w:rPr>
          <w:rFonts w:ascii="等线" w:eastAsia="等线" w:hAnsi="等线"/>
          <w:color w:val="000000"/>
          <w:sz w:val="18"/>
        </w:rPr>
        <w:t>—</w:t>
      </w:r>
      <w:r>
        <w:rPr>
          <w:rFonts w:ascii="等线" w:eastAsia="等线" w:hAnsi="等线"/>
          <w:color w:val="000000"/>
          <w:sz w:val="24"/>
        </w:rPr>
        <w:t xml:space="preserve"> </w:t>
      </w:r>
    </w:p>
    <w:p w14:paraId="785B25FE" w14:textId="77777777" w:rsidR="007E379C" w:rsidRDefault="007E379C">
      <w:pPr>
        <w:sectPr w:rsidR="007E379C">
          <w:pgSz w:w="16838" w:h="11906"/>
          <w:pgMar w:top="900" w:right="1418" w:bottom="496" w:left="1426" w:header="720" w:footer="720" w:gutter="0"/>
          <w:cols w:space="720"/>
          <w:docGrid w:linePitch="360"/>
        </w:sectPr>
      </w:pPr>
    </w:p>
    <w:p w14:paraId="5BCD8A2B" w14:textId="77777777" w:rsidR="007E379C" w:rsidRDefault="007E379C">
      <w:pPr>
        <w:autoSpaceDE w:val="0"/>
        <w:autoSpaceDN w:val="0"/>
        <w:spacing w:after="0" w:line="900" w:lineRule="exact"/>
      </w:pPr>
    </w:p>
    <w:tbl>
      <w:tblPr>
        <w:tblW w:w="0" w:type="auto"/>
        <w:tblLayout w:type="fixed"/>
        <w:tblLook w:val="04A0" w:firstRow="1" w:lastRow="0" w:firstColumn="1" w:lastColumn="0" w:noHBand="0" w:noVBand="1"/>
      </w:tblPr>
      <w:tblGrid>
        <w:gridCol w:w="724"/>
        <w:gridCol w:w="816"/>
        <w:gridCol w:w="3718"/>
        <w:gridCol w:w="8716"/>
      </w:tblGrid>
      <w:tr w:rsidR="007E379C" w14:paraId="7222673F" w14:textId="77777777">
        <w:trPr>
          <w:trHeight w:hRule="exact" w:val="528"/>
        </w:trPr>
        <w:tc>
          <w:tcPr>
            <w:tcW w:w="724" w:type="dxa"/>
            <w:tcBorders>
              <w:top w:val="single" w:sz="12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773A6810" w14:textId="77777777" w:rsidR="007E379C" w:rsidRDefault="007225FA">
            <w:pPr>
              <w:autoSpaceDE w:val="0"/>
              <w:autoSpaceDN w:val="0"/>
              <w:spacing w:before="136" w:after="0" w:line="240" w:lineRule="exact"/>
              <w:jc w:val="right"/>
            </w:pPr>
            <w:r>
              <w:rPr>
                <w:rFonts w:ascii="黑体" w:eastAsia="黑体" w:hAnsi="黑体"/>
                <w:color w:val="000000"/>
                <w:sz w:val="24"/>
              </w:rPr>
              <w:t>序号</w:t>
            </w:r>
            <w:r>
              <w:rPr>
                <w:rFonts w:ascii="黑体" w:eastAsia="黑体" w:hAnsi="黑体"/>
                <w:color w:val="000000"/>
                <w:sz w:val="24"/>
              </w:rPr>
              <w:t xml:space="preserve"> </w:t>
            </w:r>
          </w:p>
        </w:tc>
        <w:tc>
          <w:tcPr>
            <w:tcW w:w="816" w:type="dxa"/>
            <w:tcBorders>
              <w:top w:val="single" w:sz="12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16B722DA" w14:textId="77777777" w:rsidR="007E379C" w:rsidRDefault="007225FA">
            <w:pPr>
              <w:autoSpaceDE w:val="0"/>
              <w:autoSpaceDN w:val="0"/>
              <w:spacing w:before="136" w:after="0" w:line="240" w:lineRule="exact"/>
              <w:ind w:left="44" w:right="44"/>
              <w:jc w:val="right"/>
            </w:pPr>
            <w:r>
              <w:rPr>
                <w:rFonts w:ascii="黑体" w:eastAsia="黑体" w:hAnsi="黑体"/>
                <w:color w:val="000000"/>
                <w:sz w:val="24"/>
              </w:rPr>
              <w:t>编号</w:t>
            </w:r>
            <w:r>
              <w:rPr>
                <w:rFonts w:ascii="黑体" w:eastAsia="黑体" w:hAnsi="黑体"/>
                <w:color w:val="000000"/>
                <w:sz w:val="24"/>
              </w:rPr>
              <w:t xml:space="preserve"> </w:t>
            </w:r>
          </w:p>
        </w:tc>
        <w:tc>
          <w:tcPr>
            <w:tcW w:w="3718" w:type="dxa"/>
            <w:tcBorders>
              <w:top w:val="single" w:sz="12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0AC0D48C" w14:textId="77777777" w:rsidR="007E379C" w:rsidRDefault="007225FA">
            <w:pPr>
              <w:autoSpaceDE w:val="0"/>
              <w:autoSpaceDN w:val="0"/>
              <w:spacing w:before="136" w:after="0" w:line="240" w:lineRule="exact"/>
              <w:ind w:left="1252" w:right="1252"/>
              <w:jc w:val="right"/>
            </w:pPr>
            <w:r>
              <w:rPr>
                <w:rFonts w:ascii="黑体" w:eastAsia="黑体" w:hAnsi="黑体"/>
                <w:color w:val="000000"/>
                <w:sz w:val="24"/>
              </w:rPr>
              <w:t>路线名称</w:t>
            </w:r>
            <w:r>
              <w:rPr>
                <w:rFonts w:ascii="黑体" w:eastAsia="黑体" w:hAnsi="黑体"/>
                <w:color w:val="000000"/>
                <w:sz w:val="24"/>
              </w:rPr>
              <w:t xml:space="preserve"> </w:t>
            </w:r>
          </w:p>
        </w:tc>
        <w:tc>
          <w:tcPr>
            <w:tcW w:w="8716" w:type="dxa"/>
            <w:tcBorders>
              <w:top w:val="single" w:sz="12" w:space="0" w:color="000000"/>
              <w:left w:val="single" w:sz="4" w:space="0" w:color="000000"/>
              <w:bottom w:val="single" w:sz="4" w:space="0" w:color="000000"/>
            </w:tcBorders>
            <w:tcMar>
              <w:left w:w="0" w:type="dxa"/>
              <w:right w:w="0" w:type="dxa"/>
            </w:tcMar>
          </w:tcPr>
          <w:p w14:paraId="22A6C00D" w14:textId="77777777" w:rsidR="007E379C" w:rsidRDefault="007225FA">
            <w:pPr>
              <w:autoSpaceDE w:val="0"/>
              <w:autoSpaceDN w:val="0"/>
              <w:spacing w:before="136" w:after="0" w:line="240" w:lineRule="exact"/>
              <w:ind w:left="3638" w:right="3638"/>
              <w:jc w:val="right"/>
            </w:pPr>
            <w:r>
              <w:rPr>
                <w:rFonts w:ascii="黑体" w:eastAsia="黑体" w:hAnsi="黑体"/>
                <w:color w:val="000000"/>
                <w:sz w:val="24"/>
              </w:rPr>
              <w:t>主要控制点</w:t>
            </w:r>
            <w:r>
              <w:rPr>
                <w:rFonts w:ascii="黑体" w:eastAsia="黑体" w:hAnsi="黑体"/>
                <w:color w:val="000000"/>
                <w:sz w:val="24"/>
              </w:rPr>
              <w:t xml:space="preserve"> </w:t>
            </w:r>
          </w:p>
        </w:tc>
      </w:tr>
      <w:tr w:rsidR="007E379C" w14:paraId="3BD9F564" w14:textId="77777777">
        <w:trPr>
          <w:trHeight w:hRule="exact" w:val="554"/>
        </w:trPr>
        <w:tc>
          <w:tcPr>
            <w:tcW w:w="724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2CDFC264" w14:textId="77777777" w:rsidR="007E379C" w:rsidRDefault="007225FA">
            <w:pPr>
              <w:autoSpaceDE w:val="0"/>
              <w:autoSpaceDN w:val="0"/>
              <w:spacing w:before="126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3 </w:t>
            </w:r>
          </w:p>
        </w:tc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1F313C63" w14:textId="77777777" w:rsidR="007E379C" w:rsidRDefault="007225FA">
            <w:pPr>
              <w:autoSpaceDE w:val="0"/>
              <w:autoSpaceDN w:val="0"/>
              <w:spacing w:before="126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S303 </w:t>
            </w:r>
          </w:p>
        </w:tc>
        <w:tc>
          <w:tcPr>
            <w:tcW w:w="3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3EE6756F" w14:textId="77777777" w:rsidR="007E379C" w:rsidRDefault="007225FA">
            <w:pPr>
              <w:autoSpaceDE w:val="0"/>
              <w:autoSpaceDN w:val="0"/>
              <w:spacing w:before="126" w:after="0" w:line="282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上峡（宣汉）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>-</w:t>
            </w: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万家（旺苍）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  <w:tc>
          <w:tcPr>
            <w:tcW w:w="87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left w:w="0" w:type="dxa"/>
              <w:right w:w="0" w:type="dxa"/>
            </w:tcMar>
          </w:tcPr>
          <w:p w14:paraId="2A340A81" w14:textId="77777777" w:rsidR="007E379C" w:rsidRDefault="007225FA">
            <w:pPr>
              <w:autoSpaceDE w:val="0"/>
              <w:autoSpaceDN w:val="0"/>
              <w:spacing w:after="0" w:line="270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上峡（川渝界）、宣汉、碑庙、邱家、平昌、玉山、恩阳、黄猫、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  <w:p w14:paraId="2983AEE9" w14:textId="77777777" w:rsidR="007E379C" w:rsidRDefault="007225FA">
            <w:pPr>
              <w:autoSpaceDE w:val="0"/>
              <w:autoSpaceDN w:val="0"/>
              <w:spacing w:after="0" w:line="274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旺苍、国华、万家（川陕界）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</w:tr>
      <w:tr w:rsidR="007E379C" w14:paraId="5B3A242A" w14:textId="77777777">
        <w:trPr>
          <w:trHeight w:hRule="exact" w:val="524"/>
        </w:trPr>
        <w:tc>
          <w:tcPr>
            <w:tcW w:w="724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33A7C184" w14:textId="77777777" w:rsidR="007E379C" w:rsidRDefault="007225FA">
            <w:pPr>
              <w:autoSpaceDE w:val="0"/>
              <w:autoSpaceDN w:val="0"/>
              <w:spacing w:before="110" w:after="0" w:line="280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4 </w:t>
            </w:r>
          </w:p>
        </w:tc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45B7A3AB" w14:textId="77777777" w:rsidR="007E379C" w:rsidRDefault="007225FA">
            <w:pPr>
              <w:autoSpaceDE w:val="0"/>
              <w:autoSpaceDN w:val="0"/>
              <w:spacing w:before="110" w:after="0" w:line="280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S304 </w:t>
            </w:r>
          </w:p>
        </w:tc>
        <w:tc>
          <w:tcPr>
            <w:tcW w:w="3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310EB23C" w14:textId="77777777" w:rsidR="007E379C" w:rsidRDefault="007225FA">
            <w:pPr>
              <w:autoSpaceDE w:val="0"/>
              <w:autoSpaceDN w:val="0"/>
              <w:spacing w:before="110" w:after="0" w:line="280" w:lineRule="exact"/>
              <w:jc w:val="center"/>
            </w:pPr>
            <w:r>
              <w:rPr>
                <w:rFonts w:ascii="仿宋_GB2312" w:eastAsia="仿宋_GB2312" w:hAnsi="仿宋_GB2312"/>
                <w:color w:val="000000"/>
                <w:sz w:val="21"/>
              </w:rPr>
              <w:t>通江</w:t>
            </w:r>
            <w:r>
              <w:rPr>
                <w:rFonts w:ascii="TimesNewRomanPSMT" w:eastAsia="TimesNewRomanPSMT" w:hAnsi="TimesNewRomanPSMT"/>
                <w:color w:val="000000"/>
                <w:sz w:val="21"/>
              </w:rPr>
              <w:t>-</w:t>
            </w:r>
            <w:r>
              <w:rPr>
                <w:rFonts w:ascii="仿宋_GB2312" w:eastAsia="仿宋_GB2312" w:hAnsi="仿宋_GB2312"/>
                <w:color w:val="000000"/>
                <w:sz w:val="21"/>
              </w:rPr>
              <w:t>大坪（南部）</w:t>
            </w: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 </w:t>
            </w:r>
          </w:p>
        </w:tc>
        <w:tc>
          <w:tcPr>
            <w:tcW w:w="87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left w:w="0" w:type="dxa"/>
              <w:right w:w="0" w:type="dxa"/>
            </w:tcMar>
          </w:tcPr>
          <w:p w14:paraId="1BD87CD8" w14:textId="77777777" w:rsidR="007E379C" w:rsidRDefault="007225FA">
            <w:pPr>
              <w:autoSpaceDE w:val="0"/>
              <w:autoSpaceDN w:val="0"/>
              <w:spacing w:before="110" w:after="0" w:line="280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通江、元山、平昌、响滩、马鞍、金城、土门、阆中、天宫、大坪（南部）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</w:tr>
      <w:tr w:rsidR="007E379C" w14:paraId="45CB1747" w14:textId="77777777">
        <w:trPr>
          <w:trHeight w:hRule="exact" w:val="516"/>
        </w:trPr>
        <w:tc>
          <w:tcPr>
            <w:tcW w:w="724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608A33DA" w14:textId="77777777" w:rsidR="007E379C" w:rsidRDefault="007225FA">
            <w:pPr>
              <w:autoSpaceDE w:val="0"/>
              <w:autoSpaceDN w:val="0"/>
              <w:spacing w:before="106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5 </w:t>
            </w:r>
          </w:p>
        </w:tc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30F40ECF" w14:textId="77777777" w:rsidR="007E379C" w:rsidRDefault="007225FA">
            <w:pPr>
              <w:autoSpaceDE w:val="0"/>
              <w:autoSpaceDN w:val="0"/>
              <w:spacing w:before="106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S305 </w:t>
            </w:r>
          </w:p>
        </w:tc>
        <w:tc>
          <w:tcPr>
            <w:tcW w:w="3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1DE8E229" w14:textId="77777777" w:rsidR="007E379C" w:rsidRDefault="007225FA">
            <w:pPr>
              <w:autoSpaceDE w:val="0"/>
              <w:autoSpaceDN w:val="0"/>
              <w:spacing w:before="104" w:after="0" w:line="282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长岭（开江）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>-</w:t>
            </w: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思依（阆中）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  <w:tc>
          <w:tcPr>
            <w:tcW w:w="87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left w:w="0" w:type="dxa"/>
              <w:right w:w="0" w:type="dxa"/>
            </w:tcMar>
          </w:tcPr>
          <w:p w14:paraId="0A38F2E6" w14:textId="77777777" w:rsidR="007E379C" w:rsidRDefault="007225FA">
            <w:pPr>
              <w:autoSpaceDE w:val="0"/>
              <w:autoSpaceDN w:val="0"/>
              <w:spacing w:before="104" w:after="0" w:line="282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长岭（川渝界）、斌郎、三板、鹤林、营山、蓬安、南部、定水、思依（阆中）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</w:tr>
      <w:tr w:rsidR="007E379C" w14:paraId="6D3C24AD" w14:textId="77777777">
        <w:trPr>
          <w:trHeight w:hRule="exact" w:val="522"/>
        </w:trPr>
        <w:tc>
          <w:tcPr>
            <w:tcW w:w="724" w:type="dxa"/>
            <w:tcBorders>
              <w:top w:val="single" w:sz="4" w:space="0" w:color="000000"/>
              <w:bottom w:val="single" w:sz="3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1B48E1B3" w14:textId="77777777" w:rsidR="007E379C" w:rsidRDefault="007225FA">
            <w:pPr>
              <w:autoSpaceDE w:val="0"/>
              <w:autoSpaceDN w:val="0"/>
              <w:spacing w:before="110" w:after="0" w:line="280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6 </w:t>
            </w:r>
          </w:p>
        </w:tc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3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560760E0" w14:textId="77777777" w:rsidR="007E379C" w:rsidRDefault="007225FA">
            <w:pPr>
              <w:autoSpaceDE w:val="0"/>
              <w:autoSpaceDN w:val="0"/>
              <w:spacing w:before="110" w:after="0" w:line="280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S306 </w:t>
            </w:r>
          </w:p>
        </w:tc>
        <w:tc>
          <w:tcPr>
            <w:tcW w:w="3718" w:type="dxa"/>
            <w:tcBorders>
              <w:top w:val="single" w:sz="4" w:space="0" w:color="000000"/>
              <w:left w:val="single" w:sz="4" w:space="0" w:color="000000"/>
              <w:bottom w:val="single" w:sz="3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741C4AD6" w14:textId="77777777" w:rsidR="007E379C" w:rsidRDefault="007225FA">
            <w:pPr>
              <w:autoSpaceDE w:val="0"/>
              <w:autoSpaceDN w:val="0"/>
              <w:spacing w:before="110" w:after="0" w:line="280" w:lineRule="exact"/>
              <w:jc w:val="center"/>
            </w:pPr>
            <w:r>
              <w:rPr>
                <w:rFonts w:ascii="仿宋_GB2312" w:eastAsia="仿宋_GB2312" w:hAnsi="仿宋_GB2312"/>
                <w:color w:val="000000"/>
                <w:sz w:val="21"/>
              </w:rPr>
              <w:t>永兴（遂宁）</w:t>
            </w:r>
            <w:r>
              <w:rPr>
                <w:rFonts w:ascii="TimesNewRomanPSMT" w:eastAsia="TimesNewRomanPSMT" w:hAnsi="TimesNewRomanPSMT"/>
                <w:color w:val="000000"/>
                <w:sz w:val="21"/>
              </w:rPr>
              <w:t>-</w:t>
            </w:r>
            <w:r>
              <w:rPr>
                <w:rFonts w:ascii="仿宋_GB2312" w:eastAsia="仿宋_GB2312" w:hAnsi="仿宋_GB2312"/>
                <w:color w:val="000000"/>
                <w:sz w:val="21"/>
              </w:rPr>
              <w:t>北川</w:t>
            </w: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 </w:t>
            </w:r>
          </w:p>
        </w:tc>
        <w:tc>
          <w:tcPr>
            <w:tcW w:w="8716" w:type="dxa"/>
            <w:tcBorders>
              <w:top w:val="single" w:sz="4" w:space="0" w:color="000000"/>
              <w:left w:val="single" w:sz="4" w:space="0" w:color="000000"/>
              <w:bottom w:val="single" w:sz="3" w:space="0" w:color="000000"/>
            </w:tcBorders>
            <w:tcMar>
              <w:left w:w="0" w:type="dxa"/>
              <w:right w:w="0" w:type="dxa"/>
            </w:tcMar>
          </w:tcPr>
          <w:p w14:paraId="7C6FEF4C" w14:textId="77777777" w:rsidR="007E379C" w:rsidRDefault="007225FA">
            <w:pPr>
              <w:autoSpaceDE w:val="0"/>
              <w:autoSpaceDN w:val="0"/>
              <w:spacing w:before="110" w:after="0" w:line="280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永兴（船山）、桂花、明星、金华、塔山、游仙、安州、北川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</w:tr>
      <w:tr w:rsidR="007E379C" w14:paraId="60FD5BC7" w14:textId="77777777">
        <w:trPr>
          <w:trHeight w:hRule="exact" w:val="522"/>
        </w:trPr>
        <w:tc>
          <w:tcPr>
            <w:tcW w:w="724" w:type="dxa"/>
            <w:tcBorders>
              <w:top w:val="single" w:sz="3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3757FA9B" w14:textId="77777777" w:rsidR="007E379C" w:rsidRDefault="007225FA">
            <w:pPr>
              <w:autoSpaceDE w:val="0"/>
              <w:autoSpaceDN w:val="0"/>
              <w:spacing w:before="110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7 </w:t>
            </w:r>
          </w:p>
        </w:tc>
        <w:tc>
          <w:tcPr>
            <w:tcW w:w="816" w:type="dxa"/>
            <w:tcBorders>
              <w:top w:val="single" w:sz="3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4535EC97" w14:textId="77777777" w:rsidR="007E379C" w:rsidRDefault="007225FA">
            <w:pPr>
              <w:autoSpaceDE w:val="0"/>
              <w:autoSpaceDN w:val="0"/>
              <w:spacing w:before="110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S307 </w:t>
            </w:r>
          </w:p>
        </w:tc>
        <w:tc>
          <w:tcPr>
            <w:tcW w:w="3718" w:type="dxa"/>
            <w:tcBorders>
              <w:top w:val="single" w:sz="3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40C2465B" w14:textId="77777777" w:rsidR="007E379C" w:rsidRDefault="007225FA">
            <w:pPr>
              <w:autoSpaceDE w:val="0"/>
              <w:autoSpaceDN w:val="0"/>
              <w:spacing w:before="110" w:after="0" w:line="282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隆盛（大英）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>-</w:t>
            </w: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草坝（雅安）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  <w:tc>
          <w:tcPr>
            <w:tcW w:w="8716" w:type="dxa"/>
            <w:tcBorders>
              <w:top w:val="single" w:sz="3" w:space="0" w:color="000000"/>
              <w:left w:val="single" w:sz="4" w:space="0" w:color="000000"/>
              <w:bottom w:val="single" w:sz="4" w:space="0" w:color="000000"/>
            </w:tcBorders>
            <w:tcMar>
              <w:left w:w="0" w:type="dxa"/>
              <w:right w:w="0" w:type="dxa"/>
            </w:tcMar>
          </w:tcPr>
          <w:p w14:paraId="7811E14E" w14:textId="77777777" w:rsidR="007E379C" w:rsidRDefault="007225FA">
            <w:pPr>
              <w:autoSpaceDE w:val="0"/>
              <w:autoSpaceDN w:val="0"/>
              <w:spacing w:before="110" w:after="0" w:line="282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隆盛（大英）、劳动、简阳、芦葭、青神、夹江、东岳、草坝（雅安）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</w:tr>
      <w:tr w:rsidR="007E379C" w14:paraId="01BA863B" w14:textId="77777777">
        <w:trPr>
          <w:trHeight w:hRule="exact" w:val="554"/>
        </w:trPr>
        <w:tc>
          <w:tcPr>
            <w:tcW w:w="724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72B6D79A" w14:textId="77777777" w:rsidR="007E379C" w:rsidRDefault="007225FA">
            <w:pPr>
              <w:autoSpaceDE w:val="0"/>
              <w:autoSpaceDN w:val="0"/>
              <w:spacing w:before="124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8 </w:t>
            </w:r>
          </w:p>
        </w:tc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6B7A27E1" w14:textId="77777777" w:rsidR="007E379C" w:rsidRDefault="007225FA">
            <w:pPr>
              <w:autoSpaceDE w:val="0"/>
              <w:autoSpaceDN w:val="0"/>
              <w:spacing w:before="124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S308 </w:t>
            </w:r>
          </w:p>
        </w:tc>
        <w:tc>
          <w:tcPr>
            <w:tcW w:w="3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4858C32C" w14:textId="77777777" w:rsidR="007E379C" w:rsidRDefault="007225FA">
            <w:pPr>
              <w:autoSpaceDE w:val="0"/>
              <w:autoSpaceDN w:val="0"/>
              <w:spacing w:before="124" w:after="0" w:line="282" w:lineRule="exact"/>
              <w:jc w:val="center"/>
            </w:pPr>
            <w:r>
              <w:rPr>
                <w:rFonts w:ascii="仿宋_GB2312" w:eastAsia="仿宋_GB2312" w:hAnsi="仿宋_GB2312"/>
                <w:color w:val="000000"/>
                <w:sz w:val="21"/>
              </w:rPr>
              <w:t>石子（内江）</w:t>
            </w:r>
            <w:r>
              <w:rPr>
                <w:rFonts w:ascii="TimesNewRomanPSMT" w:eastAsia="TimesNewRomanPSMT" w:hAnsi="TimesNewRomanPSMT"/>
                <w:color w:val="000000"/>
                <w:sz w:val="21"/>
              </w:rPr>
              <w:t>-</w:t>
            </w:r>
            <w:r>
              <w:rPr>
                <w:rFonts w:ascii="仿宋_GB2312" w:eastAsia="仿宋_GB2312" w:hAnsi="仿宋_GB2312"/>
                <w:color w:val="000000"/>
                <w:sz w:val="21"/>
              </w:rPr>
              <w:t>宝兴</w:t>
            </w: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 </w:t>
            </w:r>
          </w:p>
        </w:tc>
        <w:tc>
          <w:tcPr>
            <w:tcW w:w="87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left w:w="0" w:type="dxa"/>
              <w:right w:w="0" w:type="dxa"/>
            </w:tcMar>
          </w:tcPr>
          <w:p w14:paraId="10444023" w14:textId="4ED12C42" w:rsidR="007E379C" w:rsidRDefault="007225FA">
            <w:pPr>
              <w:autoSpaceDE w:val="0"/>
              <w:autoSpaceDN w:val="0"/>
              <w:spacing w:after="0" w:line="270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石子（川渝界）、内江市</w:t>
            </w:r>
            <w:r>
              <w:rPr>
                <w:rFonts w:ascii="仿宋_GB2312" w:eastAsia="仿宋_GB2312" w:hAnsi="仿宋_GB2312" w:hint="eastAsia"/>
                <w:color w:val="000000"/>
                <w:sz w:val="21"/>
                <w:lang w:eastAsia="zh-CN"/>
              </w:rPr>
              <w:t>市</w:t>
            </w: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中区、永安、龙会、威远、荣县、双古、井研、乐山市中区、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  <w:p w14:paraId="255D2754" w14:textId="77777777" w:rsidR="007E379C" w:rsidRDefault="007225FA">
            <w:pPr>
              <w:autoSpaceDE w:val="0"/>
              <w:autoSpaceDN w:val="0"/>
              <w:spacing w:after="0" w:line="272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苏稽、峨眉山、瓦屋山、荥经、乐英、飞仙关、芦山、宝兴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</w:tr>
      <w:tr w:rsidR="007E379C" w14:paraId="0F35A6E7" w14:textId="77777777">
        <w:trPr>
          <w:trHeight w:hRule="exact" w:val="556"/>
        </w:trPr>
        <w:tc>
          <w:tcPr>
            <w:tcW w:w="724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6BBC2833" w14:textId="77777777" w:rsidR="007E379C" w:rsidRDefault="007225FA">
            <w:pPr>
              <w:autoSpaceDE w:val="0"/>
              <w:autoSpaceDN w:val="0"/>
              <w:spacing w:before="124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9 </w:t>
            </w:r>
          </w:p>
        </w:tc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2C5F1129" w14:textId="77777777" w:rsidR="007E379C" w:rsidRDefault="007225FA">
            <w:pPr>
              <w:autoSpaceDE w:val="0"/>
              <w:autoSpaceDN w:val="0"/>
              <w:spacing w:before="124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S309 </w:t>
            </w:r>
          </w:p>
        </w:tc>
        <w:tc>
          <w:tcPr>
            <w:tcW w:w="3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56221A33" w14:textId="77777777" w:rsidR="007E379C" w:rsidRDefault="007225FA">
            <w:pPr>
              <w:autoSpaceDE w:val="0"/>
              <w:autoSpaceDN w:val="0"/>
              <w:spacing w:before="124" w:after="0" w:line="282" w:lineRule="exact"/>
              <w:jc w:val="center"/>
            </w:pPr>
            <w:r>
              <w:rPr>
                <w:rFonts w:ascii="仿宋_GB2312" w:eastAsia="仿宋_GB2312" w:hAnsi="仿宋_GB2312"/>
                <w:color w:val="000000"/>
                <w:sz w:val="21"/>
              </w:rPr>
              <w:t>石碾（隆昌）</w:t>
            </w:r>
            <w:r>
              <w:rPr>
                <w:rFonts w:ascii="TimesNewRomanPSMT" w:eastAsia="TimesNewRomanPSMT" w:hAnsi="TimesNewRomanPSMT"/>
                <w:color w:val="000000"/>
                <w:sz w:val="21"/>
              </w:rPr>
              <w:t>-</w:t>
            </w:r>
            <w:r>
              <w:rPr>
                <w:rFonts w:ascii="仿宋_GB2312" w:eastAsia="仿宋_GB2312" w:hAnsi="仿宋_GB2312"/>
                <w:color w:val="000000"/>
                <w:sz w:val="21"/>
              </w:rPr>
              <w:t>普雄（越西）</w:t>
            </w: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 </w:t>
            </w:r>
          </w:p>
        </w:tc>
        <w:tc>
          <w:tcPr>
            <w:tcW w:w="87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left w:w="0" w:type="dxa"/>
              <w:right w:w="0" w:type="dxa"/>
            </w:tcMar>
          </w:tcPr>
          <w:p w14:paraId="7553FB3A" w14:textId="77777777" w:rsidR="007E379C" w:rsidRDefault="007225FA">
            <w:pPr>
              <w:autoSpaceDE w:val="0"/>
              <w:autoSpaceDN w:val="0"/>
              <w:spacing w:after="0" w:line="268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石碾（川渝界）、隆昌、黄家、大安、乐德、新桥、犍为、石溪、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  <w:p w14:paraId="31D9E512" w14:textId="77777777" w:rsidR="007E379C" w:rsidRDefault="007225FA">
            <w:pPr>
              <w:autoSpaceDE w:val="0"/>
              <w:autoSpaceDN w:val="0"/>
              <w:spacing w:after="0" w:line="274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轸溪、峨边、黑竹沟、依果觉、普雄（越西）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</w:tr>
      <w:tr w:rsidR="007E379C" w14:paraId="6A471BDF" w14:textId="77777777">
        <w:trPr>
          <w:trHeight w:hRule="exact" w:val="520"/>
        </w:trPr>
        <w:tc>
          <w:tcPr>
            <w:tcW w:w="724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1850AAB6" w14:textId="77777777" w:rsidR="007E379C" w:rsidRDefault="007225FA">
            <w:pPr>
              <w:autoSpaceDE w:val="0"/>
              <w:autoSpaceDN w:val="0"/>
              <w:spacing w:before="106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10 </w:t>
            </w:r>
          </w:p>
        </w:tc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69B1C3D5" w14:textId="77777777" w:rsidR="007E379C" w:rsidRDefault="007225FA">
            <w:pPr>
              <w:autoSpaceDE w:val="0"/>
              <w:autoSpaceDN w:val="0"/>
              <w:spacing w:before="106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S310 </w:t>
            </w:r>
          </w:p>
        </w:tc>
        <w:tc>
          <w:tcPr>
            <w:tcW w:w="3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63B2B9AA" w14:textId="77777777" w:rsidR="007E379C" w:rsidRDefault="007225FA">
            <w:pPr>
              <w:autoSpaceDE w:val="0"/>
              <w:autoSpaceDN w:val="0"/>
              <w:spacing w:before="106" w:after="0" w:line="282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胡市（龙马潭）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>-</w:t>
            </w: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舟坝（沐川）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  <w:tc>
          <w:tcPr>
            <w:tcW w:w="87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left w:w="0" w:type="dxa"/>
              <w:right w:w="0" w:type="dxa"/>
            </w:tcMar>
          </w:tcPr>
          <w:p w14:paraId="5A898F30" w14:textId="77777777" w:rsidR="007E379C" w:rsidRDefault="007225FA">
            <w:pPr>
              <w:autoSpaceDE w:val="0"/>
              <w:autoSpaceDN w:val="0"/>
              <w:spacing w:before="106" w:after="0" w:line="282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胡市（龙马潭）、长滩、板桥、白花、观音、泥溪、沐川、舟坝（沐川）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</w:tr>
      <w:tr w:rsidR="007E379C" w14:paraId="74DF9CA6" w14:textId="77777777">
        <w:trPr>
          <w:trHeight w:hRule="exact" w:val="516"/>
        </w:trPr>
        <w:tc>
          <w:tcPr>
            <w:tcW w:w="724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45052862" w14:textId="77777777" w:rsidR="007E379C" w:rsidRDefault="007225FA">
            <w:pPr>
              <w:autoSpaceDE w:val="0"/>
              <w:autoSpaceDN w:val="0"/>
              <w:spacing w:before="104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11 </w:t>
            </w:r>
          </w:p>
        </w:tc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71EB006E" w14:textId="77777777" w:rsidR="007E379C" w:rsidRDefault="007225FA">
            <w:pPr>
              <w:autoSpaceDE w:val="0"/>
              <w:autoSpaceDN w:val="0"/>
              <w:spacing w:before="104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S311 </w:t>
            </w:r>
          </w:p>
        </w:tc>
        <w:tc>
          <w:tcPr>
            <w:tcW w:w="3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5F7C6B14" w14:textId="77777777" w:rsidR="007E379C" w:rsidRDefault="007225FA">
            <w:pPr>
              <w:autoSpaceDE w:val="0"/>
              <w:autoSpaceDN w:val="0"/>
              <w:spacing w:before="104" w:after="0" w:line="282" w:lineRule="exact"/>
              <w:jc w:val="center"/>
            </w:pPr>
            <w:r>
              <w:rPr>
                <w:rFonts w:ascii="仿宋_GB2312" w:eastAsia="仿宋_GB2312" w:hAnsi="仿宋_GB2312"/>
                <w:color w:val="000000"/>
                <w:sz w:val="21"/>
              </w:rPr>
              <w:t>九支（合江）</w:t>
            </w:r>
            <w:r>
              <w:rPr>
                <w:rFonts w:ascii="TimesNewRomanPSMT" w:eastAsia="TimesNewRomanPSMT" w:hAnsi="TimesNewRomanPSMT"/>
                <w:color w:val="000000"/>
                <w:sz w:val="21"/>
              </w:rPr>
              <w:t>-</w:t>
            </w:r>
            <w:r>
              <w:rPr>
                <w:rFonts w:ascii="仿宋_GB2312" w:eastAsia="仿宋_GB2312" w:hAnsi="仿宋_GB2312"/>
                <w:color w:val="000000"/>
                <w:sz w:val="21"/>
              </w:rPr>
              <w:t>峨边</w:t>
            </w: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 </w:t>
            </w:r>
          </w:p>
        </w:tc>
        <w:tc>
          <w:tcPr>
            <w:tcW w:w="87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left w:w="0" w:type="dxa"/>
              <w:right w:w="0" w:type="dxa"/>
            </w:tcMar>
          </w:tcPr>
          <w:p w14:paraId="4324C67E" w14:textId="77777777" w:rsidR="007E379C" w:rsidRDefault="007225FA">
            <w:pPr>
              <w:autoSpaceDE w:val="0"/>
              <w:autoSpaceDN w:val="0"/>
              <w:spacing w:before="104" w:after="0" w:line="282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九支（川黔界）、打古、合面、长宁、胜天、月江、叙州、龙华、马边、峨边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</w:tr>
      <w:tr w:rsidR="007E379C" w14:paraId="0CE260BF" w14:textId="77777777">
        <w:trPr>
          <w:trHeight w:hRule="exact" w:val="524"/>
        </w:trPr>
        <w:tc>
          <w:tcPr>
            <w:tcW w:w="724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41897415" w14:textId="77777777" w:rsidR="007E379C" w:rsidRDefault="007225FA">
            <w:pPr>
              <w:autoSpaceDE w:val="0"/>
              <w:autoSpaceDN w:val="0"/>
              <w:spacing w:before="112" w:after="0" w:line="280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12 </w:t>
            </w:r>
          </w:p>
        </w:tc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51371322" w14:textId="77777777" w:rsidR="007E379C" w:rsidRDefault="007225FA">
            <w:pPr>
              <w:autoSpaceDE w:val="0"/>
              <w:autoSpaceDN w:val="0"/>
              <w:spacing w:before="112" w:after="0" w:line="280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S312 </w:t>
            </w:r>
          </w:p>
        </w:tc>
        <w:tc>
          <w:tcPr>
            <w:tcW w:w="3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48E5E075" w14:textId="77777777" w:rsidR="007E379C" w:rsidRDefault="007225FA">
            <w:pPr>
              <w:autoSpaceDE w:val="0"/>
              <w:autoSpaceDN w:val="0"/>
              <w:spacing w:before="112" w:after="0" w:line="280" w:lineRule="exact"/>
              <w:jc w:val="center"/>
            </w:pPr>
            <w:r>
              <w:rPr>
                <w:rFonts w:ascii="仿宋_GB2312" w:eastAsia="仿宋_GB2312" w:hAnsi="仿宋_GB2312"/>
                <w:color w:val="000000"/>
                <w:sz w:val="21"/>
              </w:rPr>
              <w:t>茅溪（古蔺）</w:t>
            </w:r>
            <w:r>
              <w:rPr>
                <w:rFonts w:ascii="TimesNewRomanPSMT" w:eastAsia="TimesNewRomanPSMT" w:hAnsi="TimesNewRomanPSMT"/>
                <w:color w:val="000000"/>
                <w:sz w:val="21"/>
              </w:rPr>
              <w:t>-</w:t>
            </w:r>
            <w:r>
              <w:rPr>
                <w:rFonts w:ascii="仿宋_GB2312" w:eastAsia="仿宋_GB2312" w:hAnsi="仿宋_GB2312"/>
                <w:color w:val="000000"/>
                <w:sz w:val="21"/>
              </w:rPr>
              <w:t>筠连</w:t>
            </w: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 </w:t>
            </w:r>
          </w:p>
        </w:tc>
        <w:tc>
          <w:tcPr>
            <w:tcW w:w="87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left w:w="0" w:type="dxa"/>
              <w:right w:w="0" w:type="dxa"/>
            </w:tcMar>
          </w:tcPr>
          <w:p w14:paraId="35E0D1EE" w14:textId="77777777" w:rsidR="007E379C" w:rsidRDefault="007225FA">
            <w:pPr>
              <w:autoSpaceDE w:val="0"/>
              <w:autoSpaceDN w:val="0"/>
              <w:spacing w:before="112" w:after="0" w:line="280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茅溪（川黔界）、古蔺、正东、叙永、兴文、石海、洛表、联合、蒿坝、筠连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</w:tr>
      <w:tr w:rsidR="007E379C" w14:paraId="254482D7" w14:textId="77777777">
        <w:trPr>
          <w:trHeight w:hRule="exact" w:val="520"/>
        </w:trPr>
        <w:tc>
          <w:tcPr>
            <w:tcW w:w="724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63A62539" w14:textId="77777777" w:rsidR="007E379C" w:rsidRDefault="007225FA">
            <w:pPr>
              <w:autoSpaceDE w:val="0"/>
              <w:autoSpaceDN w:val="0"/>
              <w:spacing w:before="106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13 </w:t>
            </w:r>
          </w:p>
        </w:tc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77EEF17E" w14:textId="77777777" w:rsidR="007E379C" w:rsidRDefault="007225FA">
            <w:pPr>
              <w:autoSpaceDE w:val="0"/>
              <w:autoSpaceDN w:val="0"/>
              <w:spacing w:before="106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S313 </w:t>
            </w:r>
          </w:p>
        </w:tc>
        <w:tc>
          <w:tcPr>
            <w:tcW w:w="3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24B35D4B" w14:textId="77777777" w:rsidR="007E379C" w:rsidRDefault="007225FA">
            <w:pPr>
              <w:autoSpaceDE w:val="0"/>
              <w:autoSpaceDN w:val="0"/>
              <w:spacing w:before="106" w:after="0" w:line="282" w:lineRule="exact"/>
              <w:jc w:val="center"/>
            </w:pPr>
            <w:r>
              <w:rPr>
                <w:rFonts w:ascii="仿宋_GB2312" w:eastAsia="仿宋_GB2312" w:hAnsi="仿宋_GB2312"/>
                <w:color w:val="000000"/>
                <w:sz w:val="21"/>
              </w:rPr>
              <w:t>桂溪（北川）</w:t>
            </w:r>
            <w:r>
              <w:rPr>
                <w:rFonts w:ascii="TimesNewRomanPSMT" w:eastAsia="TimesNewRomanPSMT" w:hAnsi="TimesNewRomanPSMT"/>
                <w:color w:val="000000"/>
                <w:sz w:val="21"/>
              </w:rPr>
              <w:t>-</w:t>
            </w:r>
            <w:r>
              <w:rPr>
                <w:rFonts w:ascii="仿宋_GB2312" w:eastAsia="仿宋_GB2312" w:hAnsi="仿宋_GB2312"/>
                <w:color w:val="000000"/>
                <w:sz w:val="21"/>
              </w:rPr>
              <w:t>红原</w:t>
            </w: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 </w:t>
            </w:r>
          </w:p>
        </w:tc>
        <w:tc>
          <w:tcPr>
            <w:tcW w:w="87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left w:w="0" w:type="dxa"/>
              <w:right w:w="0" w:type="dxa"/>
            </w:tcMar>
          </w:tcPr>
          <w:p w14:paraId="100EDD17" w14:textId="77777777" w:rsidR="007E379C" w:rsidRDefault="007225FA">
            <w:pPr>
              <w:autoSpaceDE w:val="0"/>
              <w:autoSpaceDN w:val="0"/>
              <w:spacing w:before="106" w:after="0" w:line="282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桂溪（北川）、开坪、叠溪、镇江关、燕云、红原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</w:tr>
      <w:tr w:rsidR="007E379C" w14:paraId="0B8BA417" w14:textId="77777777">
        <w:trPr>
          <w:trHeight w:hRule="exact" w:val="518"/>
        </w:trPr>
        <w:tc>
          <w:tcPr>
            <w:tcW w:w="724" w:type="dxa"/>
            <w:tcBorders>
              <w:top w:val="single" w:sz="4" w:space="0" w:color="000000"/>
              <w:bottom w:val="single" w:sz="3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505C3085" w14:textId="77777777" w:rsidR="007E379C" w:rsidRDefault="007225FA">
            <w:pPr>
              <w:autoSpaceDE w:val="0"/>
              <w:autoSpaceDN w:val="0"/>
              <w:spacing w:before="104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14 </w:t>
            </w:r>
          </w:p>
        </w:tc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3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7BBE43EA" w14:textId="77777777" w:rsidR="007E379C" w:rsidRDefault="007225FA">
            <w:pPr>
              <w:autoSpaceDE w:val="0"/>
              <w:autoSpaceDN w:val="0"/>
              <w:spacing w:before="104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S314 </w:t>
            </w:r>
          </w:p>
        </w:tc>
        <w:tc>
          <w:tcPr>
            <w:tcW w:w="3718" w:type="dxa"/>
            <w:tcBorders>
              <w:top w:val="single" w:sz="4" w:space="0" w:color="000000"/>
              <w:left w:val="single" w:sz="4" w:space="0" w:color="000000"/>
              <w:bottom w:val="single" w:sz="3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4D4073E6" w14:textId="77777777" w:rsidR="007E379C" w:rsidRDefault="007225FA">
            <w:pPr>
              <w:autoSpaceDE w:val="0"/>
              <w:autoSpaceDN w:val="0"/>
              <w:spacing w:before="104" w:after="0" w:line="282" w:lineRule="exact"/>
              <w:jc w:val="center"/>
            </w:pPr>
            <w:r>
              <w:rPr>
                <w:rFonts w:ascii="仿宋_GB2312" w:eastAsia="仿宋_GB2312" w:hAnsi="仿宋_GB2312"/>
                <w:color w:val="000000"/>
                <w:sz w:val="21"/>
              </w:rPr>
              <w:t>八美（道孚）</w:t>
            </w:r>
            <w:r>
              <w:rPr>
                <w:rFonts w:ascii="TimesNewRomanPSMT" w:eastAsia="TimesNewRomanPSMT" w:hAnsi="TimesNewRomanPSMT"/>
                <w:color w:val="000000"/>
                <w:sz w:val="21"/>
              </w:rPr>
              <w:t>-</w:t>
            </w:r>
            <w:r>
              <w:rPr>
                <w:rFonts w:ascii="仿宋_GB2312" w:eastAsia="仿宋_GB2312" w:hAnsi="仿宋_GB2312"/>
                <w:color w:val="000000"/>
                <w:sz w:val="21"/>
              </w:rPr>
              <w:t>白玉</w:t>
            </w: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 </w:t>
            </w:r>
          </w:p>
        </w:tc>
        <w:tc>
          <w:tcPr>
            <w:tcW w:w="8716" w:type="dxa"/>
            <w:tcBorders>
              <w:top w:val="single" w:sz="4" w:space="0" w:color="000000"/>
              <w:left w:val="single" w:sz="4" w:space="0" w:color="000000"/>
              <w:bottom w:val="single" w:sz="3" w:space="0" w:color="000000"/>
            </w:tcBorders>
            <w:tcMar>
              <w:left w:w="0" w:type="dxa"/>
              <w:right w:w="0" w:type="dxa"/>
            </w:tcMar>
          </w:tcPr>
          <w:p w14:paraId="3CAB1D31" w14:textId="77777777" w:rsidR="007E379C" w:rsidRDefault="007225FA">
            <w:pPr>
              <w:autoSpaceDE w:val="0"/>
              <w:autoSpaceDN w:val="0"/>
              <w:spacing w:before="104" w:after="0" w:line="282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八美（道孚）、扎拖、新龙、阿察、白玉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</w:tr>
      <w:tr w:rsidR="007E379C" w14:paraId="0A0383FF" w14:textId="77777777">
        <w:trPr>
          <w:trHeight w:hRule="exact" w:val="522"/>
        </w:trPr>
        <w:tc>
          <w:tcPr>
            <w:tcW w:w="724" w:type="dxa"/>
            <w:tcBorders>
              <w:top w:val="single" w:sz="3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0722BE2E" w14:textId="77777777" w:rsidR="007E379C" w:rsidRDefault="007225FA">
            <w:pPr>
              <w:autoSpaceDE w:val="0"/>
              <w:autoSpaceDN w:val="0"/>
              <w:spacing w:before="110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15 </w:t>
            </w:r>
          </w:p>
        </w:tc>
        <w:tc>
          <w:tcPr>
            <w:tcW w:w="816" w:type="dxa"/>
            <w:tcBorders>
              <w:top w:val="single" w:sz="3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5AE6AA8C" w14:textId="77777777" w:rsidR="007E379C" w:rsidRDefault="007225FA">
            <w:pPr>
              <w:autoSpaceDE w:val="0"/>
              <w:autoSpaceDN w:val="0"/>
              <w:spacing w:before="110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S315 </w:t>
            </w:r>
          </w:p>
        </w:tc>
        <w:tc>
          <w:tcPr>
            <w:tcW w:w="3718" w:type="dxa"/>
            <w:tcBorders>
              <w:top w:val="single" w:sz="3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5E29B3C5" w14:textId="77777777" w:rsidR="007E379C" w:rsidRDefault="007225FA">
            <w:pPr>
              <w:autoSpaceDE w:val="0"/>
              <w:autoSpaceDN w:val="0"/>
              <w:spacing w:before="110" w:after="0" w:line="282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华弹（宁南）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>-</w:t>
            </w: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平地（仁和）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  <w:tc>
          <w:tcPr>
            <w:tcW w:w="8716" w:type="dxa"/>
            <w:tcBorders>
              <w:top w:val="single" w:sz="3" w:space="0" w:color="000000"/>
              <w:left w:val="single" w:sz="4" w:space="0" w:color="000000"/>
              <w:bottom w:val="single" w:sz="4" w:space="0" w:color="000000"/>
            </w:tcBorders>
            <w:tcMar>
              <w:left w:w="0" w:type="dxa"/>
              <w:right w:w="0" w:type="dxa"/>
            </w:tcMar>
          </w:tcPr>
          <w:p w14:paraId="00E27086" w14:textId="77777777" w:rsidR="007E379C" w:rsidRDefault="007225FA">
            <w:pPr>
              <w:autoSpaceDE w:val="0"/>
              <w:autoSpaceDN w:val="0"/>
              <w:spacing w:before="110" w:after="0" w:line="282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华弹（宁南）、松坪、平地（仁和）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</w:tr>
      <w:tr w:rsidR="007E379C" w14:paraId="22822953" w14:textId="77777777">
        <w:trPr>
          <w:trHeight w:hRule="exact" w:val="520"/>
        </w:trPr>
        <w:tc>
          <w:tcPr>
            <w:tcW w:w="724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43EB93C5" w14:textId="77777777" w:rsidR="007E379C" w:rsidRDefault="007225FA">
            <w:pPr>
              <w:autoSpaceDE w:val="0"/>
              <w:autoSpaceDN w:val="0"/>
              <w:spacing w:before="106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16 </w:t>
            </w:r>
          </w:p>
        </w:tc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3F90D282" w14:textId="77777777" w:rsidR="007E379C" w:rsidRDefault="007225FA">
            <w:pPr>
              <w:autoSpaceDE w:val="0"/>
              <w:autoSpaceDN w:val="0"/>
              <w:spacing w:before="106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S316 </w:t>
            </w:r>
          </w:p>
        </w:tc>
        <w:tc>
          <w:tcPr>
            <w:tcW w:w="3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31E8909B" w14:textId="77777777" w:rsidR="007E379C" w:rsidRDefault="007225FA">
            <w:pPr>
              <w:autoSpaceDE w:val="0"/>
              <w:autoSpaceDN w:val="0"/>
              <w:spacing w:before="106" w:after="0" w:line="282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兴仁（邻水）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>-</w:t>
            </w: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蓬南（蓬溪）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  <w:tc>
          <w:tcPr>
            <w:tcW w:w="87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left w:w="0" w:type="dxa"/>
              <w:right w:w="0" w:type="dxa"/>
            </w:tcMar>
          </w:tcPr>
          <w:p w14:paraId="420059CF" w14:textId="77777777" w:rsidR="007E379C" w:rsidRDefault="007225FA">
            <w:pPr>
              <w:autoSpaceDE w:val="0"/>
              <w:autoSpaceDN w:val="0"/>
              <w:spacing w:before="106" w:after="0" w:line="282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兴仁（川渝界）、前锋、顾县、蓬南（川渝界）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</w:tr>
    </w:tbl>
    <w:p w14:paraId="767827CC" w14:textId="77777777" w:rsidR="007E379C" w:rsidRDefault="007225FA">
      <w:pPr>
        <w:autoSpaceDE w:val="0"/>
        <w:autoSpaceDN w:val="0"/>
        <w:spacing w:before="844" w:after="0" w:line="322" w:lineRule="exact"/>
        <w:jc w:val="center"/>
      </w:pPr>
      <w:r>
        <w:rPr>
          <w:rFonts w:ascii="等线" w:eastAsia="等线" w:hAnsi="等线"/>
          <w:color w:val="000000"/>
          <w:sz w:val="18"/>
        </w:rPr>
        <w:t>—</w:t>
      </w:r>
      <w:r>
        <w:rPr>
          <w:rFonts w:ascii="TimesNewRomanPSMT" w:eastAsia="TimesNewRomanPSMT" w:hAnsi="TimesNewRomanPSMT"/>
          <w:color w:val="000000"/>
          <w:sz w:val="18"/>
        </w:rPr>
        <w:t xml:space="preserve"> </w:t>
      </w:r>
      <w:r>
        <w:rPr>
          <w:rFonts w:ascii="TimesNewRomanPSMT" w:eastAsia="TimesNewRomanPSMT" w:hAnsi="TimesNewRomanPSMT"/>
          <w:color w:val="000000"/>
          <w:sz w:val="24"/>
        </w:rPr>
        <w:t>17</w:t>
      </w:r>
      <w:r>
        <w:rPr>
          <w:rFonts w:ascii="TimesNewRomanPSMT" w:eastAsia="TimesNewRomanPSMT" w:hAnsi="TimesNewRomanPSMT"/>
          <w:color w:val="000000"/>
          <w:sz w:val="18"/>
        </w:rPr>
        <w:t xml:space="preserve"> </w:t>
      </w:r>
      <w:r>
        <w:rPr>
          <w:rFonts w:ascii="等线" w:eastAsia="等线" w:hAnsi="等线"/>
          <w:color w:val="000000"/>
          <w:sz w:val="18"/>
        </w:rPr>
        <w:t>—</w:t>
      </w:r>
      <w:r>
        <w:rPr>
          <w:rFonts w:ascii="等线" w:eastAsia="等线" w:hAnsi="等线"/>
          <w:color w:val="000000"/>
          <w:sz w:val="24"/>
        </w:rPr>
        <w:t xml:space="preserve"> </w:t>
      </w:r>
    </w:p>
    <w:p w14:paraId="7A9BA45B" w14:textId="77777777" w:rsidR="007E379C" w:rsidRDefault="007E379C">
      <w:pPr>
        <w:sectPr w:rsidR="007E379C">
          <w:pgSz w:w="16838" w:h="11906"/>
          <w:pgMar w:top="900" w:right="1418" w:bottom="496" w:left="1426" w:header="720" w:footer="720" w:gutter="0"/>
          <w:cols w:space="720"/>
          <w:docGrid w:linePitch="360"/>
        </w:sectPr>
      </w:pPr>
    </w:p>
    <w:p w14:paraId="3FFD42F3" w14:textId="77777777" w:rsidR="007E379C" w:rsidRDefault="007E379C">
      <w:pPr>
        <w:autoSpaceDE w:val="0"/>
        <w:autoSpaceDN w:val="0"/>
        <w:spacing w:after="0" w:line="900" w:lineRule="exact"/>
      </w:pPr>
    </w:p>
    <w:tbl>
      <w:tblPr>
        <w:tblW w:w="0" w:type="auto"/>
        <w:tblInd w:w="14" w:type="dxa"/>
        <w:tblLayout w:type="fixed"/>
        <w:tblLook w:val="04A0" w:firstRow="1" w:lastRow="0" w:firstColumn="1" w:lastColumn="0" w:noHBand="0" w:noVBand="1"/>
      </w:tblPr>
      <w:tblGrid>
        <w:gridCol w:w="710"/>
        <w:gridCol w:w="816"/>
        <w:gridCol w:w="3718"/>
        <w:gridCol w:w="8716"/>
      </w:tblGrid>
      <w:tr w:rsidR="007E379C" w14:paraId="2365C297" w14:textId="77777777">
        <w:trPr>
          <w:trHeight w:hRule="exact" w:val="528"/>
        </w:trPr>
        <w:tc>
          <w:tcPr>
            <w:tcW w:w="710" w:type="dxa"/>
            <w:tcBorders>
              <w:top w:val="single" w:sz="12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71FE42E9" w14:textId="77777777" w:rsidR="007E379C" w:rsidRDefault="007225FA">
            <w:pPr>
              <w:autoSpaceDE w:val="0"/>
              <w:autoSpaceDN w:val="0"/>
              <w:spacing w:before="136" w:after="0" w:line="240" w:lineRule="exact"/>
              <w:jc w:val="right"/>
            </w:pPr>
            <w:r>
              <w:rPr>
                <w:rFonts w:ascii="黑体" w:eastAsia="黑体" w:hAnsi="黑体"/>
                <w:color w:val="000000"/>
                <w:sz w:val="24"/>
              </w:rPr>
              <w:t>序号</w:t>
            </w:r>
            <w:r>
              <w:rPr>
                <w:rFonts w:ascii="黑体" w:eastAsia="黑体" w:hAnsi="黑体"/>
                <w:color w:val="000000"/>
                <w:sz w:val="24"/>
              </w:rPr>
              <w:t xml:space="preserve"> </w:t>
            </w:r>
          </w:p>
        </w:tc>
        <w:tc>
          <w:tcPr>
            <w:tcW w:w="816" w:type="dxa"/>
            <w:tcBorders>
              <w:top w:val="single" w:sz="12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4259CE4B" w14:textId="77777777" w:rsidR="007E379C" w:rsidRDefault="007225FA">
            <w:pPr>
              <w:autoSpaceDE w:val="0"/>
              <w:autoSpaceDN w:val="0"/>
              <w:spacing w:before="136" w:after="0" w:line="240" w:lineRule="exact"/>
              <w:ind w:left="44" w:right="44"/>
              <w:jc w:val="right"/>
            </w:pPr>
            <w:r>
              <w:rPr>
                <w:rFonts w:ascii="黑体" w:eastAsia="黑体" w:hAnsi="黑体"/>
                <w:color w:val="000000"/>
                <w:sz w:val="24"/>
              </w:rPr>
              <w:t>编号</w:t>
            </w:r>
            <w:r>
              <w:rPr>
                <w:rFonts w:ascii="黑体" w:eastAsia="黑体" w:hAnsi="黑体"/>
                <w:color w:val="000000"/>
                <w:sz w:val="24"/>
              </w:rPr>
              <w:t xml:space="preserve"> </w:t>
            </w:r>
          </w:p>
        </w:tc>
        <w:tc>
          <w:tcPr>
            <w:tcW w:w="3718" w:type="dxa"/>
            <w:tcBorders>
              <w:top w:val="single" w:sz="12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0A4BF196" w14:textId="77777777" w:rsidR="007E379C" w:rsidRDefault="007225FA">
            <w:pPr>
              <w:autoSpaceDE w:val="0"/>
              <w:autoSpaceDN w:val="0"/>
              <w:spacing w:before="136" w:after="0" w:line="240" w:lineRule="exact"/>
              <w:ind w:left="1252" w:right="1252"/>
              <w:jc w:val="right"/>
            </w:pPr>
            <w:r>
              <w:rPr>
                <w:rFonts w:ascii="黑体" w:eastAsia="黑体" w:hAnsi="黑体"/>
                <w:color w:val="000000"/>
                <w:sz w:val="24"/>
              </w:rPr>
              <w:t>路线名称</w:t>
            </w:r>
            <w:r>
              <w:rPr>
                <w:rFonts w:ascii="黑体" w:eastAsia="黑体" w:hAnsi="黑体"/>
                <w:color w:val="000000"/>
                <w:sz w:val="24"/>
              </w:rPr>
              <w:t xml:space="preserve"> </w:t>
            </w:r>
          </w:p>
        </w:tc>
        <w:tc>
          <w:tcPr>
            <w:tcW w:w="8716" w:type="dxa"/>
            <w:tcBorders>
              <w:top w:val="single" w:sz="12" w:space="0" w:color="000000"/>
              <w:left w:val="single" w:sz="4" w:space="0" w:color="000000"/>
              <w:bottom w:val="single" w:sz="4" w:space="0" w:color="000000"/>
            </w:tcBorders>
            <w:tcMar>
              <w:left w:w="0" w:type="dxa"/>
              <w:right w:w="0" w:type="dxa"/>
            </w:tcMar>
          </w:tcPr>
          <w:p w14:paraId="1E7FAEE8" w14:textId="77777777" w:rsidR="007E379C" w:rsidRDefault="007225FA">
            <w:pPr>
              <w:autoSpaceDE w:val="0"/>
              <w:autoSpaceDN w:val="0"/>
              <w:spacing w:before="136" w:after="0" w:line="240" w:lineRule="exact"/>
              <w:ind w:left="3638" w:right="3638"/>
              <w:jc w:val="right"/>
            </w:pPr>
            <w:r>
              <w:rPr>
                <w:rFonts w:ascii="黑体" w:eastAsia="黑体" w:hAnsi="黑体"/>
                <w:color w:val="000000"/>
                <w:sz w:val="24"/>
              </w:rPr>
              <w:t>主要控制点</w:t>
            </w:r>
            <w:r>
              <w:rPr>
                <w:rFonts w:ascii="黑体" w:eastAsia="黑体" w:hAnsi="黑体"/>
                <w:color w:val="000000"/>
                <w:sz w:val="24"/>
              </w:rPr>
              <w:t xml:space="preserve"> </w:t>
            </w:r>
          </w:p>
        </w:tc>
      </w:tr>
      <w:tr w:rsidR="007E379C" w14:paraId="4900F199" w14:textId="77777777">
        <w:trPr>
          <w:trHeight w:hRule="exact" w:val="522"/>
        </w:trPr>
        <w:tc>
          <w:tcPr>
            <w:tcW w:w="710" w:type="dxa"/>
            <w:tcBorders>
              <w:top w:val="single" w:sz="4" w:space="0" w:color="000000"/>
              <w:bottom w:val="single" w:sz="3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11E6D933" w14:textId="77777777" w:rsidR="007E379C" w:rsidRDefault="007225FA">
            <w:pPr>
              <w:autoSpaceDE w:val="0"/>
              <w:autoSpaceDN w:val="0"/>
              <w:spacing w:before="110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17 </w:t>
            </w:r>
          </w:p>
        </w:tc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3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602731CC" w14:textId="77777777" w:rsidR="007E379C" w:rsidRDefault="007225FA">
            <w:pPr>
              <w:autoSpaceDE w:val="0"/>
              <w:autoSpaceDN w:val="0"/>
              <w:spacing w:before="110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S317 </w:t>
            </w:r>
          </w:p>
        </w:tc>
        <w:tc>
          <w:tcPr>
            <w:tcW w:w="3718" w:type="dxa"/>
            <w:tcBorders>
              <w:top w:val="single" w:sz="4" w:space="0" w:color="000000"/>
              <w:left w:val="single" w:sz="4" w:space="0" w:color="000000"/>
              <w:bottom w:val="single" w:sz="3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5AAE48C2" w14:textId="77777777" w:rsidR="007E379C" w:rsidRDefault="007225FA">
            <w:pPr>
              <w:autoSpaceDE w:val="0"/>
              <w:autoSpaceDN w:val="0"/>
              <w:spacing w:before="110" w:after="0" w:line="282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二郎（古蔺）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>-</w:t>
            </w: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水潦（古蔺）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  <w:tc>
          <w:tcPr>
            <w:tcW w:w="8716" w:type="dxa"/>
            <w:tcBorders>
              <w:top w:val="single" w:sz="4" w:space="0" w:color="000000"/>
              <w:left w:val="single" w:sz="4" w:space="0" w:color="000000"/>
              <w:bottom w:val="single" w:sz="3" w:space="0" w:color="000000"/>
            </w:tcBorders>
            <w:tcMar>
              <w:left w:w="0" w:type="dxa"/>
              <w:right w:w="0" w:type="dxa"/>
            </w:tcMar>
          </w:tcPr>
          <w:p w14:paraId="6B2A18A9" w14:textId="77777777" w:rsidR="007E379C" w:rsidRDefault="007225FA">
            <w:pPr>
              <w:autoSpaceDE w:val="0"/>
              <w:autoSpaceDN w:val="0"/>
              <w:spacing w:before="110" w:after="0" w:line="282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二郎（古蔺）、黄华、双沙、赤水、水潦（川滇界）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</w:tr>
    </w:tbl>
    <w:p w14:paraId="44414B21" w14:textId="77777777" w:rsidR="007E379C" w:rsidRDefault="007225FA">
      <w:pPr>
        <w:autoSpaceDE w:val="0"/>
        <w:autoSpaceDN w:val="0"/>
        <w:spacing w:before="96" w:after="120" w:line="280" w:lineRule="exact"/>
        <w:ind w:left="122" w:right="122"/>
      </w:pPr>
      <w:r>
        <w:rPr>
          <w:rFonts w:ascii="黑体" w:eastAsia="黑体" w:hAnsi="黑体"/>
          <w:color w:val="000000"/>
          <w:sz w:val="21"/>
        </w:rPr>
        <w:t>四、联络线（</w:t>
      </w:r>
      <w:r>
        <w:rPr>
          <w:rFonts w:ascii="TimesNewRomanPSMT" w:eastAsia="TimesNewRomanPSMT" w:hAnsi="TimesNewRomanPSMT"/>
          <w:color w:val="000000"/>
          <w:sz w:val="21"/>
        </w:rPr>
        <w:t>152</w:t>
      </w:r>
      <w:r>
        <w:rPr>
          <w:rFonts w:ascii="黑体" w:eastAsia="黑体" w:hAnsi="黑体"/>
          <w:color w:val="000000"/>
          <w:sz w:val="21"/>
        </w:rPr>
        <w:t xml:space="preserve"> </w:t>
      </w:r>
      <w:r>
        <w:rPr>
          <w:rFonts w:ascii="黑体" w:eastAsia="黑体" w:hAnsi="黑体"/>
          <w:color w:val="000000"/>
          <w:sz w:val="21"/>
        </w:rPr>
        <w:t>条）</w:t>
      </w:r>
      <w:r>
        <w:rPr>
          <w:rFonts w:ascii="TimesNewRomanPSMT" w:eastAsia="TimesNewRomanPSMT" w:hAnsi="TimesNewRomanPSMT"/>
          <w:color w:val="000000"/>
          <w:sz w:val="21"/>
        </w:rPr>
        <w:t xml:space="preserve"> </w:t>
      </w:r>
    </w:p>
    <w:tbl>
      <w:tblPr>
        <w:tblW w:w="0" w:type="auto"/>
        <w:tblLayout w:type="fixed"/>
        <w:tblLook w:val="04A0" w:firstRow="1" w:lastRow="0" w:firstColumn="1" w:lastColumn="0" w:noHBand="0" w:noVBand="1"/>
      </w:tblPr>
      <w:tblGrid>
        <w:gridCol w:w="724"/>
        <w:gridCol w:w="816"/>
        <w:gridCol w:w="3718"/>
        <w:gridCol w:w="8716"/>
      </w:tblGrid>
      <w:tr w:rsidR="007E379C" w14:paraId="38DAF3A4" w14:textId="77777777">
        <w:trPr>
          <w:trHeight w:hRule="exact" w:val="554"/>
        </w:trPr>
        <w:tc>
          <w:tcPr>
            <w:tcW w:w="724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17EC14F2" w14:textId="77777777" w:rsidR="007E379C" w:rsidRDefault="007225FA">
            <w:pPr>
              <w:autoSpaceDE w:val="0"/>
              <w:autoSpaceDN w:val="0"/>
              <w:spacing w:before="128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1 </w:t>
            </w:r>
          </w:p>
        </w:tc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56EC473A" w14:textId="77777777" w:rsidR="007E379C" w:rsidRDefault="007225FA">
            <w:pPr>
              <w:autoSpaceDE w:val="0"/>
              <w:autoSpaceDN w:val="0"/>
              <w:spacing w:before="128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S401 </w:t>
            </w:r>
          </w:p>
        </w:tc>
        <w:tc>
          <w:tcPr>
            <w:tcW w:w="3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41756891" w14:textId="77777777" w:rsidR="007E379C" w:rsidRDefault="007225FA">
            <w:pPr>
              <w:autoSpaceDE w:val="0"/>
              <w:autoSpaceDN w:val="0"/>
              <w:spacing w:before="128" w:after="0" w:line="282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成都平原城市群联络线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  <w:tc>
          <w:tcPr>
            <w:tcW w:w="87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left w:w="0" w:type="dxa"/>
              <w:right w:w="0" w:type="dxa"/>
            </w:tcMar>
          </w:tcPr>
          <w:p w14:paraId="50395D1D" w14:textId="77777777" w:rsidR="007E379C" w:rsidRDefault="007225FA">
            <w:pPr>
              <w:autoSpaceDE w:val="0"/>
              <w:autoSpaceDN w:val="0"/>
              <w:spacing w:after="0" w:line="274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都江堰、丹景山、什邡、广汉、中江、三台、建中、大英、卓筒井、乐至、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  <w:p w14:paraId="43B60497" w14:textId="77777777" w:rsidR="007E379C" w:rsidRDefault="007225FA">
            <w:pPr>
              <w:autoSpaceDE w:val="0"/>
              <w:autoSpaceDN w:val="0"/>
              <w:spacing w:after="0" w:line="272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驯龙、资中、连界、青神、丹棱、蒲江、邛崃、大邑、都江堰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</w:tr>
      <w:tr w:rsidR="007E379C" w14:paraId="60AEE7B1" w14:textId="77777777">
        <w:trPr>
          <w:trHeight w:hRule="exact" w:val="522"/>
        </w:trPr>
        <w:tc>
          <w:tcPr>
            <w:tcW w:w="724" w:type="dxa"/>
            <w:tcBorders>
              <w:top w:val="single" w:sz="4" w:space="0" w:color="000000"/>
              <w:bottom w:val="single" w:sz="3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42C1ABCD" w14:textId="77777777" w:rsidR="007E379C" w:rsidRDefault="007225FA">
            <w:pPr>
              <w:autoSpaceDE w:val="0"/>
              <w:autoSpaceDN w:val="0"/>
              <w:spacing w:before="110" w:after="0" w:line="280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2 </w:t>
            </w:r>
          </w:p>
        </w:tc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3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1AE8AD6B" w14:textId="77777777" w:rsidR="007E379C" w:rsidRDefault="007225FA">
            <w:pPr>
              <w:autoSpaceDE w:val="0"/>
              <w:autoSpaceDN w:val="0"/>
              <w:spacing w:before="110" w:after="0" w:line="280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S402 </w:t>
            </w:r>
          </w:p>
        </w:tc>
        <w:tc>
          <w:tcPr>
            <w:tcW w:w="3718" w:type="dxa"/>
            <w:tcBorders>
              <w:top w:val="single" w:sz="4" w:space="0" w:color="000000"/>
              <w:left w:val="single" w:sz="4" w:space="0" w:color="000000"/>
              <w:bottom w:val="single" w:sz="3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6B51A275" w14:textId="77777777" w:rsidR="007E379C" w:rsidRDefault="007225FA">
            <w:pPr>
              <w:autoSpaceDE w:val="0"/>
              <w:autoSpaceDN w:val="0"/>
              <w:spacing w:before="110" w:after="0" w:line="280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堰塘（万源）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>-</w:t>
            </w: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沙滩（万源）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  <w:tc>
          <w:tcPr>
            <w:tcW w:w="8716" w:type="dxa"/>
            <w:tcBorders>
              <w:top w:val="single" w:sz="4" w:space="0" w:color="000000"/>
              <w:left w:val="single" w:sz="4" w:space="0" w:color="000000"/>
              <w:bottom w:val="single" w:sz="3" w:space="0" w:color="000000"/>
            </w:tcBorders>
            <w:tcMar>
              <w:left w:w="0" w:type="dxa"/>
              <w:right w:w="0" w:type="dxa"/>
            </w:tcMar>
          </w:tcPr>
          <w:p w14:paraId="35D2525F" w14:textId="77777777" w:rsidR="007E379C" w:rsidRDefault="007225FA">
            <w:pPr>
              <w:autoSpaceDE w:val="0"/>
              <w:autoSpaceDN w:val="0"/>
              <w:spacing w:before="110" w:after="0" w:line="280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堰塘（川渝界）、沙滩（万源）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</w:tr>
      <w:tr w:rsidR="007E379C" w14:paraId="5A555D28" w14:textId="77777777">
        <w:trPr>
          <w:trHeight w:hRule="exact" w:val="522"/>
        </w:trPr>
        <w:tc>
          <w:tcPr>
            <w:tcW w:w="724" w:type="dxa"/>
            <w:tcBorders>
              <w:top w:val="single" w:sz="3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30FB61B2" w14:textId="77777777" w:rsidR="007E379C" w:rsidRDefault="007225FA">
            <w:pPr>
              <w:autoSpaceDE w:val="0"/>
              <w:autoSpaceDN w:val="0"/>
              <w:spacing w:before="110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3 </w:t>
            </w:r>
          </w:p>
        </w:tc>
        <w:tc>
          <w:tcPr>
            <w:tcW w:w="816" w:type="dxa"/>
            <w:tcBorders>
              <w:top w:val="single" w:sz="3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36DFAED3" w14:textId="77777777" w:rsidR="007E379C" w:rsidRDefault="007225FA">
            <w:pPr>
              <w:autoSpaceDE w:val="0"/>
              <w:autoSpaceDN w:val="0"/>
              <w:spacing w:before="110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S403 </w:t>
            </w:r>
          </w:p>
        </w:tc>
        <w:tc>
          <w:tcPr>
            <w:tcW w:w="3718" w:type="dxa"/>
            <w:tcBorders>
              <w:top w:val="single" w:sz="3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3E42A13B" w14:textId="77777777" w:rsidR="007E379C" w:rsidRDefault="007225FA">
            <w:pPr>
              <w:autoSpaceDE w:val="0"/>
              <w:autoSpaceDN w:val="0"/>
              <w:spacing w:before="110" w:after="0" w:line="282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厂溪（宣汉）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>-</w:t>
            </w: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庙垭（万源）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  <w:tc>
          <w:tcPr>
            <w:tcW w:w="8716" w:type="dxa"/>
            <w:tcBorders>
              <w:top w:val="single" w:sz="3" w:space="0" w:color="000000"/>
              <w:left w:val="single" w:sz="4" w:space="0" w:color="000000"/>
              <w:bottom w:val="single" w:sz="4" w:space="0" w:color="000000"/>
            </w:tcBorders>
            <w:tcMar>
              <w:left w:w="0" w:type="dxa"/>
              <w:right w:w="0" w:type="dxa"/>
            </w:tcMar>
          </w:tcPr>
          <w:p w14:paraId="1D302057" w14:textId="77777777" w:rsidR="007E379C" w:rsidRDefault="007225FA">
            <w:pPr>
              <w:autoSpaceDE w:val="0"/>
              <w:autoSpaceDN w:val="0"/>
              <w:spacing w:before="110" w:after="0" w:line="282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厂溪（宣汉）、毛坝、红峰、庙垭（万源）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</w:tr>
      <w:tr w:rsidR="007E379C" w14:paraId="106AD05C" w14:textId="77777777">
        <w:trPr>
          <w:trHeight w:hRule="exact" w:val="516"/>
        </w:trPr>
        <w:tc>
          <w:tcPr>
            <w:tcW w:w="724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17E3A02D" w14:textId="77777777" w:rsidR="007E379C" w:rsidRDefault="007225FA">
            <w:pPr>
              <w:autoSpaceDE w:val="0"/>
              <w:autoSpaceDN w:val="0"/>
              <w:spacing w:before="106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4 </w:t>
            </w:r>
          </w:p>
        </w:tc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12848D42" w14:textId="77777777" w:rsidR="007E379C" w:rsidRDefault="007225FA">
            <w:pPr>
              <w:autoSpaceDE w:val="0"/>
              <w:autoSpaceDN w:val="0"/>
              <w:spacing w:before="106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S404 </w:t>
            </w:r>
          </w:p>
        </w:tc>
        <w:tc>
          <w:tcPr>
            <w:tcW w:w="3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022BC538" w14:textId="77777777" w:rsidR="007E379C" w:rsidRDefault="007225FA">
            <w:pPr>
              <w:autoSpaceDE w:val="0"/>
              <w:autoSpaceDN w:val="0"/>
              <w:spacing w:before="104" w:after="0" w:line="282" w:lineRule="exact"/>
              <w:jc w:val="center"/>
            </w:pPr>
            <w:r>
              <w:rPr>
                <w:rFonts w:ascii="仿宋_GB2312" w:eastAsia="仿宋_GB2312" w:hAnsi="仿宋_GB2312"/>
                <w:color w:val="000000"/>
                <w:sz w:val="21"/>
              </w:rPr>
              <w:t>望京（平昌）</w:t>
            </w:r>
            <w:r>
              <w:rPr>
                <w:rFonts w:ascii="TimesNewRomanPSMT" w:eastAsia="TimesNewRomanPSMT" w:hAnsi="TimesNewRomanPSMT"/>
                <w:color w:val="000000"/>
                <w:sz w:val="21"/>
              </w:rPr>
              <w:t>-</w:t>
            </w:r>
            <w:r>
              <w:rPr>
                <w:rFonts w:ascii="仿宋_GB2312" w:eastAsia="仿宋_GB2312" w:hAnsi="仿宋_GB2312"/>
                <w:color w:val="000000"/>
                <w:sz w:val="21"/>
              </w:rPr>
              <w:t>石子（大竹）</w:t>
            </w: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 </w:t>
            </w:r>
          </w:p>
        </w:tc>
        <w:tc>
          <w:tcPr>
            <w:tcW w:w="87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left w:w="0" w:type="dxa"/>
              <w:right w:w="0" w:type="dxa"/>
            </w:tcMar>
          </w:tcPr>
          <w:p w14:paraId="64399736" w14:textId="77777777" w:rsidR="007E379C" w:rsidRDefault="007225FA">
            <w:pPr>
              <w:autoSpaceDE w:val="0"/>
              <w:autoSpaceDN w:val="0"/>
              <w:spacing w:before="104" w:after="0" w:line="282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望京（平昌）、驷马、佛楼、三汇、大竹、妈妈、石子（川渝界）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</w:tr>
      <w:tr w:rsidR="007E379C" w14:paraId="528F06BD" w14:textId="77777777">
        <w:trPr>
          <w:trHeight w:hRule="exact" w:val="524"/>
        </w:trPr>
        <w:tc>
          <w:tcPr>
            <w:tcW w:w="724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6CC80674" w14:textId="77777777" w:rsidR="007E379C" w:rsidRDefault="007225FA">
            <w:pPr>
              <w:autoSpaceDE w:val="0"/>
              <w:autoSpaceDN w:val="0"/>
              <w:spacing w:before="112" w:after="0" w:line="280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5 </w:t>
            </w:r>
          </w:p>
        </w:tc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50AC7059" w14:textId="77777777" w:rsidR="007E379C" w:rsidRDefault="007225FA">
            <w:pPr>
              <w:autoSpaceDE w:val="0"/>
              <w:autoSpaceDN w:val="0"/>
              <w:spacing w:before="112" w:after="0" w:line="280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S405 </w:t>
            </w:r>
          </w:p>
        </w:tc>
        <w:tc>
          <w:tcPr>
            <w:tcW w:w="3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025EE8DE" w14:textId="77777777" w:rsidR="007E379C" w:rsidRDefault="007225FA">
            <w:pPr>
              <w:autoSpaceDE w:val="0"/>
              <w:autoSpaceDN w:val="0"/>
              <w:spacing w:before="112" w:after="0" w:line="280" w:lineRule="exact"/>
              <w:jc w:val="center"/>
            </w:pPr>
            <w:r>
              <w:rPr>
                <w:rFonts w:ascii="仿宋_GB2312" w:eastAsia="仿宋_GB2312" w:hAnsi="仿宋_GB2312"/>
                <w:color w:val="000000"/>
                <w:sz w:val="21"/>
              </w:rPr>
              <w:t>渠县</w:t>
            </w:r>
            <w:r>
              <w:rPr>
                <w:rFonts w:ascii="TimesNewRomanPSMT" w:eastAsia="TimesNewRomanPSMT" w:hAnsi="TimesNewRomanPSMT"/>
                <w:color w:val="000000"/>
                <w:sz w:val="21"/>
              </w:rPr>
              <w:t>-</w:t>
            </w:r>
            <w:r>
              <w:rPr>
                <w:rFonts w:ascii="仿宋_GB2312" w:eastAsia="仿宋_GB2312" w:hAnsi="仿宋_GB2312"/>
                <w:color w:val="000000"/>
                <w:sz w:val="21"/>
              </w:rPr>
              <w:t>静边（渠县）</w:t>
            </w: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 </w:t>
            </w:r>
          </w:p>
        </w:tc>
        <w:tc>
          <w:tcPr>
            <w:tcW w:w="87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left w:w="0" w:type="dxa"/>
              <w:right w:w="0" w:type="dxa"/>
            </w:tcMar>
          </w:tcPr>
          <w:p w14:paraId="0E183AA8" w14:textId="77777777" w:rsidR="007E379C" w:rsidRDefault="007225FA">
            <w:pPr>
              <w:autoSpaceDE w:val="0"/>
              <w:autoSpaceDN w:val="0"/>
              <w:spacing w:before="112" w:after="0" w:line="280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渠县、望江、静边（渠县）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</w:tr>
      <w:tr w:rsidR="007E379C" w14:paraId="6AE5A63F" w14:textId="77777777">
        <w:trPr>
          <w:trHeight w:hRule="exact" w:val="520"/>
        </w:trPr>
        <w:tc>
          <w:tcPr>
            <w:tcW w:w="724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54026AFC" w14:textId="77777777" w:rsidR="007E379C" w:rsidRDefault="007225FA">
            <w:pPr>
              <w:autoSpaceDE w:val="0"/>
              <w:autoSpaceDN w:val="0"/>
              <w:spacing w:before="106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6 </w:t>
            </w:r>
          </w:p>
        </w:tc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7BCF15B8" w14:textId="77777777" w:rsidR="007E379C" w:rsidRDefault="007225FA">
            <w:pPr>
              <w:autoSpaceDE w:val="0"/>
              <w:autoSpaceDN w:val="0"/>
              <w:spacing w:before="106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S406 </w:t>
            </w:r>
          </w:p>
        </w:tc>
        <w:tc>
          <w:tcPr>
            <w:tcW w:w="3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52811B52" w14:textId="77777777" w:rsidR="007E379C" w:rsidRDefault="007225FA">
            <w:pPr>
              <w:autoSpaceDE w:val="0"/>
              <w:autoSpaceDN w:val="0"/>
              <w:spacing w:before="106" w:after="0" w:line="282" w:lineRule="exact"/>
              <w:jc w:val="center"/>
            </w:pPr>
            <w:r>
              <w:rPr>
                <w:rFonts w:ascii="仿宋_GB2312" w:eastAsia="仿宋_GB2312" w:hAnsi="仿宋_GB2312"/>
                <w:color w:val="000000"/>
                <w:sz w:val="21"/>
              </w:rPr>
              <w:t>邻水</w:t>
            </w:r>
            <w:r>
              <w:rPr>
                <w:rFonts w:ascii="TimesNewRomanPSMT" w:eastAsia="TimesNewRomanPSMT" w:hAnsi="TimesNewRomanPSMT"/>
                <w:color w:val="000000"/>
                <w:sz w:val="21"/>
              </w:rPr>
              <w:t>-</w:t>
            </w:r>
            <w:r>
              <w:rPr>
                <w:rFonts w:ascii="仿宋_GB2312" w:eastAsia="仿宋_GB2312" w:hAnsi="仿宋_GB2312"/>
                <w:color w:val="000000"/>
                <w:sz w:val="21"/>
              </w:rPr>
              <w:t>罗渡（岳池）</w:t>
            </w: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 </w:t>
            </w:r>
          </w:p>
        </w:tc>
        <w:tc>
          <w:tcPr>
            <w:tcW w:w="87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left w:w="0" w:type="dxa"/>
              <w:right w:w="0" w:type="dxa"/>
            </w:tcMar>
          </w:tcPr>
          <w:p w14:paraId="3E01ECC9" w14:textId="77777777" w:rsidR="007E379C" w:rsidRDefault="007225FA">
            <w:pPr>
              <w:autoSpaceDE w:val="0"/>
              <w:autoSpaceDN w:val="0"/>
              <w:spacing w:before="106" w:after="0" w:line="282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邻水、华蓥、罗渡（岳池）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</w:tr>
      <w:tr w:rsidR="007E379C" w14:paraId="2BC54E20" w14:textId="77777777">
        <w:trPr>
          <w:trHeight w:hRule="exact" w:val="518"/>
        </w:trPr>
        <w:tc>
          <w:tcPr>
            <w:tcW w:w="724" w:type="dxa"/>
            <w:tcBorders>
              <w:top w:val="single" w:sz="4" w:space="0" w:color="000000"/>
              <w:bottom w:val="single" w:sz="3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0727A6D1" w14:textId="77777777" w:rsidR="007E379C" w:rsidRDefault="007225FA">
            <w:pPr>
              <w:autoSpaceDE w:val="0"/>
              <w:autoSpaceDN w:val="0"/>
              <w:spacing w:before="108" w:after="0" w:line="280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7 </w:t>
            </w:r>
          </w:p>
        </w:tc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3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17375102" w14:textId="77777777" w:rsidR="007E379C" w:rsidRDefault="007225FA">
            <w:pPr>
              <w:autoSpaceDE w:val="0"/>
              <w:autoSpaceDN w:val="0"/>
              <w:spacing w:before="108" w:after="0" w:line="280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S407 </w:t>
            </w:r>
          </w:p>
        </w:tc>
        <w:tc>
          <w:tcPr>
            <w:tcW w:w="3718" w:type="dxa"/>
            <w:tcBorders>
              <w:top w:val="single" w:sz="4" w:space="0" w:color="000000"/>
              <w:left w:val="single" w:sz="4" w:space="0" w:color="000000"/>
              <w:bottom w:val="single" w:sz="3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402B6C3B" w14:textId="77777777" w:rsidR="007E379C" w:rsidRDefault="007225FA">
            <w:pPr>
              <w:autoSpaceDE w:val="0"/>
              <w:autoSpaceDN w:val="0"/>
              <w:spacing w:before="104" w:after="0" w:line="282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牟家（邻水）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>-</w:t>
            </w: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伏龙（岳池）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  <w:tc>
          <w:tcPr>
            <w:tcW w:w="8716" w:type="dxa"/>
            <w:tcBorders>
              <w:top w:val="single" w:sz="4" w:space="0" w:color="000000"/>
              <w:left w:val="single" w:sz="4" w:space="0" w:color="000000"/>
              <w:bottom w:val="single" w:sz="3" w:space="0" w:color="000000"/>
            </w:tcBorders>
            <w:tcMar>
              <w:left w:w="0" w:type="dxa"/>
              <w:right w:w="0" w:type="dxa"/>
            </w:tcMar>
          </w:tcPr>
          <w:p w14:paraId="5CE3D73E" w14:textId="77777777" w:rsidR="007E379C" w:rsidRDefault="007225FA">
            <w:pPr>
              <w:autoSpaceDE w:val="0"/>
              <w:autoSpaceDN w:val="0"/>
              <w:spacing w:before="104" w:after="0" w:line="282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牟家（邻水）、高兴、伏龙（川渝界）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</w:tr>
      <w:tr w:rsidR="007E379C" w14:paraId="226766AC" w14:textId="77777777">
        <w:trPr>
          <w:trHeight w:hRule="exact" w:val="522"/>
        </w:trPr>
        <w:tc>
          <w:tcPr>
            <w:tcW w:w="724" w:type="dxa"/>
            <w:tcBorders>
              <w:top w:val="single" w:sz="3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4B52EAFB" w14:textId="77777777" w:rsidR="007E379C" w:rsidRDefault="007225FA">
            <w:pPr>
              <w:autoSpaceDE w:val="0"/>
              <w:autoSpaceDN w:val="0"/>
              <w:spacing w:before="110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8 </w:t>
            </w:r>
          </w:p>
        </w:tc>
        <w:tc>
          <w:tcPr>
            <w:tcW w:w="816" w:type="dxa"/>
            <w:tcBorders>
              <w:top w:val="single" w:sz="3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470D725B" w14:textId="77777777" w:rsidR="007E379C" w:rsidRDefault="007225FA">
            <w:pPr>
              <w:autoSpaceDE w:val="0"/>
              <w:autoSpaceDN w:val="0"/>
              <w:spacing w:before="110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S408 </w:t>
            </w:r>
          </w:p>
        </w:tc>
        <w:tc>
          <w:tcPr>
            <w:tcW w:w="3718" w:type="dxa"/>
            <w:tcBorders>
              <w:top w:val="single" w:sz="3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69E8D85C" w14:textId="77777777" w:rsidR="007E379C" w:rsidRDefault="007225FA">
            <w:pPr>
              <w:autoSpaceDE w:val="0"/>
              <w:autoSpaceDN w:val="0"/>
              <w:spacing w:before="110" w:after="0" w:line="282" w:lineRule="exact"/>
              <w:jc w:val="center"/>
            </w:pPr>
            <w:r>
              <w:rPr>
                <w:rFonts w:ascii="仿宋_GB2312" w:eastAsia="仿宋_GB2312" w:hAnsi="仿宋_GB2312"/>
                <w:color w:val="000000"/>
                <w:sz w:val="21"/>
              </w:rPr>
              <w:t>两河口（通江）</w:t>
            </w:r>
            <w:r>
              <w:rPr>
                <w:rFonts w:ascii="TimesNewRomanPSMT" w:eastAsia="TimesNewRomanPSMT" w:hAnsi="TimesNewRomanPSMT"/>
                <w:color w:val="000000"/>
                <w:sz w:val="21"/>
              </w:rPr>
              <w:t>-</w:t>
            </w:r>
            <w:r>
              <w:rPr>
                <w:rFonts w:ascii="仿宋_GB2312" w:eastAsia="仿宋_GB2312" w:hAnsi="仿宋_GB2312"/>
                <w:color w:val="000000"/>
                <w:sz w:val="21"/>
              </w:rPr>
              <w:t>南江</w:t>
            </w: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 </w:t>
            </w:r>
          </w:p>
        </w:tc>
        <w:tc>
          <w:tcPr>
            <w:tcW w:w="8716" w:type="dxa"/>
            <w:tcBorders>
              <w:top w:val="single" w:sz="3" w:space="0" w:color="000000"/>
              <w:left w:val="single" w:sz="4" w:space="0" w:color="000000"/>
              <w:bottom w:val="single" w:sz="4" w:space="0" w:color="000000"/>
            </w:tcBorders>
            <w:tcMar>
              <w:left w:w="0" w:type="dxa"/>
              <w:right w:w="0" w:type="dxa"/>
            </w:tcMar>
          </w:tcPr>
          <w:p w14:paraId="24C13051" w14:textId="77777777" w:rsidR="007E379C" w:rsidRDefault="007225FA">
            <w:pPr>
              <w:autoSpaceDE w:val="0"/>
              <w:autoSpaceDN w:val="0"/>
              <w:spacing w:before="110" w:after="0" w:line="282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两河口（通江）、铁厂、南江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</w:tr>
      <w:tr w:rsidR="007E379C" w14:paraId="3EB17715" w14:textId="77777777">
        <w:trPr>
          <w:trHeight w:hRule="exact" w:val="520"/>
        </w:trPr>
        <w:tc>
          <w:tcPr>
            <w:tcW w:w="724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73DAA6C1" w14:textId="77777777" w:rsidR="007E379C" w:rsidRDefault="007225FA">
            <w:pPr>
              <w:autoSpaceDE w:val="0"/>
              <w:autoSpaceDN w:val="0"/>
              <w:spacing w:before="106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9 </w:t>
            </w:r>
          </w:p>
        </w:tc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263C24E3" w14:textId="77777777" w:rsidR="007E379C" w:rsidRDefault="007225FA">
            <w:pPr>
              <w:autoSpaceDE w:val="0"/>
              <w:autoSpaceDN w:val="0"/>
              <w:spacing w:before="106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S409 </w:t>
            </w:r>
          </w:p>
        </w:tc>
        <w:tc>
          <w:tcPr>
            <w:tcW w:w="3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6C5FEC28" w14:textId="77777777" w:rsidR="007E379C" w:rsidRDefault="007225FA">
            <w:pPr>
              <w:autoSpaceDE w:val="0"/>
              <w:autoSpaceDN w:val="0"/>
              <w:spacing w:before="106" w:after="0" w:line="282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万家（旺苍）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>-</w:t>
            </w: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坦溪（平昌）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  <w:tc>
          <w:tcPr>
            <w:tcW w:w="87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left w:w="0" w:type="dxa"/>
              <w:right w:w="0" w:type="dxa"/>
            </w:tcMar>
          </w:tcPr>
          <w:p w14:paraId="36F3B69D" w14:textId="77777777" w:rsidR="007E379C" w:rsidRDefault="007225FA">
            <w:pPr>
              <w:autoSpaceDE w:val="0"/>
              <w:autoSpaceDN w:val="0"/>
              <w:spacing w:before="106" w:after="0" w:line="282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万家（旺苍）、红光、巴州、曾口、坦溪（平昌）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</w:tr>
      <w:tr w:rsidR="007E379C" w14:paraId="738FBC2F" w14:textId="77777777">
        <w:trPr>
          <w:trHeight w:hRule="exact" w:val="520"/>
        </w:trPr>
        <w:tc>
          <w:tcPr>
            <w:tcW w:w="724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3932367F" w14:textId="77777777" w:rsidR="007E379C" w:rsidRDefault="007225FA">
            <w:pPr>
              <w:autoSpaceDE w:val="0"/>
              <w:autoSpaceDN w:val="0"/>
              <w:spacing w:before="108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10 </w:t>
            </w:r>
          </w:p>
        </w:tc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5661861E" w14:textId="77777777" w:rsidR="007E379C" w:rsidRDefault="007225FA">
            <w:pPr>
              <w:autoSpaceDE w:val="0"/>
              <w:autoSpaceDN w:val="0"/>
              <w:spacing w:before="108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S410 </w:t>
            </w:r>
          </w:p>
        </w:tc>
        <w:tc>
          <w:tcPr>
            <w:tcW w:w="3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766320E2" w14:textId="77777777" w:rsidR="007E379C" w:rsidRDefault="007225FA">
            <w:pPr>
              <w:autoSpaceDE w:val="0"/>
              <w:autoSpaceDN w:val="0"/>
              <w:spacing w:before="106" w:after="0" w:line="280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大滩（朝天）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>-</w:t>
            </w: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姚渡（青川）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  <w:tc>
          <w:tcPr>
            <w:tcW w:w="87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left w:w="0" w:type="dxa"/>
              <w:right w:w="0" w:type="dxa"/>
            </w:tcMar>
          </w:tcPr>
          <w:p w14:paraId="53F18532" w14:textId="77777777" w:rsidR="007E379C" w:rsidRDefault="007225FA">
            <w:pPr>
              <w:autoSpaceDE w:val="0"/>
              <w:autoSpaceDN w:val="0"/>
              <w:spacing w:before="106" w:after="0" w:line="280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大滩（川陕界）、朝天、云雾山、沙洲、姚渡（川陕界）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</w:tr>
      <w:tr w:rsidR="007E379C" w14:paraId="5448196D" w14:textId="77777777">
        <w:trPr>
          <w:trHeight w:hRule="exact" w:val="520"/>
        </w:trPr>
        <w:tc>
          <w:tcPr>
            <w:tcW w:w="724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6C333BED" w14:textId="77777777" w:rsidR="007E379C" w:rsidRDefault="007225FA">
            <w:pPr>
              <w:autoSpaceDE w:val="0"/>
              <w:autoSpaceDN w:val="0"/>
              <w:spacing w:before="106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11 </w:t>
            </w:r>
          </w:p>
        </w:tc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048EDFD3" w14:textId="77777777" w:rsidR="007E379C" w:rsidRDefault="007225FA">
            <w:pPr>
              <w:autoSpaceDE w:val="0"/>
              <w:autoSpaceDN w:val="0"/>
              <w:spacing w:before="106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S411 </w:t>
            </w:r>
          </w:p>
        </w:tc>
        <w:tc>
          <w:tcPr>
            <w:tcW w:w="3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782D4457" w14:textId="77777777" w:rsidR="007E379C" w:rsidRDefault="007225FA">
            <w:pPr>
              <w:autoSpaceDE w:val="0"/>
              <w:autoSpaceDN w:val="0"/>
              <w:spacing w:before="106" w:after="0" w:line="282" w:lineRule="exact"/>
              <w:jc w:val="center"/>
            </w:pPr>
            <w:r>
              <w:rPr>
                <w:rFonts w:ascii="仿宋_GB2312" w:eastAsia="仿宋_GB2312" w:hAnsi="仿宋_GB2312"/>
                <w:color w:val="000000"/>
                <w:sz w:val="21"/>
              </w:rPr>
              <w:t>嘉川（旺苍）</w:t>
            </w:r>
            <w:r>
              <w:rPr>
                <w:rFonts w:ascii="TimesNewRomanPSMT" w:eastAsia="TimesNewRomanPSMT" w:hAnsi="TimesNewRomanPSMT"/>
                <w:color w:val="000000"/>
                <w:sz w:val="21"/>
              </w:rPr>
              <w:t>-</w:t>
            </w:r>
            <w:r>
              <w:rPr>
                <w:rFonts w:ascii="仿宋_GB2312" w:eastAsia="仿宋_GB2312" w:hAnsi="仿宋_GB2312"/>
                <w:color w:val="000000"/>
                <w:sz w:val="21"/>
              </w:rPr>
              <w:t>苍溪</w:t>
            </w: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 </w:t>
            </w:r>
          </w:p>
        </w:tc>
        <w:tc>
          <w:tcPr>
            <w:tcW w:w="87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left w:w="0" w:type="dxa"/>
              <w:right w:w="0" w:type="dxa"/>
            </w:tcMar>
          </w:tcPr>
          <w:p w14:paraId="7BA3C1A0" w14:textId="77777777" w:rsidR="007E379C" w:rsidRDefault="007225FA">
            <w:pPr>
              <w:autoSpaceDE w:val="0"/>
              <w:autoSpaceDN w:val="0"/>
              <w:spacing w:before="106" w:after="0" w:line="282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嘉川（旺苍）、东溪、苍溪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</w:tr>
      <w:tr w:rsidR="007E379C" w14:paraId="52B03A4D" w14:textId="77777777">
        <w:trPr>
          <w:trHeight w:hRule="exact" w:val="520"/>
        </w:trPr>
        <w:tc>
          <w:tcPr>
            <w:tcW w:w="724" w:type="dxa"/>
            <w:tcBorders>
              <w:top w:val="single" w:sz="4" w:space="0" w:color="000000"/>
              <w:bottom w:val="single" w:sz="3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6D043FA4" w14:textId="77777777" w:rsidR="007E379C" w:rsidRDefault="007225FA">
            <w:pPr>
              <w:autoSpaceDE w:val="0"/>
              <w:autoSpaceDN w:val="0"/>
              <w:spacing w:before="106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12 </w:t>
            </w:r>
          </w:p>
        </w:tc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3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570A56A3" w14:textId="77777777" w:rsidR="007E379C" w:rsidRDefault="007225FA">
            <w:pPr>
              <w:autoSpaceDE w:val="0"/>
              <w:autoSpaceDN w:val="0"/>
              <w:spacing w:before="106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S412 </w:t>
            </w:r>
          </w:p>
        </w:tc>
        <w:tc>
          <w:tcPr>
            <w:tcW w:w="3718" w:type="dxa"/>
            <w:tcBorders>
              <w:top w:val="single" w:sz="4" w:space="0" w:color="000000"/>
              <w:left w:val="single" w:sz="4" w:space="0" w:color="000000"/>
              <w:bottom w:val="single" w:sz="3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42AA7FF5" w14:textId="77777777" w:rsidR="007E379C" w:rsidRDefault="007225FA">
            <w:pPr>
              <w:autoSpaceDE w:val="0"/>
              <w:autoSpaceDN w:val="0"/>
              <w:spacing w:before="106" w:after="0" w:line="282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土溪（渠县）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>-</w:t>
            </w: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骆市（营山）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  <w:tc>
          <w:tcPr>
            <w:tcW w:w="8716" w:type="dxa"/>
            <w:tcBorders>
              <w:top w:val="single" w:sz="4" w:space="0" w:color="000000"/>
              <w:left w:val="single" w:sz="4" w:space="0" w:color="000000"/>
              <w:bottom w:val="single" w:sz="3" w:space="0" w:color="000000"/>
            </w:tcBorders>
            <w:tcMar>
              <w:left w:w="0" w:type="dxa"/>
              <w:right w:w="0" w:type="dxa"/>
            </w:tcMar>
          </w:tcPr>
          <w:p w14:paraId="21FBC48E" w14:textId="77777777" w:rsidR="007E379C" w:rsidRDefault="007225FA">
            <w:pPr>
              <w:autoSpaceDE w:val="0"/>
              <w:autoSpaceDN w:val="0"/>
              <w:spacing w:before="106" w:after="0" w:line="282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土溪（渠县）、贵福、老林、骆市（营山）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</w:tr>
    </w:tbl>
    <w:p w14:paraId="4DB97716" w14:textId="77777777" w:rsidR="007E379C" w:rsidRDefault="007225FA">
      <w:pPr>
        <w:autoSpaceDE w:val="0"/>
        <w:autoSpaceDN w:val="0"/>
        <w:spacing w:before="924" w:after="0" w:line="322" w:lineRule="exact"/>
        <w:jc w:val="center"/>
      </w:pPr>
      <w:r>
        <w:rPr>
          <w:rFonts w:ascii="等线" w:eastAsia="等线" w:hAnsi="等线"/>
          <w:color w:val="000000"/>
          <w:sz w:val="18"/>
        </w:rPr>
        <w:t>—</w:t>
      </w:r>
      <w:r>
        <w:rPr>
          <w:rFonts w:ascii="TimesNewRomanPSMT" w:eastAsia="TimesNewRomanPSMT" w:hAnsi="TimesNewRomanPSMT"/>
          <w:color w:val="000000"/>
          <w:sz w:val="18"/>
        </w:rPr>
        <w:t xml:space="preserve"> </w:t>
      </w:r>
      <w:r>
        <w:rPr>
          <w:rFonts w:ascii="TimesNewRomanPSMT" w:eastAsia="TimesNewRomanPSMT" w:hAnsi="TimesNewRomanPSMT"/>
          <w:color w:val="000000"/>
          <w:sz w:val="24"/>
        </w:rPr>
        <w:t>18</w:t>
      </w:r>
      <w:r>
        <w:rPr>
          <w:rFonts w:ascii="TimesNewRomanPSMT" w:eastAsia="TimesNewRomanPSMT" w:hAnsi="TimesNewRomanPSMT"/>
          <w:color w:val="000000"/>
          <w:sz w:val="18"/>
        </w:rPr>
        <w:t xml:space="preserve"> </w:t>
      </w:r>
      <w:r>
        <w:rPr>
          <w:rFonts w:ascii="等线" w:eastAsia="等线" w:hAnsi="等线"/>
          <w:color w:val="000000"/>
          <w:sz w:val="18"/>
        </w:rPr>
        <w:t>—</w:t>
      </w:r>
      <w:r>
        <w:rPr>
          <w:rFonts w:ascii="等线" w:eastAsia="等线" w:hAnsi="等线"/>
          <w:color w:val="000000"/>
          <w:sz w:val="24"/>
        </w:rPr>
        <w:t xml:space="preserve"> </w:t>
      </w:r>
    </w:p>
    <w:p w14:paraId="5F1A5C09" w14:textId="77777777" w:rsidR="007E379C" w:rsidRDefault="007E379C">
      <w:pPr>
        <w:sectPr w:rsidR="007E379C">
          <w:pgSz w:w="16838" w:h="11906"/>
          <w:pgMar w:top="900" w:right="1418" w:bottom="496" w:left="1426" w:header="720" w:footer="720" w:gutter="0"/>
          <w:cols w:space="720"/>
          <w:docGrid w:linePitch="360"/>
        </w:sectPr>
      </w:pPr>
    </w:p>
    <w:p w14:paraId="1149A555" w14:textId="77777777" w:rsidR="007E379C" w:rsidRDefault="007E379C">
      <w:pPr>
        <w:autoSpaceDE w:val="0"/>
        <w:autoSpaceDN w:val="0"/>
        <w:spacing w:after="0" w:line="900" w:lineRule="exact"/>
      </w:pPr>
    </w:p>
    <w:tbl>
      <w:tblPr>
        <w:tblW w:w="0" w:type="auto"/>
        <w:tblLayout w:type="fixed"/>
        <w:tblLook w:val="04A0" w:firstRow="1" w:lastRow="0" w:firstColumn="1" w:lastColumn="0" w:noHBand="0" w:noVBand="1"/>
      </w:tblPr>
      <w:tblGrid>
        <w:gridCol w:w="724"/>
        <w:gridCol w:w="816"/>
        <w:gridCol w:w="3718"/>
        <w:gridCol w:w="8716"/>
      </w:tblGrid>
      <w:tr w:rsidR="007E379C" w14:paraId="298C832A" w14:textId="77777777">
        <w:trPr>
          <w:trHeight w:hRule="exact" w:val="528"/>
        </w:trPr>
        <w:tc>
          <w:tcPr>
            <w:tcW w:w="724" w:type="dxa"/>
            <w:tcBorders>
              <w:top w:val="single" w:sz="12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51585C1C" w14:textId="77777777" w:rsidR="007E379C" w:rsidRDefault="007225FA">
            <w:pPr>
              <w:autoSpaceDE w:val="0"/>
              <w:autoSpaceDN w:val="0"/>
              <w:spacing w:before="136" w:after="0" w:line="240" w:lineRule="exact"/>
              <w:jc w:val="right"/>
            </w:pPr>
            <w:r>
              <w:rPr>
                <w:rFonts w:ascii="黑体" w:eastAsia="黑体" w:hAnsi="黑体"/>
                <w:color w:val="000000"/>
                <w:sz w:val="24"/>
              </w:rPr>
              <w:t>序号</w:t>
            </w:r>
            <w:r>
              <w:rPr>
                <w:rFonts w:ascii="黑体" w:eastAsia="黑体" w:hAnsi="黑体"/>
                <w:color w:val="000000"/>
                <w:sz w:val="24"/>
              </w:rPr>
              <w:t xml:space="preserve"> </w:t>
            </w:r>
          </w:p>
        </w:tc>
        <w:tc>
          <w:tcPr>
            <w:tcW w:w="816" w:type="dxa"/>
            <w:tcBorders>
              <w:top w:val="single" w:sz="12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45D27AC9" w14:textId="77777777" w:rsidR="007E379C" w:rsidRDefault="007225FA">
            <w:pPr>
              <w:autoSpaceDE w:val="0"/>
              <w:autoSpaceDN w:val="0"/>
              <w:spacing w:before="136" w:after="0" w:line="240" w:lineRule="exact"/>
              <w:ind w:left="44" w:right="44"/>
              <w:jc w:val="right"/>
            </w:pPr>
            <w:r>
              <w:rPr>
                <w:rFonts w:ascii="黑体" w:eastAsia="黑体" w:hAnsi="黑体"/>
                <w:color w:val="000000"/>
                <w:sz w:val="24"/>
              </w:rPr>
              <w:t>编号</w:t>
            </w:r>
            <w:r>
              <w:rPr>
                <w:rFonts w:ascii="黑体" w:eastAsia="黑体" w:hAnsi="黑体"/>
                <w:color w:val="000000"/>
                <w:sz w:val="24"/>
              </w:rPr>
              <w:t xml:space="preserve"> </w:t>
            </w:r>
          </w:p>
        </w:tc>
        <w:tc>
          <w:tcPr>
            <w:tcW w:w="3718" w:type="dxa"/>
            <w:tcBorders>
              <w:top w:val="single" w:sz="12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36BD37FA" w14:textId="77777777" w:rsidR="007E379C" w:rsidRDefault="007225FA">
            <w:pPr>
              <w:autoSpaceDE w:val="0"/>
              <w:autoSpaceDN w:val="0"/>
              <w:spacing w:before="136" w:after="0" w:line="240" w:lineRule="exact"/>
              <w:ind w:left="1252" w:right="1252"/>
              <w:jc w:val="right"/>
            </w:pPr>
            <w:r>
              <w:rPr>
                <w:rFonts w:ascii="黑体" w:eastAsia="黑体" w:hAnsi="黑体"/>
                <w:color w:val="000000"/>
                <w:sz w:val="24"/>
              </w:rPr>
              <w:t>路线名称</w:t>
            </w:r>
            <w:r>
              <w:rPr>
                <w:rFonts w:ascii="黑体" w:eastAsia="黑体" w:hAnsi="黑体"/>
                <w:color w:val="000000"/>
                <w:sz w:val="24"/>
              </w:rPr>
              <w:t xml:space="preserve"> </w:t>
            </w:r>
          </w:p>
        </w:tc>
        <w:tc>
          <w:tcPr>
            <w:tcW w:w="8716" w:type="dxa"/>
            <w:tcBorders>
              <w:top w:val="single" w:sz="12" w:space="0" w:color="000000"/>
              <w:left w:val="single" w:sz="4" w:space="0" w:color="000000"/>
              <w:bottom w:val="single" w:sz="4" w:space="0" w:color="000000"/>
            </w:tcBorders>
            <w:tcMar>
              <w:left w:w="0" w:type="dxa"/>
              <w:right w:w="0" w:type="dxa"/>
            </w:tcMar>
          </w:tcPr>
          <w:p w14:paraId="14194C30" w14:textId="77777777" w:rsidR="007E379C" w:rsidRDefault="007225FA">
            <w:pPr>
              <w:autoSpaceDE w:val="0"/>
              <w:autoSpaceDN w:val="0"/>
              <w:spacing w:before="136" w:after="0" w:line="240" w:lineRule="exact"/>
              <w:ind w:left="3638" w:right="3638"/>
              <w:jc w:val="right"/>
            </w:pPr>
            <w:r>
              <w:rPr>
                <w:rFonts w:ascii="黑体" w:eastAsia="黑体" w:hAnsi="黑体"/>
                <w:color w:val="000000"/>
                <w:sz w:val="24"/>
              </w:rPr>
              <w:t>主要控制点</w:t>
            </w:r>
            <w:r>
              <w:rPr>
                <w:rFonts w:ascii="黑体" w:eastAsia="黑体" w:hAnsi="黑体"/>
                <w:color w:val="000000"/>
                <w:sz w:val="24"/>
              </w:rPr>
              <w:t xml:space="preserve"> </w:t>
            </w:r>
          </w:p>
        </w:tc>
      </w:tr>
      <w:tr w:rsidR="007E379C" w14:paraId="0822FCD6" w14:textId="77777777">
        <w:trPr>
          <w:trHeight w:hRule="exact" w:val="522"/>
        </w:trPr>
        <w:tc>
          <w:tcPr>
            <w:tcW w:w="724" w:type="dxa"/>
            <w:tcBorders>
              <w:top w:val="single" w:sz="4" w:space="0" w:color="000000"/>
              <w:bottom w:val="single" w:sz="3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0E909ECE" w14:textId="77777777" w:rsidR="007E379C" w:rsidRDefault="007225FA">
            <w:pPr>
              <w:autoSpaceDE w:val="0"/>
              <w:autoSpaceDN w:val="0"/>
              <w:spacing w:before="110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13 </w:t>
            </w:r>
          </w:p>
        </w:tc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3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5D28EF52" w14:textId="77777777" w:rsidR="007E379C" w:rsidRDefault="007225FA">
            <w:pPr>
              <w:autoSpaceDE w:val="0"/>
              <w:autoSpaceDN w:val="0"/>
              <w:spacing w:before="110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S413 </w:t>
            </w:r>
          </w:p>
        </w:tc>
        <w:tc>
          <w:tcPr>
            <w:tcW w:w="3718" w:type="dxa"/>
            <w:tcBorders>
              <w:top w:val="single" w:sz="4" w:space="0" w:color="000000"/>
              <w:left w:val="single" w:sz="4" w:space="0" w:color="000000"/>
              <w:bottom w:val="single" w:sz="3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0671F642" w14:textId="77777777" w:rsidR="007E379C" w:rsidRDefault="007225FA">
            <w:pPr>
              <w:autoSpaceDE w:val="0"/>
              <w:autoSpaceDN w:val="0"/>
              <w:spacing w:before="110" w:after="0" w:line="282" w:lineRule="exact"/>
              <w:jc w:val="center"/>
            </w:pPr>
            <w:r>
              <w:rPr>
                <w:rFonts w:ascii="仿宋_GB2312" w:eastAsia="仿宋_GB2312" w:hAnsi="仿宋_GB2312"/>
                <w:color w:val="000000"/>
                <w:sz w:val="21"/>
              </w:rPr>
              <w:t>宝石（梓潼）</w:t>
            </w:r>
            <w:r>
              <w:rPr>
                <w:rFonts w:ascii="TimesNewRomanPSMT" w:eastAsia="TimesNewRomanPSMT" w:hAnsi="TimesNewRomanPSMT"/>
                <w:color w:val="000000"/>
                <w:sz w:val="21"/>
              </w:rPr>
              <w:t>-</w:t>
            </w:r>
            <w:r>
              <w:rPr>
                <w:rFonts w:ascii="仿宋_GB2312" w:eastAsia="仿宋_GB2312" w:hAnsi="仿宋_GB2312"/>
                <w:color w:val="000000"/>
                <w:sz w:val="21"/>
              </w:rPr>
              <w:t>蓬溪</w:t>
            </w: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 </w:t>
            </w:r>
          </w:p>
        </w:tc>
        <w:tc>
          <w:tcPr>
            <w:tcW w:w="8716" w:type="dxa"/>
            <w:tcBorders>
              <w:top w:val="single" w:sz="4" w:space="0" w:color="000000"/>
              <w:left w:val="single" w:sz="4" w:space="0" w:color="000000"/>
              <w:bottom w:val="single" w:sz="3" w:space="0" w:color="000000"/>
            </w:tcBorders>
            <w:tcMar>
              <w:left w:w="0" w:type="dxa"/>
              <w:right w:w="0" w:type="dxa"/>
            </w:tcMar>
          </w:tcPr>
          <w:p w14:paraId="5D00F0CE" w14:textId="77777777" w:rsidR="007E379C" w:rsidRDefault="007225FA">
            <w:pPr>
              <w:autoSpaceDE w:val="0"/>
              <w:autoSpaceDN w:val="0"/>
              <w:spacing w:before="110" w:after="0" w:line="282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宝石（梓潼）、岐伯、盐亭、仁和、蓬溪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</w:tr>
      <w:tr w:rsidR="007E379C" w14:paraId="2E96B700" w14:textId="77777777">
        <w:trPr>
          <w:trHeight w:hRule="exact" w:val="518"/>
        </w:trPr>
        <w:tc>
          <w:tcPr>
            <w:tcW w:w="724" w:type="dxa"/>
            <w:tcBorders>
              <w:top w:val="single" w:sz="3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414A43BB" w14:textId="77777777" w:rsidR="007E379C" w:rsidRDefault="007225FA">
            <w:pPr>
              <w:autoSpaceDE w:val="0"/>
              <w:autoSpaceDN w:val="0"/>
              <w:spacing w:before="108" w:after="0" w:line="280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14 </w:t>
            </w:r>
          </w:p>
        </w:tc>
        <w:tc>
          <w:tcPr>
            <w:tcW w:w="816" w:type="dxa"/>
            <w:tcBorders>
              <w:top w:val="single" w:sz="3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59153A4B" w14:textId="77777777" w:rsidR="007E379C" w:rsidRDefault="007225FA">
            <w:pPr>
              <w:autoSpaceDE w:val="0"/>
              <w:autoSpaceDN w:val="0"/>
              <w:spacing w:before="108" w:after="0" w:line="280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S414 </w:t>
            </w:r>
          </w:p>
        </w:tc>
        <w:tc>
          <w:tcPr>
            <w:tcW w:w="3718" w:type="dxa"/>
            <w:tcBorders>
              <w:top w:val="single" w:sz="3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1E6A3587" w14:textId="77777777" w:rsidR="007E379C" w:rsidRDefault="007225FA">
            <w:pPr>
              <w:autoSpaceDE w:val="0"/>
              <w:autoSpaceDN w:val="0"/>
              <w:spacing w:before="108" w:after="0" w:line="280" w:lineRule="exact"/>
              <w:jc w:val="center"/>
            </w:pPr>
            <w:r>
              <w:rPr>
                <w:rFonts w:ascii="仿宋_GB2312" w:eastAsia="仿宋_GB2312" w:hAnsi="仿宋_GB2312"/>
                <w:color w:val="000000"/>
                <w:sz w:val="21"/>
              </w:rPr>
              <w:t>蓬溪</w:t>
            </w:r>
            <w:r>
              <w:rPr>
                <w:rFonts w:ascii="TimesNewRomanPSMT" w:eastAsia="TimesNewRomanPSMT" w:hAnsi="TimesNewRomanPSMT"/>
                <w:color w:val="000000"/>
                <w:sz w:val="21"/>
              </w:rPr>
              <w:t>-</w:t>
            </w:r>
            <w:r>
              <w:rPr>
                <w:rFonts w:ascii="仿宋_GB2312" w:eastAsia="仿宋_GB2312" w:hAnsi="仿宋_GB2312"/>
                <w:color w:val="000000"/>
                <w:sz w:val="21"/>
              </w:rPr>
              <w:t>射洪</w:t>
            </w: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 </w:t>
            </w:r>
          </w:p>
        </w:tc>
        <w:tc>
          <w:tcPr>
            <w:tcW w:w="8716" w:type="dxa"/>
            <w:tcBorders>
              <w:top w:val="single" w:sz="3" w:space="0" w:color="000000"/>
              <w:left w:val="single" w:sz="4" w:space="0" w:color="000000"/>
              <w:bottom w:val="single" w:sz="4" w:space="0" w:color="000000"/>
            </w:tcBorders>
            <w:tcMar>
              <w:left w:w="0" w:type="dxa"/>
              <w:right w:w="0" w:type="dxa"/>
            </w:tcMar>
          </w:tcPr>
          <w:p w14:paraId="6B942D32" w14:textId="77777777" w:rsidR="007E379C" w:rsidRDefault="007225FA">
            <w:pPr>
              <w:autoSpaceDE w:val="0"/>
              <w:autoSpaceDN w:val="0"/>
              <w:spacing w:before="108" w:after="0" w:line="280" w:lineRule="exact"/>
              <w:jc w:val="center"/>
            </w:pPr>
            <w:r>
              <w:rPr>
                <w:rFonts w:ascii="仿宋_GB2312" w:eastAsia="仿宋_GB2312" w:hAnsi="仿宋_GB2312"/>
                <w:color w:val="000000"/>
                <w:sz w:val="21"/>
              </w:rPr>
              <w:t>蓬溪、明月、射洪</w:t>
            </w: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 </w:t>
            </w:r>
          </w:p>
        </w:tc>
      </w:tr>
      <w:tr w:rsidR="007E379C" w14:paraId="5F1E4ED0" w14:textId="77777777">
        <w:trPr>
          <w:trHeight w:hRule="exact" w:val="520"/>
        </w:trPr>
        <w:tc>
          <w:tcPr>
            <w:tcW w:w="724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66F73AC3" w14:textId="77777777" w:rsidR="007E379C" w:rsidRDefault="007225FA">
            <w:pPr>
              <w:autoSpaceDE w:val="0"/>
              <w:autoSpaceDN w:val="0"/>
              <w:spacing w:before="110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15 </w:t>
            </w:r>
          </w:p>
        </w:tc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35963AC9" w14:textId="77777777" w:rsidR="007E379C" w:rsidRDefault="007225FA">
            <w:pPr>
              <w:autoSpaceDE w:val="0"/>
              <w:autoSpaceDN w:val="0"/>
              <w:spacing w:before="110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S415 </w:t>
            </w:r>
          </w:p>
        </w:tc>
        <w:tc>
          <w:tcPr>
            <w:tcW w:w="3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5F59F2BB" w14:textId="77777777" w:rsidR="007E379C" w:rsidRDefault="007225FA">
            <w:pPr>
              <w:autoSpaceDE w:val="0"/>
              <w:autoSpaceDN w:val="0"/>
              <w:spacing w:before="110" w:after="0" w:line="282" w:lineRule="exact"/>
              <w:jc w:val="center"/>
            </w:pPr>
            <w:r>
              <w:rPr>
                <w:rFonts w:ascii="仿宋_GB2312" w:eastAsia="仿宋_GB2312" w:hAnsi="仿宋_GB2312"/>
                <w:color w:val="000000"/>
                <w:sz w:val="21"/>
              </w:rPr>
              <w:t>响岩（平武）</w:t>
            </w:r>
            <w:r>
              <w:rPr>
                <w:rFonts w:ascii="TimesNewRomanPSMT" w:eastAsia="TimesNewRomanPSMT" w:hAnsi="TimesNewRomanPSMT"/>
                <w:color w:val="000000"/>
                <w:sz w:val="21"/>
              </w:rPr>
              <w:t>-</w:t>
            </w:r>
            <w:r>
              <w:rPr>
                <w:rFonts w:ascii="仿宋_GB2312" w:eastAsia="仿宋_GB2312" w:hAnsi="仿宋_GB2312"/>
                <w:color w:val="000000"/>
                <w:sz w:val="21"/>
              </w:rPr>
              <w:t>江油</w:t>
            </w: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 </w:t>
            </w:r>
          </w:p>
        </w:tc>
        <w:tc>
          <w:tcPr>
            <w:tcW w:w="87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left w:w="0" w:type="dxa"/>
              <w:right w:w="0" w:type="dxa"/>
            </w:tcMar>
          </w:tcPr>
          <w:p w14:paraId="18C1D53D" w14:textId="77777777" w:rsidR="007E379C" w:rsidRDefault="007225FA">
            <w:pPr>
              <w:autoSpaceDE w:val="0"/>
              <w:autoSpaceDN w:val="0"/>
              <w:spacing w:before="110" w:after="0" w:line="282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响岩（平武）、武都、江油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</w:tr>
      <w:tr w:rsidR="007E379C" w14:paraId="247B0DC1" w14:textId="77777777">
        <w:trPr>
          <w:trHeight w:hRule="exact" w:val="556"/>
        </w:trPr>
        <w:tc>
          <w:tcPr>
            <w:tcW w:w="724" w:type="dxa"/>
            <w:tcBorders>
              <w:top w:val="single" w:sz="4" w:space="0" w:color="000000"/>
              <w:bottom w:val="single" w:sz="3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28C2709C" w14:textId="77777777" w:rsidR="007E379C" w:rsidRDefault="007225FA">
            <w:pPr>
              <w:autoSpaceDE w:val="0"/>
              <w:autoSpaceDN w:val="0"/>
              <w:spacing w:before="128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16 </w:t>
            </w:r>
          </w:p>
        </w:tc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3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4666CB7E" w14:textId="77777777" w:rsidR="007E379C" w:rsidRDefault="007225FA">
            <w:pPr>
              <w:autoSpaceDE w:val="0"/>
              <w:autoSpaceDN w:val="0"/>
              <w:spacing w:before="128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S416 </w:t>
            </w:r>
          </w:p>
        </w:tc>
        <w:tc>
          <w:tcPr>
            <w:tcW w:w="3718" w:type="dxa"/>
            <w:tcBorders>
              <w:top w:val="single" w:sz="4" w:space="0" w:color="000000"/>
              <w:left w:val="single" w:sz="4" w:space="0" w:color="000000"/>
              <w:bottom w:val="single" w:sz="3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70996ACD" w14:textId="77777777" w:rsidR="007E379C" w:rsidRDefault="007225FA">
            <w:pPr>
              <w:autoSpaceDE w:val="0"/>
              <w:autoSpaceDN w:val="0"/>
              <w:spacing w:before="128" w:after="0" w:line="282" w:lineRule="exact"/>
              <w:jc w:val="center"/>
            </w:pPr>
            <w:r>
              <w:rPr>
                <w:rFonts w:ascii="仿宋_GB2312" w:eastAsia="仿宋_GB2312" w:hAnsi="仿宋_GB2312"/>
                <w:color w:val="000000"/>
                <w:sz w:val="21"/>
              </w:rPr>
              <w:t>万家（旺苍）</w:t>
            </w:r>
            <w:r>
              <w:rPr>
                <w:rFonts w:ascii="TimesNewRomanPSMT" w:eastAsia="TimesNewRomanPSMT" w:hAnsi="TimesNewRomanPSMT"/>
                <w:color w:val="000000"/>
                <w:sz w:val="21"/>
              </w:rPr>
              <w:t>-</w:t>
            </w:r>
            <w:r>
              <w:rPr>
                <w:rFonts w:ascii="仿宋_GB2312" w:eastAsia="仿宋_GB2312" w:hAnsi="仿宋_GB2312"/>
                <w:color w:val="000000"/>
                <w:sz w:val="21"/>
              </w:rPr>
              <w:t>雁江</w:t>
            </w: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 </w:t>
            </w:r>
          </w:p>
        </w:tc>
        <w:tc>
          <w:tcPr>
            <w:tcW w:w="8716" w:type="dxa"/>
            <w:tcBorders>
              <w:top w:val="single" w:sz="4" w:space="0" w:color="000000"/>
              <w:left w:val="single" w:sz="4" w:space="0" w:color="000000"/>
              <w:bottom w:val="single" w:sz="3" w:space="0" w:color="000000"/>
            </w:tcBorders>
            <w:tcMar>
              <w:left w:w="0" w:type="dxa"/>
              <w:right w:w="0" w:type="dxa"/>
            </w:tcMar>
          </w:tcPr>
          <w:p w14:paraId="48A325FF" w14:textId="77777777" w:rsidR="007E379C" w:rsidRDefault="007225FA">
            <w:pPr>
              <w:autoSpaceDE w:val="0"/>
              <w:autoSpaceDN w:val="0"/>
              <w:spacing w:after="0" w:line="274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万家（旺苍）、麻柳、白朝、秀钟、江油、新桥、小枧、吴家、黄鹿、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  <w:p w14:paraId="35F5744A" w14:textId="77777777" w:rsidR="007E379C" w:rsidRDefault="007225FA">
            <w:pPr>
              <w:autoSpaceDE w:val="0"/>
              <w:autoSpaceDN w:val="0"/>
              <w:spacing w:after="0" w:line="272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中江、淮口、镇金、雁江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</w:tr>
      <w:tr w:rsidR="007E379C" w14:paraId="481DB1FA" w14:textId="77777777">
        <w:trPr>
          <w:trHeight w:hRule="exact" w:val="522"/>
        </w:trPr>
        <w:tc>
          <w:tcPr>
            <w:tcW w:w="724" w:type="dxa"/>
            <w:tcBorders>
              <w:top w:val="single" w:sz="3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1FCB7AE9" w14:textId="77777777" w:rsidR="007E379C" w:rsidRDefault="007225FA">
            <w:pPr>
              <w:autoSpaceDE w:val="0"/>
              <w:autoSpaceDN w:val="0"/>
              <w:spacing w:before="110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17 </w:t>
            </w:r>
          </w:p>
        </w:tc>
        <w:tc>
          <w:tcPr>
            <w:tcW w:w="816" w:type="dxa"/>
            <w:tcBorders>
              <w:top w:val="single" w:sz="3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5C36EF4B" w14:textId="77777777" w:rsidR="007E379C" w:rsidRDefault="007225FA">
            <w:pPr>
              <w:autoSpaceDE w:val="0"/>
              <w:autoSpaceDN w:val="0"/>
              <w:spacing w:before="110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S417 </w:t>
            </w:r>
          </w:p>
        </w:tc>
        <w:tc>
          <w:tcPr>
            <w:tcW w:w="3718" w:type="dxa"/>
            <w:tcBorders>
              <w:top w:val="single" w:sz="3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4287085B" w14:textId="77777777" w:rsidR="007E379C" w:rsidRDefault="007225FA">
            <w:pPr>
              <w:autoSpaceDE w:val="0"/>
              <w:autoSpaceDN w:val="0"/>
              <w:spacing w:before="110" w:after="0" w:line="282" w:lineRule="exact"/>
              <w:jc w:val="center"/>
            </w:pPr>
            <w:r>
              <w:rPr>
                <w:rFonts w:ascii="仿宋_GB2312" w:eastAsia="仿宋_GB2312" w:hAnsi="仿宋_GB2312"/>
                <w:color w:val="000000"/>
                <w:sz w:val="21"/>
              </w:rPr>
              <w:t>千佛（安州）</w:t>
            </w:r>
            <w:r>
              <w:rPr>
                <w:rFonts w:ascii="TimesNewRomanPSMT" w:eastAsia="TimesNewRomanPSMT" w:hAnsi="TimesNewRomanPSMT"/>
                <w:color w:val="000000"/>
                <w:sz w:val="21"/>
              </w:rPr>
              <w:t>-</w:t>
            </w:r>
            <w:r>
              <w:rPr>
                <w:rFonts w:ascii="仿宋_GB2312" w:eastAsia="仿宋_GB2312" w:hAnsi="仿宋_GB2312"/>
                <w:color w:val="000000"/>
                <w:sz w:val="21"/>
              </w:rPr>
              <w:t>塔水（安州）</w:t>
            </w: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 </w:t>
            </w:r>
          </w:p>
        </w:tc>
        <w:tc>
          <w:tcPr>
            <w:tcW w:w="8716" w:type="dxa"/>
            <w:tcBorders>
              <w:top w:val="single" w:sz="3" w:space="0" w:color="000000"/>
              <w:left w:val="single" w:sz="4" w:space="0" w:color="000000"/>
              <w:bottom w:val="single" w:sz="4" w:space="0" w:color="000000"/>
            </w:tcBorders>
            <w:tcMar>
              <w:left w:w="0" w:type="dxa"/>
              <w:right w:w="0" w:type="dxa"/>
            </w:tcMar>
          </w:tcPr>
          <w:p w14:paraId="51586B6A" w14:textId="77777777" w:rsidR="007E379C" w:rsidRDefault="007225FA">
            <w:pPr>
              <w:autoSpaceDE w:val="0"/>
              <w:autoSpaceDN w:val="0"/>
              <w:spacing w:before="110" w:after="0" w:line="282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千佛山（安州）、桑枣、塔水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</w:tr>
      <w:tr w:rsidR="007E379C" w14:paraId="76FB1037" w14:textId="77777777">
        <w:trPr>
          <w:trHeight w:hRule="exact" w:val="516"/>
        </w:trPr>
        <w:tc>
          <w:tcPr>
            <w:tcW w:w="724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36418FF3" w14:textId="77777777" w:rsidR="007E379C" w:rsidRDefault="007225FA">
            <w:pPr>
              <w:autoSpaceDE w:val="0"/>
              <w:autoSpaceDN w:val="0"/>
              <w:spacing w:before="106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18 </w:t>
            </w:r>
          </w:p>
        </w:tc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0C3C25BD" w14:textId="77777777" w:rsidR="007E379C" w:rsidRDefault="007225FA">
            <w:pPr>
              <w:autoSpaceDE w:val="0"/>
              <w:autoSpaceDN w:val="0"/>
              <w:spacing w:before="106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S418 </w:t>
            </w:r>
          </w:p>
        </w:tc>
        <w:tc>
          <w:tcPr>
            <w:tcW w:w="3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7A806992" w14:textId="77777777" w:rsidR="007E379C" w:rsidRDefault="007225FA">
            <w:pPr>
              <w:autoSpaceDE w:val="0"/>
              <w:autoSpaceDN w:val="0"/>
              <w:spacing w:before="104" w:after="0" w:line="282" w:lineRule="exact"/>
              <w:jc w:val="center"/>
            </w:pPr>
            <w:r>
              <w:rPr>
                <w:rFonts w:ascii="仿宋_GB2312" w:eastAsia="仿宋_GB2312" w:hAnsi="仿宋_GB2312"/>
                <w:color w:val="000000"/>
                <w:sz w:val="21"/>
              </w:rPr>
              <w:t>安州</w:t>
            </w:r>
            <w:r>
              <w:rPr>
                <w:rFonts w:ascii="TimesNewRomanPSMT" w:eastAsia="TimesNewRomanPSMT" w:hAnsi="TimesNewRomanPSMT"/>
                <w:color w:val="000000"/>
                <w:sz w:val="21"/>
              </w:rPr>
              <w:t>-</w:t>
            </w:r>
            <w:r>
              <w:rPr>
                <w:rFonts w:ascii="仿宋_GB2312" w:eastAsia="仿宋_GB2312" w:hAnsi="仿宋_GB2312"/>
                <w:color w:val="000000"/>
                <w:sz w:val="21"/>
              </w:rPr>
              <w:t>雎水（安州）</w:t>
            </w: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 </w:t>
            </w:r>
          </w:p>
        </w:tc>
        <w:tc>
          <w:tcPr>
            <w:tcW w:w="87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left w:w="0" w:type="dxa"/>
              <w:right w:w="0" w:type="dxa"/>
            </w:tcMar>
          </w:tcPr>
          <w:p w14:paraId="2B5F02CC" w14:textId="77777777" w:rsidR="007E379C" w:rsidRDefault="007225FA">
            <w:pPr>
              <w:autoSpaceDE w:val="0"/>
              <w:autoSpaceDN w:val="0"/>
              <w:spacing w:before="104" w:after="0" w:line="282" w:lineRule="exact"/>
              <w:jc w:val="center"/>
            </w:pPr>
            <w:r>
              <w:rPr>
                <w:rFonts w:ascii="仿宋_GB2312" w:eastAsia="仿宋_GB2312" w:hAnsi="仿宋_GB2312"/>
                <w:color w:val="000000"/>
                <w:sz w:val="21"/>
              </w:rPr>
              <w:t>安州、秀水、雎水</w:t>
            </w: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 </w:t>
            </w:r>
          </w:p>
        </w:tc>
      </w:tr>
      <w:tr w:rsidR="007E379C" w14:paraId="6E0EC019" w14:textId="77777777">
        <w:trPr>
          <w:trHeight w:hRule="exact" w:val="524"/>
        </w:trPr>
        <w:tc>
          <w:tcPr>
            <w:tcW w:w="724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18AA1275" w14:textId="77777777" w:rsidR="007E379C" w:rsidRDefault="007225FA">
            <w:pPr>
              <w:autoSpaceDE w:val="0"/>
              <w:autoSpaceDN w:val="0"/>
              <w:spacing w:before="112" w:after="0" w:line="280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19 </w:t>
            </w:r>
          </w:p>
        </w:tc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4F92CB60" w14:textId="77777777" w:rsidR="007E379C" w:rsidRDefault="007225FA">
            <w:pPr>
              <w:autoSpaceDE w:val="0"/>
              <w:autoSpaceDN w:val="0"/>
              <w:spacing w:before="112" w:after="0" w:line="280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S419 </w:t>
            </w:r>
          </w:p>
        </w:tc>
        <w:tc>
          <w:tcPr>
            <w:tcW w:w="3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4D90F68B" w14:textId="77777777" w:rsidR="007E379C" w:rsidRDefault="007225FA">
            <w:pPr>
              <w:autoSpaceDE w:val="0"/>
              <w:autoSpaceDN w:val="0"/>
              <w:spacing w:before="112" w:after="0" w:line="280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芦溪（三台）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>-</w:t>
            </w: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蓥华（什邡）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  <w:tc>
          <w:tcPr>
            <w:tcW w:w="87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left w:w="0" w:type="dxa"/>
              <w:right w:w="0" w:type="dxa"/>
            </w:tcMar>
          </w:tcPr>
          <w:p w14:paraId="4D4F1613" w14:textId="77777777" w:rsidR="007E379C" w:rsidRDefault="007225FA">
            <w:pPr>
              <w:autoSpaceDE w:val="0"/>
              <w:autoSpaceDN w:val="0"/>
              <w:spacing w:before="112" w:after="0" w:line="280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芦溪（三台）、罗江、绵竹、蓥华（什邡）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</w:tr>
      <w:tr w:rsidR="007E379C" w14:paraId="671AC0AA" w14:textId="77777777">
        <w:trPr>
          <w:trHeight w:hRule="exact" w:val="520"/>
        </w:trPr>
        <w:tc>
          <w:tcPr>
            <w:tcW w:w="724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46EC802F" w14:textId="77777777" w:rsidR="007E379C" w:rsidRDefault="007225FA">
            <w:pPr>
              <w:autoSpaceDE w:val="0"/>
              <w:autoSpaceDN w:val="0"/>
              <w:spacing w:before="106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20 </w:t>
            </w:r>
          </w:p>
        </w:tc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79FE63B6" w14:textId="77777777" w:rsidR="007E379C" w:rsidRDefault="007225FA">
            <w:pPr>
              <w:autoSpaceDE w:val="0"/>
              <w:autoSpaceDN w:val="0"/>
              <w:spacing w:before="106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S420 </w:t>
            </w:r>
          </w:p>
        </w:tc>
        <w:tc>
          <w:tcPr>
            <w:tcW w:w="3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2F4438C0" w14:textId="77777777" w:rsidR="007E379C" w:rsidRDefault="007225FA">
            <w:pPr>
              <w:autoSpaceDE w:val="0"/>
              <w:autoSpaceDN w:val="0"/>
              <w:spacing w:before="106" w:after="0" w:line="282" w:lineRule="exact"/>
              <w:jc w:val="center"/>
            </w:pPr>
            <w:r>
              <w:rPr>
                <w:rFonts w:ascii="仿宋_GB2312" w:eastAsia="仿宋_GB2312" w:hAnsi="仿宋_GB2312"/>
                <w:color w:val="000000"/>
                <w:sz w:val="21"/>
              </w:rPr>
              <w:t>什邡</w:t>
            </w:r>
            <w:r>
              <w:rPr>
                <w:rFonts w:ascii="TimesNewRomanPSMT" w:eastAsia="TimesNewRomanPSMT" w:hAnsi="TimesNewRomanPSMT"/>
                <w:color w:val="000000"/>
                <w:sz w:val="21"/>
              </w:rPr>
              <w:t>-</w:t>
            </w:r>
            <w:r>
              <w:rPr>
                <w:rFonts w:ascii="仿宋_GB2312" w:eastAsia="仿宋_GB2312" w:hAnsi="仿宋_GB2312"/>
                <w:color w:val="000000"/>
                <w:sz w:val="21"/>
              </w:rPr>
              <w:t>蓥华（什邡）</w:t>
            </w: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 </w:t>
            </w:r>
          </w:p>
        </w:tc>
        <w:tc>
          <w:tcPr>
            <w:tcW w:w="87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left w:w="0" w:type="dxa"/>
              <w:right w:w="0" w:type="dxa"/>
            </w:tcMar>
          </w:tcPr>
          <w:p w14:paraId="6741EC7F" w14:textId="77777777" w:rsidR="007E379C" w:rsidRDefault="007225FA">
            <w:pPr>
              <w:autoSpaceDE w:val="0"/>
              <w:autoSpaceDN w:val="0"/>
              <w:spacing w:before="106" w:after="0" w:line="282" w:lineRule="exact"/>
              <w:jc w:val="center"/>
            </w:pPr>
            <w:r>
              <w:rPr>
                <w:rFonts w:ascii="仿宋_GB2312" w:eastAsia="仿宋_GB2312" w:hAnsi="仿宋_GB2312"/>
                <w:color w:val="000000"/>
                <w:sz w:val="21"/>
              </w:rPr>
              <w:t>什邡、蓥华（什邡）</w:t>
            </w: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 </w:t>
            </w:r>
          </w:p>
        </w:tc>
      </w:tr>
      <w:tr w:rsidR="007E379C" w14:paraId="27E2CF22" w14:textId="77777777">
        <w:trPr>
          <w:trHeight w:hRule="exact" w:val="518"/>
        </w:trPr>
        <w:tc>
          <w:tcPr>
            <w:tcW w:w="724" w:type="dxa"/>
            <w:tcBorders>
              <w:top w:val="single" w:sz="4" w:space="0" w:color="000000"/>
              <w:bottom w:val="single" w:sz="3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085E359E" w14:textId="77777777" w:rsidR="007E379C" w:rsidRDefault="007225FA">
            <w:pPr>
              <w:autoSpaceDE w:val="0"/>
              <w:autoSpaceDN w:val="0"/>
              <w:spacing w:before="108" w:after="0" w:line="280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21 </w:t>
            </w:r>
          </w:p>
        </w:tc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3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213BAB8B" w14:textId="77777777" w:rsidR="007E379C" w:rsidRDefault="007225FA">
            <w:pPr>
              <w:autoSpaceDE w:val="0"/>
              <w:autoSpaceDN w:val="0"/>
              <w:spacing w:before="108" w:after="0" w:line="280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S421 </w:t>
            </w:r>
          </w:p>
        </w:tc>
        <w:tc>
          <w:tcPr>
            <w:tcW w:w="3718" w:type="dxa"/>
            <w:tcBorders>
              <w:top w:val="single" w:sz="4" w:space="0" w:color="000000"/>
              <w:left w:val="single" w:sz="4" w:space="0" w:color="000000"/>
              <w:bottom w:val="single" w:sz="3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0930AF5E" w14:textId="77777777" w:rsidR="007E379C" w:rsidRDefault="007225FA">
            <w:pPr>
              <w:autoSpaceDE w:val="0"/>
              <w:autoSpaceDN w:val="0"/>
              <w:spacing w:before="104" w:after="0" w:line="282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丹景山（彭州）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>-</w:t>
            </w: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龙门山（彭州）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  <w:tc>
          <w:tcPr>
            <w:tcW w:w="8716" w:type="dxa"/>
            <w:tcBorders>
              <w:top w:val="single" w:sz="4" w:space="0" w:color="000000"/>
              <w:left w:val="single" w:sz="4" w:space="0" w:color="000000"/>
              <w:bottom w:val="single" w:sz="3" w:space="0" w:color="000000"/>
            </w:tcBorders>
            <w:tcMar>
              <w:left w:w="0" w:type="dxa"/>
              <w:right w:w="0" w:type="dxa"/>
            </w:tcMar>
          </w:tcPr>
          <w:p w14:paraId="2BC461A5" w14:textId="77777777" w:rsidR="007E379C" w:rsidRDefault="007225FA">
            <w:pPr>
              <w:autoSpaceDE w:val="0"/>
              <w:autoSpaceDN w:val="0"/>
              <w:spacing w:before="104" w:after="0" w:line="282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丹景山（彭州）、通济、龙门山（彭州）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</w:tr>
      <w:tr w:rsidR="007E379C" w14:paraId="52D05E4B" w14:textId="77777777">
        <w:trPr>
          <w:trHeight w:hRule="exact" w:val="522"/>
        </w:trPr>
        <w:tc>
          <w:tcPr>
            <w:tcW w:w="724" w:type="dxa"/>
            <w:tcBorders>
              <w:top w:val="single" w:sz="3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43311D2C" w14:textId="77777777" w:rsidR="007E379C" w:rsidRDefault="007225FA">
            <w:pPr>
              <w:autoSpaceDE w:val="0"/>
              <w:autoSpaceDN w:val="0"/>
              <w:spacing w:before="110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22 </w:t>
            </w:r>
          </w:p>
        </w:tc>
        <w:tc>
          <w:tcPr>
            <w:tcW w:w="816" w:type="dxa"/>
            <w:tcBorders>
              <w:top w:val="single" w:sz="3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4E39084F" w14:textId="77777777" w:rsidR="007E379C" w:rsidRDefault="007225FA">
            <w:pPr>
              <w:autoSpaceDE w:val="0"/>
              <w:autoSpaceDN w:val="0"/>
              <w:spacing w:before="110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S422 </w:t>
            </w:r>
          </w:p>
        </w:tc>
        <w:tc>
          <w:tcPr>
            <w:tcW w:w="3718" w:type="dxa"/>
            <w:tcBorders>
              <w:top w:val="single" w:sz="3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7D00AB0B" w14:textId="77777777" w:rsidR="007E379C" w:rsidRDefault="007225FA">
            <w:pPr>
              <w:autoSpaceDE w:val="0"/>
              <w:autoSpaceDN w:val="0"/>
              <w:spacing w:before="110" w:after="0" w:line="282" w:lineRule="exact"/>
              <w:jc w:val="center"/>
            </w:pPr>
            <w:r>
              <w:rPr>
                <w:rFonts w:ascii="仿宋_GB2312" w:eastAsia="仿宋_GB2312" w:hAnsi="仿宋_GB2312"/>
                <w:color w:val="000000"/>
                <w:sz w:val="21"/>
              </w:rPr>
              <w:t>九尺（彭州）</w:t>
            </w:r>
            <w:r>
              <w:rPr>
                <w:rFonts w:ascii="TimesNewRomanPSMT" w:eastAsia="TimesNewRomanPSMT" w:hAnsi="TimesNewRomanPSMT"/>
                <w:color w:val="000000"/>
                <w:sz w:val="21"/>
              </w:rPr>
              <w:t>-</w:t>
            </w:r>
            <w:r>
              <w:rPr>
                <w:rFonts w:ascii="仿宋_GB2312" w:eastAsia="仿宋_GB2312" w:hAnsi="仿宋_GB2312"/>
                <w:color w:val="000000"/>
                <w:sz w:val="21"/>
              </w:rPr>
              <w:t>乐至</w:t>
            </w: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 </w:t>
            </w:r>
          </w:p>
        </w:tc>
        <w:tc>
          <w:tcPr>
            <w:tcW w:w="8716" w:type="dxa"/>
            <w:tcBorders>
              <w:top w:val="single" w:sz="3" w:space="0" w:color="000000"/>
              <w:left w:val="single" w:sz="4" w:space="0" w:color="000000"/>
              <w:bottom w:val="single" w:sz="4" w:space="0" w:color="000000"/>
            </w:tcBorders>
            <w:tcMar>
              <w:left w:w="0" w:type="dxa"/>
              <w:right w:w="0" w:type="dxa"/>
            </w:tcMar>
          </w:tcPr>
          <w:p w14:paraId="1DAEB7DD" w14:textId="77777777" w:rsidR="007E379C" w:rsidRDefault="007225FA">
            <w:pPr>
              <w:autoSpaceDE w:val="0"/>
              <w:autoSpaceDN w:val="0"/>
              <w:spacing w:before="110" w:after="0" w:line="282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九尺（彭州）、广汉、金堂、淮口、良安、劳动、乐至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</w:tr>
      <w:tr w:rsidR="007E379C" w14:paraId="5D9561A3" w14:textId="77777777">
        <w:trPr>
          <w:trHeight w:hRule="exact" w:val="520"/>
        </w:trPr>
        <w:tc>
          <w:tcPr>
            <w:tcW w:w="724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1EBE4840" w14:textId="77777777" w:rsidR="007E379C" w:rsidRDefault="007225FA">
            <w:pPr>
              <w:autoSpaceDE w:val="0"/>
              <w:autoSpaceDN w:val="0"/>
              <w:spacing w:before="106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23 </w:t>
            </w:r>
          </w:p>
        </w:tc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04E69366" w14:textId="77777777" w:rsidR="007E379C" w:rsidRDefault="007225FA">
            <w:pPr>
              <w:autoSpaceDE w:val="0"/>
              <w:autoSpaceDN w:val="0"/>
              <w:spacing w:before="106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S423 </w:t>
            </w:r>
          </w:p>
        </w:tc>
        <w:tc>
          <w:tcPr>
            <w:tcW w:w="3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1CB162DC" w14:textId="77777777" w:rsidR="007E379C" w:rsidRDefault="007225FA">
            <w:pPr>
              <w:autoSpaceDE w:val="0"/>
              <w:autoSpaceDN w:val="0"/>
              <w:spacing w:before="106" w:after="0" w:line="282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仓山（中江）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>-</w:t>
            </w: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童家（乐至）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  <w:tc>
          <w:tcPr>
            <w:tcW w:w="87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left w:w="0" w:type="dxa"/>
              <w:right w:w="0" w:type="dxa"/>
            </w:tcMar>
          </w:tcPr>
          <w:p w14:paraId="5C2A4B3E" w14:textId="77777777" w:rsidR="007E379C" w:rsidRDefault="007225FA">
            <w:pPr>
              <w:autoSpaceDE w:val="0"/>
              <w:autoSpaceDN w:val="0"/>
              <w:spacing w:before="106" w:after="0" w:line="282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仓山（中江）、良安、童家（乐至）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</w:tr>
      <w:tr w:rsidR="007E379C" w14:paraId="5AA73B41" w14:textId="77777777">
        <w:trPr>
          <w:trHeight w:hRule="exact" w:val="520"/>
        </w:trPr>
        <w:tc>
          <w:tcPr>
            <w:tcW w:w="724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46CF9B6E" w14:textId="77777777" w:rsidR="007E379C" w:rsidRDefault="007225FA">
            <w:pPr>
              <w:autoSpaceDE w:val="0"/>
              <w:autoSpaceDN w:val="0"/>
              <w:spacing w:before="108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24 </w:t>
            </w:r>
          </w:p>
        </w:tc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258AB669" w14:textId="77777777" w:rsidR="007E379C" w:rsidRDefault="007225FA">
            <w:pPr>
              <w:autoSpaceDE w:val="0"/>
              <w:autoSpaceDN w:val="0"/>
              <w:spacing w:before="108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S424 </w:t>
            </w:r>
          </w:p>
        </w:tc>
        <w:tc>
          <w:tcPr>
            <w:tcW w:w="3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55849FC0" w14:textId="77777777" w:rsidR="007E379C" w:rsidRDefault="007225FA">
            <w:pPr>
              <w:autoSpaceDE w:val="0"/>
              <w:autoSpaceDN w:val="0"/>
              <w:spacing w:before="106" w:after="0" w:line="280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鸡冠山（崇州）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>-</w:t>
            </w: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钟祥（仁寿）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  <w:tc>
          <w:tcPr>
            <w:tcW w:w="87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left w:w="0" w:type="dxa"/>
              <w:right w:w="0" w:type="dxa"/>
            </w:tcMar>
          </w:tcPr>
          <w:p w14:paraId="5BF17F23" w14:textId="77777777" w:rsidR="007E379C" w:rsidRDefault="007225FA">
            <w:pPr>
              <w:autoSpaceDE w:val="0"/>
              <w:autoSpaceDN w:val="0"/>
              <w:spacing w:before="106" w:after="0" w:line="280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鸡冠山（崇州）、怀远、崇州、新津、黄龙溪、高家、禾加、钟祥（仁寿）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</w:tr>
      <w:tr w:rsidR="007E379C" w14:paraId="00D553EB" w14:textId="77777777">
        <w:trPr>
          <w:trHeight w:hRule="exact" w:val="520"/>
        </w:trPr>
        <w:tc>
          <w:tcPr>
            <w:tcW w:w="724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5C9908C6" w14:textId="77777777" w:rsidR="007E379C" w:rsidRDefault="007225FA">
            <w:pPr>
              <w:autoSpaceDE w:val="0"/>
              <w:autoSpaceDN w:val="0"/>
              <w:spacing w:before="106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25 </w:t>
            </w:r>
          </w:p>
        </w:tc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75F27DCD" w14:textId="77777777" w:rsidR="007E379C" w:rsidRDefault="007225FA">
            <w:pPr>
              <w:autoSpaceDE w:val="0"/>
              <w:autoSpaceDN w:val="0"/>
              <w:spacing w:before="106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S425 </w:t>
            </w:r>
          </w:p>
        </w:tc>
        <w:tc>
          <w:tcPr>
            <w:tcW w:w="3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72D1148F" w14:textId="77777777" w:rsidR="007E379C" w:rsidRDefault="007225FA">
            <w:pPr>
              <w:autoSpaceDE w:val="0"/>
              <w:autoSpaceDN w:val="0"/>
              <w:spacing w:before="116" w:after="0" w:line="284" w:lineRule="exact"/>
              <w:jc w:val="center"/>
            </w:pPr>
            <w:r>
              <w:rPr>
                <w:rFonts w:ascii="仿宋_GB2312" w:eastAsia="仿宋_GB2312" w:hAnsi="仿宋_GB2312"/>
                <w:color w:val="000000"/>
                <w:sz w:val="21"/>
              </w:rPr>
              <w:t>大邑</w:t>
            </w:r>
            <w:r>
              <w:rPr>
                <w:rFonts w:ascii="TimesNewRomanPSMT" w:eastAsia="TimesNewRomanPSMT" w:hAnsi="TimesNewRomanPSMT"/>
                <w:color w:val="000000"/>
                <w:sz w:val="21"/>
              </w:rPr>
              <w:t>-</w:t>
            </w:r>
            <w:r>
              <w:rPr>
                <w:rFonts w:ascii="微软雅黑" w:eastAsia="微软雅黑" w:hAnsi="微软雅黑"/>
                <w:color w:val="000000"/>
                <w:sz w:val="21"/>
              </w:rPr>
              <w:t>䢺</w:t>
            </w:r>
            <w:r>
              <w:rPr>
                <w:rFonts w:ascii="仿宋_GB2312" w:eastAsia="仿宋_GB2312" w:hAnsi="仿宋_GB2312"/>
                <w:color w:val="000000"/>
                <w:sz w:val="21"/>
              </w:rPr>
              <w:t>江（大邑）</w:t>
            </w: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 </w:t>
            </w:r>
          </w:p>
        </w:tc>
        <w:tc>
          <w:tcPr>
            <w:tcW w:w="87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left w:w="0" w:type="dxa"/>
              <w:right w:w="0" w:type="dxa"/>
            </w:tcMar>
          </w:tcPr>
          <w:p w14:paraId="5A0EB226" w14:textId="77777777" w:rsidR="007E379C" w:rsidRDefault="007225FA">
            <w:pPr>
              <w:autoSpaceDE w:val="0"/>
              <w:autoSpaceDN w:val="0"/>
              <w:spacing w:before="116" w:after="0" w:line="284" w:lineRule="exact"/>
              <w:jc w:val="center"/>
            </w:pPr>
            <w:r>
              <w:rPr>
                <w:rFonts w:ascii="仿宋_GB2312" w:eastAsia="仿宋_GB2312" w:hAnsi="仿宋_GB2312"/>
                <w:color w:val="000000"/>
                <w:sz w:val="21"/>
              </w:rPr>
              <w:t>大邑、</w:t>
            </w:r>
            <w:r>
              <w:rPr>
                <w:rFonts w:ascii="微软雅黑" w:eastAsia="微软雅黑" w:hAnsi="微软雅黑"/>
                <w:color w:val="000000"/>
                <w:sz w:val="21"/>
              </w:rPr>
              <w:t>䢺</w:t>
            </w:r>
            <w:r>
              <w:rPr>
                <w:rFonts w:ascii="仿宋_GB2312" w:eastAsia="仿宋_GB2312" w:hAnsi="仿宋_GB2312"/>
                <w:color w:val="000000"/>
                <w:sz w:val="21"/>
              </w:rPr>
              <w:t>江</w:t>
            </w: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 </w:t>
            </w:r>
          </w:p>
        </w:tc>
      </w:tr>
      <w:tr w:rsidR="007E379C" w14:paraId="71E3DF2D" w14:textId="77777777">
        <w:trPr>
          <w:trHeight w:hRule="exact" w:val="520"/>
        </w:trPr>
        <w:tc>
          <w:tcPr>
            <w:tcW w:w="724" w:type="dxa"/>
            <w:tcBorders>
              <w:top w:val="single" w:sz="4" w:space="0" w:color="000000"/>
              <w:bottom w:val="single" w:sz="3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1301185E" w14:textId="77777777" w:rsidR="007E379C" w:rsidRDefault="007225FA">
            <w:pPr>
              <w:autoSpaceDE w:val="0"/>
              <w:autoSpaceDN w:val="0"/>
              <w:spacing w:before="106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26 </w:t>
            </w:r>
          </w:p>
        </w:tc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3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2C109841" w14:textId="77777777" w:rsidR="007E379C" w:rsidRDefault="007225FA">
            <w:pPr>
              <w:autoSpaceDE w:val="0"/>
              <w:autoSpaceDN w:val="0"/>
              <w:spacing w:before="106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S426 </w:t>
            </w:r>
          </w:p>
        </w:tc>
        <w:tc>
          <w:tcPr>
            <w:tcW w:w="3718" w:type="dxa"/>
            <w:tcBorders>
              <w:top w:val="single" w:sz="4" w:space="0" w:color="000000"/>
              <w:left w:val="single" w:sz="4" w:space="0" w:color="000000"/>
              <w:bottom w:val="single" w:sz="3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13ADCD3F" w14:textId="77777777" w:rsidR="007E379C" w:rsidRDefault="007225FA">
            <w:pPr>
              <w:autoSpaceDE w:val="0"/>
              <w:autoSpaceDN w:val="0"/>
              <w:spacing w:before="106" w:after="0" w:line="282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卧佛（安岳）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>-</w:t>
            </w: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石碾（隆昌）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  <w:tc>
          <w:tcPr>
            <w:tcW w:w="8716" w:type="dxa"/>
            <w:tcBorders>
              <w:top w:val="single" w:sz="4" w:space="0" w:color="000000"/>
              <w:left w:val="single" w:sz="4" w:space="0" w:color="000000"/>
              <w:bottom w:val="single" w:sz="3" w:space="0" w:color="000000"/>
            </w:tcBorders>
            <w:tcMar>
              <w:left w:w="0" w:type="dxa"/>
              <w:right w:w="0" w:type="dxa"/>
            </w:tcMar>
          </w:tcPr>
          <w:p w14:paraId="0DA79AA2" w14:textId="77777777" w:rsidR="007E379C" w:rsidRDefault="007225FA">
            <w:pPr>
              <w:autoSpaceDE w:val="0"/>
              <w:autoSpaceDN w:val="0"/>
              <w:spacing w:before="106" w:after="0" w:line="282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卧佛（安岳）、龙台、兴隆、东兴、界市、隆昌、石碾（川渝界）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</w:tr>
    </w:tbl>
    <w:p w14:paraId="4DF5AAE2" w14:textId="77777777" w:rsidR="007E379C" w:rsidRDefault="007225FA">
      <w:pPr>
        <w:autoSpaceDE w:val="0"/>
        <w:autoSpaceDN w:val="0"/>
        <w:spacing w:before="916" w:after="0" w:line="322" w:lineRule="exact"/>
        <w:jc w:val="center"/>
      </w:pPr>
      <w:r>
        <w:rPr>
          <w:rFonts w:ascii="等线" w:eastAsia="等线" w:hAnsi="等线"/>
          <w:color w:val="000000"/>
          <w:sz w:val="18"/>
        </w:rPr>
        <w:t>—</w:t>
      </w:r>
      <w:r>
        <w:rPr>
          <w:rFonts w:ascii="TimesNewRomanPSMT" w:eastAsia="TimesNewRomanPSMT" w:hAnsi="TimesNewRomanPSMT"/>
          <w:color w:val="000000"/>
          <w:sz w:val="18"/>
        </w:rPr>
        <w:t xml:space="preserve"> </w:t>
      </w:r>
      <w:r>
        <w:rPr>
          <w:rFonts w:ascii="TimesNewRomanPSMT" w:eastAsia="TimesNewRomanPSMT" w:hAnsi="TimesNewRomanPSMT"/>
          <w:color w:val="000000"/>
          <w:sz w:val="24"/>
        </w:rPr>
        <w:t>19</w:t>
      </w:r>
      <w:r>
        <w:rPr>
          <w:rFonts w:ascii="TimesNewRomanPSMT" w:eastAsia="TimesNewRomanPSMT" w:hAnsi="TimesNewRomanPSMT"/>
          <w:color w:val="000000"/>
          <w:sz w:val="18"/>
        </w:rPr>
        <w:t xml:space="preserve"> </w:t>
      </w:r>
      <w:r>
        <w:rPr>
          <w:rFonts w:ascii="等线" w:eastAsia="等线" w:hAnsi="等线"/>
          <w:color w:val="000000"/>
          <w:sz w:val="18"/>
        </w:rPr>
        <w:t>—</w:t>
      </w:r>
      <w:r>
        <w:rPr>
          <w:rFonts w:ascii="等线" w:eastAsia="等线" w:hAnsi="等线"/>
          <w:color w:val="000000"/>
          <w:sz w:val="24"/>
        </w:rPr>
        <w:t xml:space="preserve"> </w:t>
      </w:r>
    </w:p>
    <w:p w14:paraId="64A98720" w14:textId="77777777" w:rsidR="007E379C" w:rsidRDefault="007E379C">
      <w:pPr>
        <w:sectPr w:rsidR="007E379C">
          <w:pgSz w:w="16838" w:h="11906"/>
          <w:pgMar w:top="900" w:right="1418" w:bottom="496" w:left="1426" w:header="720" w:footer="720" w:gutter="0"/>
          <w:cols w:space="720"/>
          <w:docGrid w:linePitch="360"/>
        </w:sectPr>
      </w:pPr>
    </w:p>
    <w:p w14:paraId="56B1CD76" w14:textId="77777777" w:rsidR="007E379C" w:rsidRDefault="007E379C">
      <w:pPr>
        <w:autoSpaceDE w:val="0"/>
        <w:autoSpaceDN w:val="0"/>
        <w:spacing w:after="0" w:line="900" w:lineRule="exact"/>
      </w:pPr>
    </w:p>
    <w:tbl>
      <w:tblPr>
        <w:tblW w:w="0" w:type="auto"/>
        <w:tblLayout w:type="fixed"/>
        <w:tblLook w:val="04A0" w:firstRow="1" w:lastRow="0" w:firstColumn="1" w:lastColumn="0" w:noHBand="0" w:noVBand="1"/>
      </w:tblPr>
      <w:tblGrid>
        <w:gridCol w:w="724"/>
        <w:gridCol w:w="816"/>
        <w:gridCol w:w="3718"/>
        <w:gridCol w:w="8716"/>
      </w:tblGrid>
      <w:tr w:rsidR="007E379C" w14:paraId="37ECDBF7" w14:textId="77777777">
        <w:trPr>
          <w:trHeight w:hRule="exact" w:val="528"/>
        </w:trPr>
        <w:tc>
          <w:tcPr>
            <w:tcW w:w="724" w:type="dxa"/>
            <w:tcBorders>
              <w:top w:val="single" w:sz="12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7E2404DA" w14:textId="77777777" w:rsidR="007E379C" w:rsidRDefault="007225FA">
            <w:pPr>
              <w:autoSpaceDE w:val="0"/>
              <w:autoSpaceDN w:val="0"/>
              <w:spacing w:before="136" w:after="0" w:line="240" w:lineRule="exact"/>
              <w:jc w:val="right"/>
            </w:pPr>
            <w:r>
              <w:rPr>
                <w:rFonts w:ascii="黑体" w:eastAsia="黑体" w:hAnsi="黑体"/>
                <w:color w:val="000000"/>
                <w:sz w:val="24"/>
              </w:rPr>
              <w:t>序号</w:t>
            </w:r>
            <w:r>
              <w:rPr>
                <w:rFonts w:ascii="黑体" w:eastAsia="黑体" w:hAnsi="黑体"/>
                <w:color w:val="000000"/>
                <w:sz w:val="24"/>
              </w:rPr>
              <w:t xml:space="preserve"> </w:t>
            </w:r>
          </w:p>
        </w:tc>
        <w:tc>
          <w:tcPr>
            <w:tcW w:w="816" w:type="dxa"/>
            <w:tcBorders>
              <w:top w:val="single" w:sz="12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46DB08FE" w14:textId="77777777" w:rsidR="007E379C" w:rsidRDefault="007225FA">
            <w:pPr>
              <w:autoSpaceDE w:val="0"/>
              <w:autoSpaceDN w:val="0"/>
              <w:spacing w:before="136" w:after="0" w:line="240" w:lineRule="exact"/>
              <w:ind w:left="44" w:right="44"/>
              <w:jc w:val="right"/>
            </w:pPr>
            <w:r>
              <w:rPr>
                <w:rFonts w:ascii="黑体" w:eastAsia="黑体" w:hAnsi="黑体"/>
                <w:color w:val="000000"/>
                <w:sz w:val="24"/>
              </w:rPr>
              <w:t>编号</w:t>
            </w:r>
            <w:r>
              <w:rPr>
                <w:rFonts w:ascii="黑体" w:eastAsia="黑体" w:hAnsi="黑体"/>
                <w:color w:val="000000"/>
                <w:sz w:val="24"/>
              </w:rPr>
              <w:t xml:space="preserve"> </w:t>
            </w:r>
          </w:p>
        </w:tc>
        <w:tc>
          <w:tcPr>
            <w:tcW w:w="3718" w:type="dxa"/>
            <w:tcBorders>
              <w:top w:val="single" w:sz="12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5BF4E465" w14:textId="77777777" w:rsidR="007E379C" w:rsidRDefault="007225FA">
            <w:pPr>
              <w:autoSpaceDE w:val="0"/>
              <w:autoSpaceDN w:val="0"/>
              <w:spacing w:before="136" w:after="0" w:line="240" w:lineRule="exact"/>
              <w:ind w:left="1252" w:right="1252"/>
              <w:jc w:val="right"/>
            </w:pPr>
            <w:r>
              <w:rPr>
                <w:rFonts w:ascii="黑体" w:eastAsia="黑体" w:hAnsi="黑体"/>
                <w:color w:val="000000"/>
                <w:sz w:val="24"/>
              </w:rPr>
              <w:t>路线名称</w:t>
            </w:r>
            <w:r>
              <w:rPr>
                <w:rFonts w:ascii="黑体" w:eastAsia="黑体" w:hAnsi="黑体"/>
                <w:color w:val="000000"/>
                <w:sz w:val="24"/>
              </w:rPr>
              <w:t xml:space="preserve"> </w:t>
            </w:r>
          </w:p>
        </w:tc>
        <w:tc>
          <w:tcPr>
            <w:tcW w:w="8716" w:type="dxa"/>
            <w:tcBorders>
              <w:top w:val="single" w:sz="12" w:space="0" w:color="000000"/>
              <w:left w:val="single" w:sz="4" w:space="0" w:color="000000"/>
              <w:bottom w:val="single" w:sz="4" w:space="0" w:color="000000"/>
            </w:tcBorders>
            <w:tcMar>
              <w:left w:w="0" w:type="dxa"/>
              <w:right w:w="0" w:type="dxa"/>
            </w:tcMar>
          </w:tcPr>
          <w:p w14:paraId="5CEAD4A6" w14:textId="77777777" w:rsidR="007E379C" w:rsidRDefault="007225FA">
            <w:pPr>
              <w:autoSpaceDE w:val="0"/>
              <w:autoSpaceDN w:val="0"/>
              <w:spacing w:before="136" w:after="0" w:line="240" w:lineRule="exact"/>
              <w:ind w:left="3638" w:right="3638"/>
              <w:jc w:val="right"/>
            </w:pPr>
            <w:r>
              <w:rPr>
                <w:rFonts w:ascii="黑体" w:eastAsia="黑体" w:hAnsi="黑体"/>
                <w:color w:val="000000"/>
                <w:sz w:val="24"/>
              </w:rPr>
              <w:t>主要控制点</w:t>
            </w:r>
            <w:r>
              <w:rPr>
                <w:rFonts w:ascii="黑体" w:eastAsia="黑体" w:hAnsi="黑体"/>
                <w:color w:val="000000"/>
                <w:sz w:val="24"/>
              </w:rPr>
              <w:t xml:space="preserve"> </w:t>
            </w:r>
          </w:p>
        </w:tc>
      </w:tr>
      <w:tr w:rsidR="007E379C" w14:paraId="304D2E19" w14:textId="77777777">
        <w:trPr>
          <w:trHeight w:hRule="exact" w:val="522"/>
        </w:trPr>
        <w:tc>
          <w:tcPr>
            <w:tcW w:w="724" w:type="dxa"/>
            <w:tcBorders>
              <w:top w:val="single" w:sz="4" w:space="0" w:color="000000"/>
              <w:bottom w:val="single" w:sz="3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14BF6FA5" w14:textId="77777777" w:rsidR="007E379C" w:rsidRDefault="007225FA">
            <w:pPr>
              <w:autoSpaceDE w:val="0"/>
              <w:autoSpaceDN w:val="0"/>
              <w:spacing w:before="110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27 </w:t>
            </w:r>
          </w:p>
        </w:tc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3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0F2AC969" w14:textId="77777777" w:rsidR="007E379C" w:rsidRDefault="007225FA">
            <w:pPr>
              <w:autoSpaceDE w:val="0"/>
              <w:autoSpaceDN w:val="0"/>
              <w:spacing w:before="110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S427 </w:t>
            </w:r>
          </w:p>
        </w:tc>
        <w:tc>
          <w:tcPr>
            <w:tcW w:w="3718" w:type="dxa"/>
            <w:tcBorders>
              <w:top w:val="single" w:sz="4" w:space="0" w:color="000000"/>
              <w:left w:val="single" w:sz="4" w:space="0" w:color="000000"/>
              <w:bottom w:val="single" w:sz="3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777D8B05" w14:textId="77777777" w:rsidR="007E379C" w:rsidRDefault="007225FA">
            <w:pPr>
              <w:autoSpaceDE w:val="0"/>
              <w:autoSpaceDN w:val="0"/>
              <w:spacing w:before="110" w:after="0" w:line="282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周礼（安岳）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>-</w:t>
            </w: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板桥（富顺）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  <w:tc>
          <w:tcPr>
            <w:tcW w:w="8716" w:type="dxa"/>
            <w:tcBorders>
              <w:top w:val="single" w:sz="4" w:space="0" w:color="000000"/>
              <w:left w:val="single" w:sz="4" w:space="0" w:color="000000"/>
              <w:bottom w:val="single" w:sz="3" w:space="0" w:color="000000"/>
            </w:tcBorders>
            <w:tcMar>
              <w:left w:w="0" w:type="dxa"/>
              <w:right w:w="0" w:type="dxa"/>
            </w:tcMar>
          </w:tcPr>
          <w:p w14:paraId="264B42C4" w14:textId="77777777" w:rsidR="007E379C" w:rsidRDefault="007225FA">
            <w:pPr>
              <w:autoSpaceDE w:val="0"/>
              <w:autoSpaceDN w:val="0"/>
              <w:spacing w:before="110" w:after="0" w:line="282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周礼（安岳）、东兴、永安、大安、板桥（富顺）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</w:tr>
      <w:tr w:rsidR="007E379C" w14:paraId="186D0A5E" w14:textId="77777777">
        <w:trPr>
          <w:trHeight w:hRule="exact" w:val="518"/>
        </w:trPr>
        <w:tc>
          <w:tcPr>
            <w:tcW w:w="724" w:type="dxa"/>
            <w:tcBorders>
              <w:top w:val="single" w:sz="3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1BEE4735" w14:textId="77777777" w:rsidR="007E379C" w:rsidRDefault="007225FA">
            <w:pPr>
              <w:autoSpaceDE w:val="0"/>
              <w:autoSpaceDN w:val="0"/>
              <w:spacing w:before="108" w:after="0" w:line="280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28 </w:t>
            </w:r>
          </w:p>
        </w:tc>
        <w:tc>
          <w:tcPr>
            <w:tcW w:w="816" w:type="dxa"/>
            <w:tcBorders>
              <w:top w:val="single" w:sz="3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1F2E72BB" w14:textId="77777777" w:rsidR="007E379C" w:rsidRDefault="007225FA">
            <w:pPr>
              <w:autoSpaceDE w:val="0"/>
              <w:autoSpaceDN w:val="0"/>
              <w:spacing w:before="108" w:after="0" w:line="280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S428 </w:t>
            </w:r>
          </w:p>
        </w:tc>
        <w:tc>
          <w:tcPr>
            <w:tcW w:w="3718" w:type="dxa"/>
            <w:tcBorders>
              <w:top w:val="single" w:sz="3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53F4256E" w14:textId="77777777" w:rsidR="007E379C" w:rsidRDefault="007225FA">
            <w:pPr>
              <w:autoSpaceDE w:val="0"/>
              <w:autoSpaceDN w:val="0"/>
              <w:spacing w:before="108" w:after="0" w:line="280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青龙（彭山）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>-</w:t>
            </w: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周公山（雨城）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  <w:tc>
          <w:tcPr>
            <w:tcW w:w="8716" w:type="dxa"/>
            <w:tcBorders>
              <w:top w:val="single" w:sz="3" w:space="0" w:color="000000"/>
              <w:left w:val="single" w:sz="4" w:space="0" w:color="000000"/>
              <w:bottom w:val="single" w:sz="4" w:space="0" w:color="000000"/>
            </w:tcBorders>
            <w:tcMar>
              <w:left w:w="0" w:type="dxa"/>
              <w:right w:w="0" w:type="dxa"/>
            </w:tcMar>
          </w:tcPr>
          <w:p w14:paraId="584CE153" w14:textId="77777777" w:rsidR="007E379C" w:rsidRDefault="007225FA">
            <w:pPr>
              <w:autoSpaceDE w:val="0"/>
              <w:autoSpaceDN w:val="0"/>
              <w:spacing w:before="108" w:after="0" w:line="280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青龙（彭山）、思蒙、夹江、木城、柳江、周公山（雨城）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</w:tr>
      <w:tr w:rsidR="007E379C" w14:paraId="040BB8F2" w14:textId="77777777">
        <w:trPr>
          <w:trHeight w:hRule="exact" w:val="520"/>
        </w:trPr>
        <w:tc>
          <w:tcPr>
            <w:tcW w:w="724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2A336A21" w14:textId="77777777" w:rsidR="007E379C" w:rsidRDefault="007225FA">
            <w:pPr>
              <w:autoSpaceDE w:val="0"/>
              <w:autoSpaceDN w:val="0"/>
              <w:spacing w:before="110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29 </w:t>
            </w:r>
          </w:p>
        </w:tc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117B2D63" w14:textId="77777777" w:rsidR="007E379C" w:rsidRDefault="007225FA">
            <w:pPr>
              <w:autoSpaceDE w:val="0"/>
              <w:autoSpaceDN w:val="0"/>
              <w:spacing w:before="110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S429 </w:t>
            </w:r>
          </w:p>
        </w:tc>
        <w:tc>
          <w:tcPr>
            <w:tcW w:w="3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3D88E7B0" w14:textId="77777777" w:rsidR="007E379C" w:rsidRDefault="007225FA">
            <w:pPr>
              <w:autoSpaceDE w:val="0"/>
              <w:autoSpaceDN w:val="0"/>
              <w:spacing w:before="110" w:after="0" w:line="282" w:lineRule="exact"/>
              <w:jc w:val="center"/>
            </w:pPr>
            <w:r>
              <w:rPr>
                <w:rFonts w:ascii="仿宋_GB2312" w:eastAsia="仿宋_GB2312" w:hAnsi="仿宋_GB2312"/>
                <w:color w:val="000000"/>
                <w:sz w:val="21"/>
              </w:rPr>
              <w:t>马岭（名山）</w:t>
            </w:r>
            <w:r>
              <w:rPr>
                <w:rFonts w:ascii="TimesNewRomanPSMT" w:eastAsia="TimesNewRomanPSMT" w:hAnsi="TimesNewRomanPSMT"/>
                <w:color w:val="000000"/>
                <w:sz w:val="21"/>
              </w:rPr>
              <w:t>-</w:t>
            </w:r>
            <w:r>
              <w:rPr>
                <w:rFonts w:ascii="仿宋_GB2312" w:eastAsia="仿宋_GB2312" w:hAnsi="仿宋_GB2312"/>
                <w:color w:val="000000"/>
                <w:sz w:val="21"/>
              </w:rPr>
              <w:t>五通桥</w:t>
            </w: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 </w:t>
            </w:r>
          </w:p>
        </w:tc>
        <w:tc>
          <w:tcPr>
            <w:tcW w:w="87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left w:w="0" w:type="dxa"/>
              <w:right w:w="0" w:type="dxa"/>
            </w:tcMar>
          </w:tcPr>
          <w:p w14:paraId="482D11AB" w14:textId="77777777" w:rsidR="007E379C" w:rsidRDefault="007225FA">
            <w:pPr>
              <w:autoSpaceDE w:val="0"/>
              <w:autoSpaceDN w:val="0"/>
              <w:spacing w:before="110" w:after="0" w:line="282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马岭（名山）、洪雅、东岳、柳江、峨眉山、沙湾、五通桥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</w:tr>
      <w:tr w:rsidR="007E379C" w14:paraId="7BD4E84A" w14:textId="77777777">
        <w:trPr>
          <w:trHeight w:hRule="exact" w:val="522"/>
        </w:trPr>
        <w:tc>
          <w:tcPr>
            <w:tcW w:w="724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50C2DE00" w14:textId="77777777" w:rsidR="007E379C" w:rsidRDefault="007225FA">
            <w:pPr>
              <w:autoSpaceDE w:val="0"/>
              <w:autoSpaceDN w:val="0"/>
              <w:spacing w:before="112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30 </w:t>
            </w:r>
          </w:p>
        </w:tc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5ECB87C8" w14:textId="77777777" w:rsidR="007E379C" w:rsidRDefault="007225FA">
            <w:pPr>
              <w:autoSpaceDE w:val="0"/>
              <w:autoSpaceDN w:val="0"/>
              <w:spacing w:before="112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S430 </w:t>
            </w:r>
          </w:p>
        </w:tc>
        <w:tc>
          <w:tcPr>
            <w:tcW w:w="3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4124DF12" w14:textId="77777777" w:rsidR="007E379C" w:rsidRDefault="007225FA">
            <w:pPr>
              <w:autoSpaceDE w:val="0"/>
              <w:autoSpaceDN w:val="0"/>
              <w:spacing w:before="112" w:after="0" w:line="282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苏稽（乐山）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>-</w:t>
            </w: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轸溪（沙湾）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  <w:tc>
          <w:tcPr>
            <w:tcW w:w="87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left w:w="0" w:type="dxa"/>
              <w:right w:w="0" w:type="dxa"/>
            </w:tcMar>
          </w:tcPr>
          <w:p w14:paraId="3E8E8018" w14:textId="77777777" w:rsidR="007E379C" w:rsidRDefault="007225FA">
            <w:pPr>
              <w:autoSpaceDE w:val="0"/>
              <w:autoSpaceDN w:val="0"/>
              <w:spacing w:before="112" w:after="0" w:line="282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苏稽（乐山市中区）、嘉农、沙湾、轸溪（沙湾）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</w:tr>
      <w:tr w:rsidR="007E379C" w14:paraId="5466097C" w14:textId="77777777">
        <w:trPr>
          <w:trHeight w:hRule="exact" w:val="518"/>
        </w:trPr>
        <w:tc>
          <w:tcPr>
            <w:tcW w:w="724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31E05B57" w14:textId="77777777" w:rsidR="007E379C" w:rsidRDefault="007225FA">
            <w:pPr>
              <w:autoSpaceDE w:val="0"/>
              <w:autoSpaceDN w:val="0"/>
              <w:spacing w:before="106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31 </w:t>
            </w:r>
          </w:p>
        </w:tc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071CE736" w14:textId="77777777" w:rsidR="007E379C" w:rsidRDefault="007225FA">
            <w:pPr>
              <w:autoSpaceDE w:val="0"/>
              <w:autoSpaceDN w:val="0"/>
              <w:spacing w:before="106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S431 </w:t>
            </w:r>
          </w:p>
        </w:tc>
        <w:tc>
          <w:tcPr>
            <w:tcW w:w="3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7ADEA47B" w14:textId="77777777" w:rsidR="007E379C" w:rsidRDefault="007225FA">
            <w:pPr>
              <w:autoSpaceDE w:val="0"/>
              <w:autoSpaceDN w:val="0"/>
              <w:spacing w:before="106" w:after="0" w:line="282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红星（名山）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>-</w:t>
            </w: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灵关（宝兴）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  <w:tc>
          <w:tcPr>
            <w:tcW w:w="87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left w:w="0" w:type="dxa"/>
              <w:right w:w="0" w:type="dxa"/>
            </w:tcMar>
          </w:tcPr>
          <w:p w14:paraId="4A5906C8" w14:textId="77777777" w:rsidR="007E379C" w:rsidRDefault="007225FA">
            <w:pPr>
              <w:autoSpaceDE w:val="0"/>
              <w:autoSpaceDN w:val="0"/>
              <w:spacing w:before="106" w:after="0" w:line="282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红星（名山）、百丈、龙门、灵关（宝兴）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</w:tr>
      <w:tr w:rsidR="007E379C" w14:paraId="6D690B59" w14:textId="77777777">
        <w:trPr>
          <w:trHeight w:hRule="exact" w:val="520"/>
        </w:trPr>
        <w:tc>
          <w:tcPr>
            <w:tcW w:w="724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6986CA4A" w14:textId="77777777" w:rsidR="007E379C" w:rsidRDefault="007225FA">
            <w:pPr>
              <w:autoSpaceDE w:val="0"/>
              <w:autoSpaceDN w:val="0"/>
              <w:spacing w:before="110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32 </w:t>
            </w:r>
          </w:p>
        </w:tc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730B5677" w14:textId="77777777" w:rsidR="007E379C" w:rsidRDefault="007225FA">
            <w:pPr>
              <w:autoSpaceDE w:val="0"/>
              <w:autoSpaceDN w:val="0"/>
              <w:spacing w:before="110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S432 </w:t>
            </w:r>
          </w:p>
        </w:tc>
        <w:tc>
          <w:tcPr>
            <w:tcW w:w="3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15010E6A" w14:textId="77777777" w:rsidR="007E379C" w:rsidRDefault="007225FA">
            <w:pPr>
              <w:autoSpaceDE w:val="0"/>
              <w:autoSpaceDN w:val="0"/>
              <w:spacing w:before="110" w:after="0" w:line="282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宝兴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>-</w:t>
            </w: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河口大桥（康定）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  <w:tc>
          <w:tcPr>
            <w:tcW w:w="87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left w:w="0" w:type="dxa"/>
              <w:right w:w="0" w:type="dxa"/>
            </w:tcMar>
          </w:tcPr>
          <w:p w14:paraId="6492C3A9" w14:textId="77777777" w:rsidR="007E379C" w:rsidRDefault="007225FA">
            <w:pPr>
              <w:autoSpaceDE w:val="0"/>
              <w:autoSpaceDN w:val="0"/>
              <w:spacing w:before="110" w:after="0" w:line="282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宝兴、陇东、金汤、河口大桥（康定）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</w:tr>
      <w:tr w:rsidR="007E379C" w14:paraId="32FE7EC2" w14:textId="77777777">
        <w:trPr>
          <w:trHeight w:hRule="exact" w:val="524"/>
        </w:trPr>
        <w:tc>
          <w:tcPr>
            <w:tcW w:w="724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71E5572E" w14:textId="77777777" w:rsidR="007E379C" w:rsidRDefault="007225FA">
            <w:pPr>
              <w:autoSpaceDE w:val="0"/>
              <w:autoSpaceDN w:val="0"/>
              <w:spacing w:before="112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33 </w:t>
            </w:r>
          </w:p>
        </w:tc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064E77AD" w14:textId="77777777" w:rsidR="007E379C" w:rsidRDefault="007225FA">
            <w:pPr>
              <w:autoSpaceDE w:val="0"/>
              <w:autoSpaceDN w:val="0"/>
              <w:spacing w:before="112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S433 </w:t>
            </w:r>
          </w:p>
        </w:tc>
        <w:tc>
          <w:tcPr>
            <w:tcW w:w="3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0B51D3FC" w14:textId="77777777" w:rsidR="007E379C" w:rsidRDefault="007225FA">
            <w:pPr>
              <w:autoSpaceDE w:val="0"/>
              <w:autoSpaceDN w:val="0"/>
              <w:spacing w:before="112" w:after="0" w:line="282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泗坪（荥经）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>-</w:t>
            </w: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冷碛（泸定）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  <w:tc>
          <w:tcPr>
            <w:tcW w:w="87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left w:w="0" w:type="dxa"/>
              <w:right w:w="0" w:type="dxa"/>
            </w:tcMar>
          </w:tcPr>
          <w:p w14:paraId="5D3E1D7F" w14:textId="77777777" w:rsidR="007E379C" w:rsidRDefault="007225FA">
            <w:pPr>
              <w:autoSpaceDE w:val="0"/>
              <w:autoSpaceDN w:val="0"/>
              <w:spacing w:before="112" w:after="0" w:line="282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泗坪（荥经）、牛背山、冷碛（泸定）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</w:tr>
      <w:tr w:rsidR="007E379C" w14:paraId="42D595C0" w14:textId="77777777">
        <w:trPr>
          <w:trHeight w:hRule="exact" w:val="516"/>
        </w:trPr>
        <w:tc>
          <w:tcPr>
            <w:tcW w:w="724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6851A859" w14:textId="77777777" w:rsidR="007E379C" w:rsidRDefault="007225FA">
            <w:pPr>
              <w:autoSpaceDE w:val="0"/>
              <w:autoSpaceDN w:val="0"/>
              <w:spacing w:before="104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34 </w:t>
            </w:r>
          </w:p>
        </w:tc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1FB4504D" w14:textId="77777777" w:rsidR="007E379C" w:rsidRDefault="007225FA">
            <w:pPr>
              <w:autoSpaceDE w:val="0"/>
              <w:autoSpaceDN w:val="0"/>
              <w:spacing w:before="104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S434 </w:t>
            </w:r>
          </w:p>
        </w:tc>
        <w:tc>
          <w:tcPr>
            <w:tcW w:w="3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63795803" w14:textId="77777777" w:rsidR="007E379C" w:rsidRDefault="007225FA">
            <w:pPr>
              <w:autoSpaceDE w:val="0"/>
              <w:autoSpaceDN w:val="0"/>
              <w:spacing w:before="104" w:after="0" w:line="282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莫多（巴塘）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>-</w:t>
            </w: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磨西（泸定）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  <w:tc>
          <w:tcPr>
            <w:tcW w:w="87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left w:w="0" w:type="dxa"/>
              <w:right w:w="0" w:type="dxa"/>
            </w:tcMar>
          </w:tcPr>
          <w:p w14:paraId="41325437" w14:textId="77777777" w:rsidR="007E379C" w:rsidRDefault="007225FA">
            <w:pPr>
              <w:autoSpaceDE w:val="0"/>
              <w:autoSpaceDN w:val="0"/>
              <w:spacing w:before="104" w:after="0" w:line="282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莫多（巴塘）、理塘、雅江、塔公、康定、磨西（泸定）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</w:tr>
      <w:tr w:rsidR="007E379C" w14:paraId="6DEF22DD" w14:textId="77777777">
        <w:trPr>
          <w:trHeight w:hRule="exact" w:val="522"/>
        </w:trPr>
        <w:tc>
          <w:tcPr>
            <w:tcW w:w="724" w:type="dxa"/>
            <w:tcBorders>
              <w:top w:val="single" w:sz="4" w:space="0" w:color="000000"/>
              <w:bottom w:val="single" w:sz="3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16DEC370" w14:textId="77777777" w:rsidR="007E379C" w:rsidRDefault="007225FA">
            <w:pPr>
              <w:autoSpaceDE w:val="0"/>
              <w:autoSpaceDN w:val="0"/>
              <w:spacing w:before="112" w:after="0" w:line="280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35 </w:t>
            </w:r>
          </w:p>
        </w:tc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3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7AFC6D9C" w14:textId="77777777" w:rsidR="007E379C" w:rsidRDefault="007225FA">
            <w:pPr>
              <w:autoSpaceDE w:val="0"/>
              <w:autoSpaceDN w:val="0"/>
              <w:spacing w:before="112" w:after="0" w:line="280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S435 </w:t>
            </w:r>
          </w:p>
        </w:tc>
        <w:tc>
          <w:tcPr>
            <w:tcW w:w="3718" w:type="dxa"/>
            <w:tcBorders>
              <w:top w:val="single" w:sz="4" w:space="0" w:color="000000"/>
              <w:left w:val="single" w:sz="4" w:space="0" w:color="000000"/>
              <w:bottom w:val="single" w:sz="3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4105F647" w14:textId="77777777" w:rsidR="007E379C" w:rsidRDefault="007225FA">
            <w:pPr>
              <w:autoSpaceDE w:val="0"/>
              <w:autoSpaceDN w:val="0"/>
              <w:spacing w:before="112" w:after="0" w:line="280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兴隆（泸定）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>-</w:t>
            </w: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乌斯河（甘洛）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  <w:tc>
          <w:tcPr>
            <w:tcW w:w="8716" w:type="dxa"/>
            <w:tcBorders>
              <w:top w:val="single" w:sz="4" w:space="0" w:color="000000"/>
              <w:left w:val="single" w:sz="4" w:space="0" w:color="000000"/>
              <w:bottom w:val="single" w:sz="3" w:space="0" w:color="000000"/>
            </w:tcBorders>
            <w:tcMar>
              <w:left w:w="0" w:type="dxa"/>
              <w:right w:w="0" w:type="dxa"/>
            </w:tcMar>
          </w:tcPr>
          <w:p w14:paraId="1CC5DE55" w14:textId="77777777" w:rsidR="007E379C" w:rsidRDefault="007225FA">
            <w:pPr>
              <w:autoSpaceDE w:val="0"/>
              <w:autoSpaceDN w:val="0"/>
              <w:spacing w:before="112" w:after="0" w:line="280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兴隆（泸定）、宜东、汉源、顺河、乌斯河（甘洛）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</w:tr>
      <w:tr w:rsidR="007E379C" w14:paraId="42FA70D4" w14:textId="77777777">
        <w:trPr>
          <w:trHeight w:hRule="exact" w:val="522"/>
        </w:trPr>
        <w:tc>
          <w:tcPr>
            <w:tcW w:w="724" w:type="dxa"/>
            <w:tcBorders>
              <w:top w:val="single" w:sz="3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0A197D23" w14:textId="77777777" w:rsidR="007E379C" w:rsidRDefault="007225FA">
            <w:pPr>
              <w:autoSpaceDE w:val="0"/>
              <w:autoSpaceDN w:val="0"/>
              <w:spacing w:before="110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36 </w:t>
            </w:r>
          </w:p>
        </w:tc>
        <w:tc>
          <w:tcPr>
            <w:tcW w:w="816" w:type="dxa"/>
            <w:tcBorders>
              <w:top w:val="single" w:sz="3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0EE25D24" w14:textId="77777777" w:rsidR="007E379C" w:rsidRDefault="007225FA">
            <w:pPr>
              <w:autoSpaceDE w:val="0"/>
              <w:autoSpaceDN w:val="0"/>
              <w:spacing w:before="110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S436 </w:t>
            </w:r>
          </w:p>
        </w:tc>
        <w:tc>
          <w:tcPr>
            <w:tcW w:w="3718" w:type="dxa"/>
            <w:tcBorders>
              <w:top w:val="single" w:sz="3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1D1BF51D" w14:textId="77777777" w:rsidR="007E379C" w:rsidRDefault="007225FA">
            <w:pPr>
              <w:autoSpaceDE w:val="0"/>
              <w:autoSpaceDN w:val="0"/>
              <w:spacing w:before="110" w:after="0" w:line="282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平坦（东兴）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>-</w:t>
            </w: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观斗（珙县）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  <w:tc>
          <w:tcPr>
            <w:tcW w:w="8716" w:type="dxa"/>
            <w:tcBorders>
              <w:top w:val="single" w:sz="3" w:space="0" w:color="000000"/>
              <w:left w:val="single" w:sz="4" w:space="0" w:color="000000"/>
              <w:bottom w:val="single" w:sz="4" w:space="0" w:color="000000"/>
            </w:tcBorders>
            <w:tcMar>
              <w:left w:w="0" w:type="dxa"/>
              <w:right w:w="0" w:type="dxa"/>
            </w:tcMar>
          </w:tcPr>
          <w:p w14:paraId="54971481" w14:textId="77777777" w:rsidR="007E379C" w:rsidRDefault="007225FA">
            <w:pPr>
              <w:autoSpaceDE w:val="0"/>
              <w:autoSpaceDN w:val="0"/>
              <w:spacing w:before="116" w:after="0" w:line="282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平坦（川渝界）、</w:t>
            </w:r>
            <w:r>
              <w:rPr>
                <w:rFonts w:ascii="微软雅黑" w:eastAsia="微软雅黑" w:hAnsi="微软雅黑"/>
                <w:color w:val="000000"/>
                <w:sz w:val="21"/>
                <w:lang w:eastAsia="zh-CN"/>
              </w:rPr>
              <w:t>椑</w:t>
            </w: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木、富顺、翠屏、月江、珙县、底洞、洛表、观斗（川滇界）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</w:tr>
      <w:tr w:rsidR="007E379C" w14:paraId="63CFCD22" w14:textId="77777777">
        <w:trPr>
          <w:trHeight w:hRule="exact" w:val="516"/>
        </w:trPr>
        <w:tc>
          <w:tcPr>
            <w:tcW w:w="724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1CC7584C" w14:textId="77777777" w:rsidR="007E379C" w:rsidRDefault="007225FA">
            <w:pPr>
              <w:autoSpaceDE w:val="0"/>
              <w:autoSpaceDN w:val="0"/>
              <w:spacing w:before="104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37 </w:t>
            </w:r>
          </w:p>
        </w:tc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269328F0" w14:textId="77777777" w:rsidR="007E379C" w:rsidRDefault="007225FA">
            <w:pPr>
              <w:autoSpaceDE w:val="0"/>
              <w:autoSpaceDN w:val="0"/>
              <w:spacing w:before="104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S437 </w:t>
            </w:r>
          </w:p>
        </w:tc>
        <w:tc>
          <w:tcPr>
            <w:tcW w:w="3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7696440B" w14:textId="77777777" w:rsidR="007E379C" w:rsidRDefault="007225FA">
            <w:pPr>
              <w:autoSpaceDE w:val="0"/>
              <w:autoSpaceDN w:val="0"/>
              <w:spacing w:before="104" w:after="0" w:line="282" w:lineRule="exact"/>
              <w:jc w:val="center"/>
            </w:pPr>
            <w:r>
              <w:rPr>
                <w:rFonts w:ascii="仿宋_GB2312" w:eastAsia="仿宋_GB2312" w:hAnsi="仿宋_GB2312"/>
                <w:color w:val="000000"/>
                <w:sz w:val="21"/>
              </w:rPr>
              <w:t>毗卢（泸县）</w:t>
            </w:r>
            <w:r>
              <w:rPr>
                <w:rFonts w:ascii="TimesNewRomanPSMT" w:eastAsia="TimesNewRomanPSMT" w:hAnsi="TimesNewRomanPSMT"/>
                <w:color w:val="000000"/>
                <w:sz w:val="21"/>
              </w:rPr>
              <w:t>-</w:t>
            </w:r>
            <w:r>
              <w:rPr>
                <w:rFonts w:ascii="仿宋_GB2312" w:eastAsia="仿宋_GB2312" w:hAnsi="仿宋_GB2312"/>
                <w:color w:val="000000"/>
                <w:sz w:val="21"/>
              </w:rPr>
              <w:t>长宁</w:t>
            </w: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 </w:t>
            </w:r>
          </w:p>
        </w:tc>
        <w:tc>
          <w:tcPr>
            <w:tcW w:w="87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left w:w="0" w:type="dxa"/>
              <w:right w:w="0" w:type="dxa"/>
            </w:tcMar>
          </w:tcPr>
          <w:p w14:paraId="7DBD576C" w14:textId="77777777" w:rsidR="007E379C" w:rsidRDefault="007225FA">
            <w:pPr>
              <w:autoSpaceDE w:val="0"/>
              <w:autoSpaceDN w:val="0"/>
              <w:spacing w:before="104" w:after="0" w:line="282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毗卢（川渝界）、泸县、童寺、南溪、牟坪（翠屏区）、长宁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</w:tr>
      <w:tr w:rsidR="007E379C" w14:paraId="1A86DEB2" w14:textId="77777777">
        <w:trPr>
          <w:trHeight w:hRule="exact" w:val="524"/>
        </w:trPr>
        <w:tc>
          <w:tcPr>
            <w:tcW w:w="724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35FD77C8" w14:textId="77777777" w:rsidR="007E379C" w:rsidRDefault="007225FA">
            <w:pPr>
              <w:autoSpaceDE w:val="0"/>
              <w:autoSpaceDN w:val="0"/>
              <w:spacing w:before="112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38 </w:t>
            </w:r>
          </w:p>
        </w:tc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57E8F2BF" w14:textId="77777777" w:rsidR="007E379C" w:rsidRDefault="007225FA">
            <w:pPr>
              <w:autoSpaceDE w:val="0"/>
              <w:autoSpaceDN w:val="0"/>
              <w:spacing w:before="112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S438 </w:t>
            </w:r>
          </w:p>
        </w:tc>
        <w:tc>
          <w:tcPr>
            <w:tcW w:w="3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1EB560FB" w14:textId="77777777" w:rsidR="007E379C" w:rsidRDefault="007225FA">
            <w:pPr>
              <w:autoSpaceDE w:val="0"/>
              <w:autoSpaceDN w:val="0"/>
              <w:spacing w:before="112" w:after="0" w:line="282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得胜（泸县）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>-</w:t>
            </w: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水潦（叙永）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  <w:tc>
          <w:tcPr>
            <w:tcW w:w="87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left w:w="0" w:type="dxa"/>
              <w:right w:w="0" w:type="dxa"/>
            </w:tcMar>
          </w:tcPr>
          <w:p w14:paraId="2F563DA0" w14:textId="77777777" w:rsidR="007E379C" w:rsidRDefault="007225FA">
            <w:pPr>
              <w:autoSpaceDE w:val="0"/>
              <w:autoSpaceDN w:val="0"/>
              <w:spacing w:before="112" w:after="0" w:line="282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得胜（泸县）、神臂城、合江、先市、大石、兴隆、叙永、分水、水潦（川滇界）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</w:tr>
      <w:tr w:rsidR="007E379C" w14:paraId="7399F378" w14:textId="77777777">
        <w:trPr>
          <w:trHeight w:hRule="exact" w:val="520"/>
        </w:trPr>
        <w:tc>
          <w:tcPr>
            <w:tcW w:w="724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431A15A6" w14:textId="77777777" w:rsidR="007E379C" w:rsidRDefault="007225FA">
            <w:pPr>
              <w:autoSpaceDE w:val="0"/>
              <w:autoSpaceDN w:val="0"/>
              <w:spacing w:before="108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39 </w:t>
            </w:r>
          </w:p>
        </w:tc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5ABD69FA" w14:textId="77777777" w:rsidR="007E379C" w:rsidRDefault="007225FA">
            <w:pPr>
              <w:autoSpaceDE w:val="0"/>
              <w:autoSpaceDN w:val="0"/>
              <w:spacing w:before="108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S439 </w:t>
            </w:r>
          </w:p>
        </w:tc>
        <w:tc>
          <w:tcPr>
            <w:tcW w:w="3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2F979282" w14:textId="77777777" w:rsidR="007E379C" w:rsidRDefault="007225FA">
            <w:pPr>
              <w:autoSpaceDE w:val="0"/>
              <w:autoSpaceDN w:val="0"/>
              <w:spacing w:before="108" w:after="0" w:line="282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荔江（合江）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>-</w:t>
            </w: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丹林（泸州）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  <w:tc>
          <w:tcPr>
            <w:tcW w:w="87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left w:w="0" w:type="dxa"/>
              <w:right w:w="0" w:type="dxa"/>
            </w:tcMar>
          </w:tcPr>
          <w:p w14:paraId="64DC5446" w14:textId="77777777" w:rsidR="007E379C" w:rsidRDefault="007225FA">
            <w:pPr>
              <w:autoSpaceDE w:val="0"/>
              <w:autoSpaceDN w:val="0"/>
              <w:spacing w:before="108" w:after="0" w:line="282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荔江（川黔界）、合江、尧坝、纳溪、丹林（泸州）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</w:tr>
      <w:tr w:rsidR="007E379C" w14:paraId="3851C4C2" w14:textId="77777777">
        <w:trPr>
          <w:trHeight w:hRule="exact" w:val="520"/>
        </w:trPr>
        <w:tc>
          <w:tcPr>
            <w:tcW w:w="724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741E2DF7" w14:textId="77777777" w:rsidR="007E379C" w:rsidRDefault="007225FA">
            <w:pPr>
              <w:autoSpaceDE w:val="0"/>
              <w:autoSpaceDN w:val="0"/>
              <w:spacing w:before="104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40 </w:t>
            </w:r>
          </w:p>
        </w:tc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44D641CF" w14:textId="77777777" w:rsidR="007E379C" w:rsidRDefault="007225FA">
            <w:pPr>
              <w:autoSpaceDE w:val="0"/>
              <w:autoSpaceDN w:val="0"/>
              <w:spacing w:before="104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S440 </w:t>
            </w:r>
          </w:p>
        </w:tc>
        <w:tc>
          <w:tcPr>
            <w:tcW w:w="3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6AA77D62" w14:textId="77777777" w:rsidR="007E379C" w:rsidRDefault="007225FA">
            <w:pPr>
              <w:autoSpaceDE w:val="0"/>
              <w:autoSpaceDN w:val="0"/>
              <w:spacing w:before="104" w:after="0" w:line="282" w:lineRule="exact"/>
              <w:jc w:val="center"/>
            </w:pPr>
            <w:r>
              <w:rPr>
                <w:rFonts w:ascii="仿宋_GB2312" w:eastAsia="仿宋_GB2312" w:hAnsi="仿宋_GB2312"/>
                <w:color w:val="000000"/>
                <w:sz w:val="21"/>
              </w:rPr>
              <w:t>丹林（纳溪）</w:t>
            </w:r>
            <w:r>
              <w:rPr>
                <w:rFonts w:ascii="TimesNewRomanPSMT" w:eastAsia="TimesNewRomanPSMT" w:hAnsi="TimesNewRomanPSMT"/>
                <w:color w:val="000000"/>
                <w:sz w:val="21"/>
              </w:rPr>
              <w:t>-</w:t>
            </w:r>
            <w:r>
              <w:rPr>
                <w:rFonts w:ascii="仿宋_GB2312" w:eastAsia="仿宋_GB2312" w:hAnsi="仿宋_GB2312"/>
                <w:color w:val="000000"/>
                <w:sz w:val="21"/>
              </w:rPr>
              <w:t>叙州</w:t>
            </w: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 </w:t>
            </w:r>
          </w:p>
        </w:tc>
        <w:tc>
          <w:tcPr>
            <w:tcW w:w="87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left w:w="0" w:type="dxa"/>
              <w:right w:w="0" w:type="dxa"/>
            </w:tcMar>
          </w:tcPr>
          <w:p w14:paraId="36821AFA" w14:textId="77777777" w:rsidR="007E379C" w:rsidRDefault="007225FA">
            <w:pPr>
              <w:autoSpaceDE w:val="0"/>
              <w:autoSpaceDN w:val="0"/>
              <w:spacing w:before="104" w:after="0" w:line="282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丹林（纳溪）、江安、下长、叙州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</w:tr>
    </w:tbl>
    <w:p w14:paraId="33F61B72" w14:textId="77777777" w:rsidR="007E379C" w:rsidRDefault="007225FA">
      <w:pPr>
        <w:autoSpaceDE w:val="0"/>
        <w:autoSpaceDN w:val="0"/>
        <w:spacing w:before="950" w:after="0" w:line="322" w:lineRule="exact"/>
        <w:jc w:val="center"/>
      </w:pPr>
      <w:r>
        <w:rPr>
          <w:rFonts w:ascii="等线" w:eastAsia="等线" w:hAnsi="等线"/>
          <w:color w:val="000000"/>
          <w:sz w:val="18"/>
        </w:rPr>
        <w:t>—</w:t>
      </w:r>
      <w:r>
        <w:rPr>
          <w:rFonts w:ascii="TimesNewRomanPSMT" w:eastAsia="TimesNewRomanPSMT" w:hAnsi="TimesNewRomanPSMT"/>
          <w:color w:val="000000"/>
          <w:sz w:val="18"/>
        </w:rPr>
        <w:t xml:space="preserve"> </w:t>
      </w:r>
      <w:r>
        <w:rPr>
          <w:rFonts w:ascii="TimesNewRomanPSMT" w:eastAsia="TimesNewRomanPSMT" w:hAnsi="TimesNewRomanPSMT"/>
          <w:color w:val="000000"/>
          <w:sz w:val="24"/>
        </w:rPr>
        <w:t>20</w:t>
      </w:r>
      <w:r>
        <w:rPr>
          <w:rFonts w:ascii="TimesNewRomanPSMT" w:eastAsia="TimesNewRomanPSMT" w:hAnsi="TimesNewRomanPSMT"/>
          <w:color w:val="000000"/>
          <w:sz w:val="18"/>
        </w:rPr>
        <w:t xml:space="preserve"> </w:t>
      </w:r>
      <w:r>
        <w:rPr>
          <w:rFonts w:ascii="等线" w:eastAsia="等线" w:hAnsi="等线"/>
          <w:color w:val="000000"/>
          <w:sz w:val="18"/>
        </w:rPr>
        <w:t>—</w:t>
      </w:r>
      <w:r>
        <w:rPr>
          <w:rFonts w:ascii="等线" w:eastAsia="等线" w:hAnsi="等线"/>
          <w:color w:val="000000"/>
          <w:sz w:val="24"/>
        </w:rPr>
        <w:t xml:space="preserve"> </w:t>
      </w:r>
    </w:p>
    <w:p w14:paraId="0387BD82" w14:textId="77777777" w:rsidR="007E379C" w:rsidRDefault="007E379C">
      <w:pPr>
        <w:sectPr w:rsidR="007E379C">
          <w:pgSz w:w="16838" w:h="11906"/>
          <w:pgMar w:top="900" w:right="1418" w:bottom="496" w:left="1426" w:header="720" w:footer="720" w:gutter="0"/>
          <w:cols w:space="720"/>
          <w:docGrid w:linePitch="360"/>
        </w:sectPr>
      </w:pPr>
    </w:p>
    <w:p w14:paraId="097DD695" w14:textId="77777777" w:rsidR="007E379C" w:rsidRDefault="007E379C">
      <w:pPr>
        <w:autoSpaceDE w:val="0"/>
        <w:autoSpaceDN w:val="0"/>
        <w:spacing w:after="0" w:line="900" w:lineRule="exact"/>
      </w:pPr>
    </w:p>
    <w:tbl>
      <w:tblPr>
        <w:tblW w:w="0" w:type="auto"/>
        <w:tblLayout w:type="fixed"/>
        <w:tblLook w:val="04A0" w:firstRow="1" w:lastRow="0" w:firstColumn="1" w:lastColumn="0" w:noHBand="0" w:noVBand="1"/>
      </w:tblPr>
      <w:tblGrid>
        <w:gridCol w:w="724"/>
        <w:gridCol w:w="816"/>
        <w:gridCol w:w="3718"/>
        <w:gridCol w:w="8716"/>
      </w:tblGrid>
      <w:tr w:rsidR="007E379C" w14:paraId="239EEB0D" w14:textId="77777777">
        <w:trPr>
          <w:trHeight w:hRule="exact" w:val="528"/>
        </w:trPr>
        <w:tc>
          <w:tcPr>
            <w:tcW w:w="724" w:type="dxa"/>
            <w:tcBorders>
              <w:top w:val="single" w:sz="12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3B9DC801" w14:textId="77777777" w:rsidR="007E379C" w:rsidRDefault="007225FA">
            <w:pPr>
              <w:autoSpaceDE w:val="0"/>
              <w:autoSpaceDN w:val="0"/>
              <w:spacing w:before="136" w:after="0" w:line="240" w:lineRule="exact"/>
              <w:jc w:val="right"/>
            </w:pPr>
            <w:r>
              <w:rPr>
                <w:rFonts w:ascii="黑体" w:eastAsia="黑体" w:hAnsi="黑体"/>
                <w:color w:val="000000"/>
                <w:sz w:val="24"/>
              </w:rPr>
              <w:t>序号</w:t>
            </w:r>
            <w:r>
              <w:rPr>
                <w:rFonts w:ascii="黑体" w:eastAsia="黑体" w:hAnsi="黑体"/>
                <w:color w:val="000000"/>
                <w:sz w:val="24"/>
              </w:rPr>
              <w:t xml:space="preserve"> </w:t>
            </w:r>
          </w:p>
        </w:tc>
        <w:tc>
          <w:tcPr>
            <w:tcW w:w="816" w:type="dxa"/>
            <w:tcBorders>
              <w:top w:val="single" w:sz="12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2F0E98D8" w14:textId="77777777" w:rsidR="007E379C" w:rsidRDefault="007225FA">
            <w:pPr>
              <w:autoSpaceDE w:val="0"/>
              <w:autoSpaceDN w:val="0"/>
              <w:spacing w:before="136" w:after="0" w:line="240" w:lineRule="exact"/>
              <w:ind w:left="44" w:right="44"/>
              <w:jc w:val="right"/>
            </w:pPr>
            <w:r>
              <w:rPr>
                <w:rFonts w:ascii="黑体" w:eastAsia="黑体" w:hAnsi="黑体"/>
                <w:color w:val="000000"/>
                <w:sz w:val="24"/>
              </w:rPr>
              <w:t>编号</w:t>
            </w:r>
            <w:r>
              <w:rPr>
                <w:rFonts w:ascii="黑体" w:eastAsia="黑体" w:hAnsi="黑体"/>
                <w:color w:val="000000"/>
                <w:sz w:val="24"/>
              </w:rPr>
              <w:t xml:space="preserve"> </w:t>
            </w:r>
          </w:p>
        </w:tc>
        <w:tc>
          <w:tcPr>
            <w:tcW w:w="3718" w:type="dxa"/>
            <w:tcBorders>
              <w:top w:val="single" w:sz="12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5E0A5F13" w14:textId="77777777" w:rsidR="007E379C" w:rsidRDefault="007225FA">
            <w:pPr>
              <w:autoSpaceDE w:val="0"/>
              <w:autoSpaceDN w:val="0"/>
              <w:spacing w:before="136" w:after="0" w:line="240" w:lineRule="exact"/>
              <w:ind w:left="1252" w:right="1252"/>
              <w:jc w:val="right"/>
            </w:pPr>
            <w:r>
              <w:rPr>
                <w:rFonts w:ascii="黑体" w:eastAsia="黑体" w:hAnsi="黑体"/>
                <w:color w:val="000000"/>
                <w:sz w:val="24"/>
              </w:rPr>
              <w:t>路线名称</w:t>
            </w:r>
            <w:r>
              <w:rPr>
                <w:rFonts w:ascii="黑体" w:eastAsia="黑体" w:hAnsi="黑体"/>
                <w:color w:val="000000"/>
                <w:sz w:val="24"/>
              </w:rPr>
              <w:t xml:space="preserve"> </w:t>
            </w:r>
          </w:p>
        </w:tc>
        <w:tc>
          <w:tcPr>
            <w:tcW w:w="8716" w:type="dxa"/>
            <w:tcBorders>
              <w:top w:val="single" w:sz="12" w:space="0" w:color="000000"/>
              <w:left w:val="single" w:sz="4" w:space="0" w:color="000000"/>
              <w:bottom w:val="single" w:sz="4" w:space="0" w:color="000000"/>
            </w:tcBorders>
            <w:tcMar>
              <w:left w:w="0" w:type="dxa"/>
              <w:right w:w="0" w:type="dxa"/>
            </w:tcMar>
          </w:tcPr>
          <w:p w14:paraId="4EEE361E" w14:textId="77777777" w:rsidR="007E379C" w:rsidRDefault="007225FA">
            <w:pPr>
              <w:autoSpaceDE w:val="0"/>
              <w:autoSpaceDN w:val="0"/>
              <w:spacing w:before="136" w:after="0" w:line="240" w:lineRule="exact"/>
              <w:ind w:left="3638" w:right="3638"/>
              <w:jc w:val="right"/>
            </w:pPr>
            <w:r>
              <w:rPr>
                <w:rFonts w:ascii="黑体" w:eastAsia="黑体" w:hAnsi="黑体"/>
                <w:color w:val="000000"/>
                <w:sz w:val="24"/>
              </w:rPr>
              <w:t>主要控制点</w:t>
            </w:r>
            <w:r>
              <w:rPr>
                <w:rFonts w:ascii="黑体" w:eastAsia="黑体" w:hAnsi="黑体"/>
                <w:color w:val="000000"/>
                <w:sz w:val="24"/>
              </w:rPr>
              <w:t xml:space="preserve"> </w:t>
            </w:r>
          </w:p>
        </w:tc>
      </w:tr>
      <w:tr w:rsidR="007E379C" w14:paraId="27DE68A6" w14:textId="77777777">
        <w:trPr>
          <w:trHeight w:hRule="exact" w:val="522"/>
        </w:trPr>
        <w:tc>
          <w:tcPr>
            <w:tcW w:w="724" w:type="dxa"/>
            <w:tcBorders>
              <w:top w:val="single" w:sz="4" w:space="0" w:color="000000"/>
              <w:bottom w:val="single" w:sz="3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22AC1682" w14:textId="77777777" w:rsidR="007E379C" w:rsidRDefault="007225FA">
            <w:pPr>
              <w:autoSpaceDE w:val="0"/>
              <w:autoSpaceDN w:val="0"/>
              <w:spacing w:before="110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41 </w:t>
            </w:r>
          </w:p>
        </w:tc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3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3EE84953" w14:textId="77777777" w:rsidR="007E379C" w:rsidRDefault="007225FA">
            <w:pPr>
              <w:autoSpaceDE w:val="0"/>
              <w:autoSpaceDN w:val="0"/>
              <w:spacing w:before="110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S441 </w:t>
            </w:r>
          </w:p>
        </w:tc>
        <w:tc>
          <w:tcPr>
            <w:tcW w:w="3718" w:type="dxa"/>
            <w:tcBorders>
              <w:top w:val="single" w:sz="4" w:space="0" w:color="000000"/>
              <w:left w:val="single" w:sz="4" w:space="0" w:color="000000"/>
              <w:bottom w:val="single" w:sz="3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7051D5A8" w14:textId="77777777" w:rsidR="007E379C" w:rsidRDefault="007225FA">
            <w:pPr>
              <w:autoSpaceDE w:val="0"/>
              <w:autoSpaceDN w:val="0"/>
              <w:spacing w:before="110" w:after="0" w:line="282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白鹿（合江）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>-</w:t>
            </w: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福宝（合江）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  <w:tc>
          <w:tcPr>
            <w:tcW w:w="8716" w:type="dxa"/>
            <w:tcBorders>
              <w:top w:val="single" w:sz="4" w:space="0" w:color="000000"/>
              <w:left w:val="single" w:sz="4" w:space="0" w:color="000000"/>
              <w:bottom w:val="single" w:sz="3" w:space="0" w:color="000000"/>
            </w:tcBorders>
            <w:tcMar>
              <w:left w:w="0" w:type="dxa"/>
              <w:right w:w="0" w:type="dxa"/>
            </w:tcMar>
          </w:tcPr>
          <w:p w14:paraId="0E7E8C70" w14:textId="77777777" w:rsidR="007E379C" w:rsidRDefault="007225FA">
            <w:pPr>
              <w:autoSpaceDE w:val="0"/>
              <w:autoSpaceDN w:val="0"/>
              <w:spacing w:before="110" w:after="0" w:line="282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白鹿（川渝界）、福宝（川黔界）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</w:tr>
      <w:tr w:rsidR="007E379C" w14:paraId="5D5FEB4E" w14:textId="77777777">
        <w:trPr>
          <w:trHeight w:hRule="exact" w:val="518"/>
        </w:trPr>
        <w:tc>
          <w:tcPr>
            <w:tcW w:w="724" w:type="dxa"/>
            <w:tcBorders>
              <w:top w:val="single" w:sz="3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1A61787B" w14:textId="77777777" w:rsidR="007E379C" w:rsidRDefault="007225FA">
            <w:pPr>
              <w:autoSpaceDE w:val="0"/>
              <w:autoSpaceDN w:val="0"/>
              <w:spacing w:before="108" w:after="0" w:line="280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42 </w:t>
            </w:r>
          </w:p>
        </w:tc>
        <w:tc>
          <w:tcPr>
            <w:tcW w:w="816" w:type="dxa"/>
            <w:tcBorders>
              <w:top w:val="single" w:sz="3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2857C7CC" w14:textId="77777777" w:rsidR="007E379C" w:rsidRDefault="007225FA">
            <w:pPr>
              <w:autoSpaceDE w:val="0"/>
              <w:autoSpaceDN w:val="0"/>
              <w:spacing w:before="108" w:after="0" w:line="280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S442 </w:t>
            </w:r>
          </w:p>
        </w:tc>
        <w:tc>
          <w:tcPr>
            <w:tcW w:w="3718" w:type="dxa"/>
            <w:tcBorders>
              <w:top w:val="single" w:sz="3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4A98B107" w14:textId="77777777" w:rsidR="007E379C" w:rsidRDefault="007225FA">
            <w:pPr>
              <w:autoSpaceDE w:val="0"/>
              <w:autoSpaceDN w:val="0"/>
              <w:spacing w:before="108" w:after="0" w:line="280" w:lineRule="exact"/>
              <w:jc w:val="center"/>
            </w:pPr>
            <w:r>
              <w:rPr>
                <w:rFonts w:ascii="仿宋_GB2312" w:eastAsia="仿宋_GB2312" w:hAnsi="仿宋_GB2312"/>
                <w:color w:val="000000"/>
                <w:sz w:val="21"/>
              </w:rPr>
              <w:t>古蔺</w:t>
            </w:r>
            <w:r>
              <w:rPr>
                <w:rFonts w:ascii="TimesNewRomanPSMT" w:eastAsia="TimesNewRomanPSMT" w:hAnsi="TimesNewRomanPSMT"/>
                <w:color w:val="000000"/>
                <w:sz w:val="21"/>
              </w:rPr>
              <w:t>-</w:t>
            </w:r>
            <w:r>
              <w:rPr>
                <w:rFonts w:ascii="仿宋_GB2312" w:eastAsia="仿宋_GB2312" w:hAnsi="仿宋_GB2312"/>
                <w:color w:val="000000"/>
                <w:sz w:val="21"/>
              </w:rPr>
              <w:t>黄荆（古蔺）</w:t>
            </w: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 </w:t>
            </w:r>
          </w:p>
        </w:tc>
        <w:tc>
          <w:tcPr>
            <w:tcW w:w="8716" w:type="dxa"/>
            <w:tcBorders>
              <w:top w:val="single" w:sz="3" w:space="0" w:color="000000"/>
              <w:left w:val="single" w:sz="4" w:space="0" w:color="000000"/>
              <w:bottom w:val="single" w:sz="4" w:space="0" w:color="000000"/>
            </w:tcBorders>
            <w:tcMar>
              <w:left w:w="0" w:type="dxa"/>
              <w:right w:w="0" w:type="dxa"/>
            </w:tcMar>
          </w:tcPr>
          <w:p w14:paraId="5ECC442A" w14:textId="77777777" w:rsidR="007E379C" w:rsidRDefault="007225FA">
            <w:pPr>
              <w:autoSpaceDE w:val="0"/>
              <w:autoSpaceDN w:val="0"/>
              <w:spacing w:before="108" w:after="0" w:line="280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古蔺、黄荆（川黔界）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</w:tr>
      <w:tr w:rsidR="007E379C" w14:paraId="5395CF6A" w14:textId="77777777">
        <w:trPr>
          <w:trHeight w:hRule="exact" w:val="520"/>
        </w:trPr>
        <w:tc>
          <w:tcPr>
            <w:tcW w:w="724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43D2E654" w14:textId="77777777" w:rsidR="007E379C" w:rsidRDefault="007225FA">
            <w:pPr>
              <w:autoSpaceDE w:val="0"/>
              <w:autoSpaceDN w:val="0"/>
              <w:spacing w:before="110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43 </w:t>
            </w:r>
          </w:p>
        </w:tc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0CDAF9F0" w14:textId="77777777" w:rsidR="007E379C" w:rsidRDefault="007225FA">
            <w:pPr>
              <w:autoSpaceDE w:val="0"/>
              <w:autoSpaceDN w:val="0"/>
              <w:spacing w:before="110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S443 </w:t>
            </w:r>
          </w:p>
        </w:tc>
        <w:tc>
          <w:tcPr>
            <w:tcW w:w="3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47B3225C" w14:textId="77777777" w:rsidR="007E379C" w:rsidRDefault="007225FA">
            <w:pPr>
              <w:autoSpaceDE w:val="0"/>
              <w:autoSpaceDN w:val="0"/>
              <w:spacing w:before="110" w:after="0" w:line="282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龙头（长宁）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>-</w:t>
            </w: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芙蓉山（珙县）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  <w:tc>
          <w:tcPr>
            <w:tcW w:w="87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left w:w="0" w:type="dxa"/>
              <w:right w:w="0" w:type="dxa"/>
            </w:tcMar>
          </w:tcPr>
          <w:p w14:paraId="3E3A09C6" w14:textId="77777777" w:rsidR="007E379C" w:rsidRDefault="007225FA">
            <w:pPr>
              <w:autoSpaceDE w:val="0"/>
              <w:autoSpaceDN w:val="0"/>
              <w:spacing w:before="110" w:after="0" w:line="282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龙头（长宁）、硐底、芙蓉山（珙县）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</w:tr>
      <w:tr w:rsidR="007E379C" w14:paraId="1F9B8D96" w14:textId="77777777">
        <w:trPr>
          <w:trHeight w:hRule="exact" w:val="522"/>
        </w:trPr>
        <w:tc>
          <w:tcPr>
            <w:tcW w:w="724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3542F139" w14:textId="77777777" w:rsidR="007E379C" w:rsidRDefault="007225FA">
            <w:pPr>
              <w:autoSpaceDE w:val="0"/>
              <w:autoSpaceDN w:val="0"/>
              <w:spacing w:before="112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44 </w:t>
            </w:r>
          </w:p>
        </w:tc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642CD7C5" w14:textId="77777777" w:rsidR="007E379C" w:rsidRDefault="007225FA">
            <w:pPr>
              <w:autoSpaceDE w:val="0"/>
              <w:autoSpaceDN w:val="0"/>
              <w:spacing w:before="112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S444 </w:t>
            </w:r>
          </w:p>
        </w:tc>
        <w:tc>
          <w:tcPr>
            <w:tcW w:w="3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275E8605" w14:textId="77777777" w:rsidR="007E379C" w:rsidRDefault="007225FA">
            <w:pPr>
              <w:autoSpaceDE w:val="0"/>
              <w:autoSpaceDN w:val="0"/>
              <w:spacing w:before="112" w:after="0" w:line="282" w:lineRule="exact"/>
              <w:jc w:val="center"/>
            </w:pPr>
            <w:r>
              <w:rPr>
                <w:rFonts w:ascii="仿宋_GB2312" w:eastAsia="仿宋_GB2312" w:hAnsi="仿宋_GB2312"/>
                <w:color w:val="000000"/>
                <w:sz w:val="21"/>
              </w:rPr>
              <w:t>石海（兴文）</w:t>
            </w:r>
            <w:r>
              <w:rPr>
                <w:rFonts w:ascii="TimesNewRomanPSMT" w:eastAsia="TimesNewRomanPSMT" w:hAnsi="TimesNewRomanPSMT"/>
                <w:color w:val="000000"/>
                <w:sz w:val="21"/>
              </w:rPr>
              <w:t>-</w:t>
            </w:r>
            <w:r>
              <w:rPr>
                <w:rFonts w:ascii="仿宋_GB2312" w:eastAsia="仿宋_GB2312" w:hAnsi="仿宋_GB2312"/>
                <w:color w:val="000000"/>
                <w:sz w:val="21"/>
              </w:rPr>
              <w:t>筠连</w:t>
            </w: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 </w:t>
            </w:r>
          </w:p>
        </w:tc>
        <w:tc>
          <w:tcPr>
            <w:tcW w:w="87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left w:w="0" w:type="dxa"/>
              <w:right w:w="0" w:type="dxa"/>
            </w:tcMar>
          </w:tcPr>
          <w:p w14:paraId="70484568" w14:textId="77777777" w:rsidR="007E379C" w:rsidRDefault="007225FA">
            <w:pPr>
              <w:autoSpaceDE w:val="0"/>
              <w:autoSpaceDN w:val="0"/>
              <w:spacing w:before="112" w:after="0" w:line="282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石海（兴文）、底洞、筠连（川滇界）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</w:tr>
      <w:tr w:rsidR="007E379C" w14:paraId="0AF40306" w14:textId="77777777">
        <w:trPr>
          <w:trHeight w:hRule="exact" w:val="518"/>
        </w:trPr>
        <w:tc>
          <w:tcPr>
            <w:tcW w:w="724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2D936F10" w14:textId="77777777" w:rsidR="007E379C" w:rsidRDefault="007225FA">
            <w:pPr>
              <w:autoSpaceDE w:val="0"/>
              <w:autoSpaceDN w:val="0"/>
              <w:spacing w:before="106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45 </w:t>
            </w:r>
          </w:p>
        </w:tc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0C187BCD" w14:textId="77777777" w:rsidR="007E379C" w:rsidRDefault="007225FA">
            <w:pPr>
              <w:autoSpaceDE w:val="0"/>
              <w:autoSpaceDN w:val="0"/>
              <w:spacing w:before="106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S445 </w:t>
            </w:r>
          </w:p>
        </w:tc>
        <w:tc>
          <w:tcPr>
            <w:tcW w:w="3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225229C9" w14:textId="77777777" w:rsidR="007E379C" w:rsidRDefault="007225FA">
            <w:pPr>
              <w:autoSpaceDE w:val="0"/>
              <w:autoSpaceDN w:val="0"/>
              <w:spacing w:before="106" w:after="0" w:line="282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永和（九寨沟）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>-</w:t>
            </w: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若尔盖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  <w:tc>
          <w:tcPr>
            <w:tcW w:w="87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left w:w="0" w:type="dxa"/>
              <w:right w:w="0" w:type="dxa"/>
            </w:tcMar>
          </w:tcPr>
          <w:p w14:paraId="4519D458" w14:textId="77777777" w:rsidR="007E379C" w:rsidRDefault="007225FA">
            <w:pPr>
              <w:autoSpaceDE w:val="0"/>
              <w:autoSpaceDN w:val="0"/>
              <w:spacing w:before="106" w:after="0" w:line="282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永和（川甘界）、九寨沟、玉瓦、若尔盖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</w:tr>
      <w:tr w:rsidR="007E379C" w14:paraId="739D1F30" w14:textId="77777777">
        <w:trPr>
          <w:trHeight w:hRule="exact" w:val="520"/>
        </w:trPr>
        <w:tc>
          <w:tcPr>
            <w:tcW w:w="724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4E24A27E" w14:textId="77777777" w:rsidR="007E379C" w:rsidRDefault="007225FA">
            <w:pPr>
              <w:autoSpaceDE w:val="0"/>
              <w:autoSpaceDN w:val="0"/>
              <w:spacing w:before="110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46 </w:t>
            </w:r>
          </w:p>
        </w:tc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6E7AA725" w14:textId="77777777" w:rsidR="007E379C" w:rsidRDefault="007225FA">
            <w:pPr>
              <w:autoSpaceDE w:val="0"/>
              <w:autoSpaceDN w:val="0"/>
              <w:spacing w:before="110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S446 </w:t>
            </w:r>
          </w:p>
        </w:tc>
        <w:tc>
          <w:tcPr>
            <w:tcW w:w="3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726B1B71" w14:textId="77777777" w:rsidR="007E379C" w:rsidRDefault="007225FA">
            <w:pPr>
              <w:autoSpaceDE w:val="0"/>
              <w:autoSpaceDN w:val="0"/>
              <w:spacing w:before="110" w:after="0" w:line="282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尕里台（松潘）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>-</w:t>
            </w: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米亚罗（理县）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  <w:tc>
          <w:tcPr>
            <w:tcW w:w="87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left w:w="0" w:type="dxa"/>
              <w:right w:w="0" w:type="dxa"/>
            </w:tcMar>
          </w:tcPr>
          <w:p w14:paraId="1208B890" w14:textId="77777777" w:rsidR="007E379C" w:rsidRDefault="007225FA">
            <w:pPr>
              <w:autoSpaceDE w:val="0"/>
              <w:autoSpaceDN w:val="0"/>
              <w:spacing w:before="110" w:after="0" w:line="282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尕里台（松潘）、下八寨、麻窝、黑水、米亚罗（理县）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</w:tr>
      <w:tr w:rsidR="007E379C" w14:paraId="6023AE0E" w14:textId="77777777">
        <w:trPr>
          <w:trHeight w:hRule="exact" w:val="524"/>
        </w:trPr>
        <w:tc>
          <w:tcPr>
            <w:tcW w:w="724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6DC25B16" w14:textId="77777777" w:rsidR="007E379C" w:rsidRDefault="007225FA">
            <w:pPr>
              <w:autoSpaceDE w:val="0"/>
              <w:autoSpaceDN w:val="0"/>
              <w:spacing w:before="112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47 </w:t>
            </w:r>
          </w:p>
        </w:tc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542D5580" w14:textId="77777777" w:rsidR="007E379C" w:rsidRDefault="007225FA">
            <w:pPr>
              <w:autoSpaceDE w:val="0"/>
              <w:autoSpaceDN w:val="0"/>
              <w:spacing w:before="112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S447 </w:t>
            </w:r>
          </w:p>
        </w:tc>
        <w:tc>
          <w:tcPr>
            <w:tcW w:w="3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6A35E8BD" w14:textId="77777777" w:rsidR="007E379C" w:rsidRDefault="007225FA">
            <w:pPr>
              <w:autoSpaceDE w:val="0"/>
              <w:autoSpaceDN w:val="0"/>
              <w:spacing w:before="112" w:after="0" w:line="282" w:lineRule="exact"/>
              <w:jc w:val="center"/>
            </w:pPr>
            <w:r>
              <w:rPr>
                <w:rFonts w:ascii="仿宋_GB2312" w:eastAsia="仿宋_GB2312" w:hAnsi="仿宋_GB2312"/>
                <w:color w:val="000000"/>
                <w:sz w:val="21"/>
              </w:rPr>
              <w:t>卡龙沟连接线</w:t>
            </w: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 </w:t>
            </w:r>
          </w:p>
        </w:tc>
        <w:tc>
          <w:tcPr>
            <w:tcW w:w="87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left w:w="0" w:type="dxa"/>
              <w:right w:w="0" w:type="dxa"/>
            </w:tcMar>
          </w:tcPr>
          <w:p w14:paraId="312E8150" w14:textId="77777777" w:rsidR="007E379C" w:rsidRDefault="007225FA">
            <w:pPr>
              <w:autoSpaceDE w:val="0"/>
              <w:autoSpaceDN w:val="0"/>
              <w:spacing w:before="112" w:after="0" w:line="282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麻窝（黑水）、卡龙沟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</w:tr>
      <w:tr w:rsidR="007E379C" w14:paraId="7560C328" w14:textId="77777777">
        <w:trPr>
          <w:trHeight w:hRule="exact" w:val="516"/>
        </w:trPr>
        <w:tc>
          <w:tcPr>
            <w:tcW w:w="724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53D940AD" w14:textId="77777777" w:rsidR="007E379C" w:rsidRDefault="007225FA">
            <w:pPr>
              <w:autoSpaceDE w:val="0"/>
              <w:autoSpaceDN w:val="0"/>
              <w:spacing w:before="104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48 </w:t>
            </w:r>
          </w:p>
        </w:tc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509314C6" w14:textId="77777777" w:rsidR="007E379C" w:rsidRDefault="007225FA">
            <w:pPr>
              <w:autoSpaceDE w:val="0"/>
              <w:autoSpaceDN w:val="0"/>
              <w:spacing w:before="104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S448 </w:t>
            </w:r>
          </w:p>
        </w:tc>
        <w:tc>
          <w:tcPr>
            <w:tcW w:w="3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3590C74C" w14:textId="77777777" w:rsidR="007E379C" w:rsidRDefault="007225FA">
            <w:pPr>
              <w:autoSpaceDE w:val="0"/>
              <w:autoSpaceDN w:val="0"/>
              <w:spacing w:before="104" w:after="0" w:line="282" w:lineRule="exact"/>
              <w:jc w:val="center"/>
            </w:pPr>
            <w:r>
              <w:rPr>
                <w:rFonts w:ascii="仿宋_GB2312" w:eastAsia="仿宋_GB2312" w:hAnsi="仿宋_GB2312"/>
                <w:color w:val="000000"/>
                <w:sz w:val="21"/>
              </w:rPr>
              <w:t>松坪沟连接线</w:t>
            </w: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 </w:t>
            </w:r>
          </w:p>
        </w:tc>
        <w:tc>
          <w:tcPr>
            <w:tcW w:w="87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left w:w="0" w:type="dxa"/>
              <w:right w:w="0" w:type="dxa"/>
            </w:tcMar>
          </w:tcPr>
          <w:p w14:paraId="0E3A8082" w14:textId="77777777" w:rsidR="007E379C" w:rsidRDefault="007225FA">
            <w:pPr>
              <w:autoSpaceDE w:val="0"/>
              <w:autoSpaceDN w:val="0"/>
              <w:spacing w:before="104" w:after="0" w:line="282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叠溪（茂县）、松坪沟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</w:tr>
      <w:tr w:rsidR="007E379C" w14:paraId="32DB8B4F" w14:textId="77777777">
        <w:trPr>
          <w:trHeight w:hRule="exact" w:val="522"/>
        </w:trPr>
        <w:tc>
          <w:tcPr>
            <w:tcW w:w="724" w:type="dxa"/>
            <w:tcBorders>
              <w:top w:val="single" w:sz="4" w:space="0" w:color="000000"/>
              <w:bottom w:val="single" w:sz="3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1C2BBDC2" w14:textId="77777777" w:rsidR="007E379C" w:rsidRDefault="007225FA">
            <w:pPr>
              <w:autoSpaceDE w:val="0"/>
              <w:autoSpaceDN w:val="0"/>
              <w:spacing w:before="112" w:after="0" w:line="280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49 </w:t>
            </w:r>
          </w:p>
        </w:tc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3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551B886D" w14:textId="77777777" w:rsidR="007E379C" w:rsidRDefault="007225FA">
            <w:pPr>
              <w:autoSpaceDE w:val="0"/>
              <w:autoSpaceDN w:val="0"/>
              <w:spacing w:before="112" w:after="0" w:line="280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S449 </w:t>
            </w:r>
          </w:p>
        </w:tc>
        <w:tc>
          <w:tcPr>
            <w:tcW w:w="3718" w:type="dxa"/>
            <w:tcBorders>
              <w:top w:val="single" w:sz="4" w:space="0" w:color="000000"/>
              <w:left w:val="single" w:sz="4" w:space="0" w:color="000000"/>
              <w:bottom w:val="single" w:sz="3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1C4DAC58" w14:textId="77777777" w:rsidR="007E379C" w:rsidRDefault="007225FA">
            <w:pPr>
              <w:autoSpaceDE w:val="0"/>
              <w:autoSpaceDN w:val="0"/>
              <w:spacing w:before="112" w:after="0" w:line="280" w:lineRule="exact"/>
              <w:jc w:val="center"/>
            </w:pPr>
            <w:r>
              <w:rPr>
                <w:rFonts w:ascii="仿宋_GB2312" w:eastAsia="仿宋_GB2312" w:hAnsi="仿宋_GB2312"/>
                <w:color w:val="000000"/>
                <w:sz w:val="21"/>
              </w:rPr>
              <w:t>达古冰川连接线</w:t>
            </w: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 </w:t>
            </w:r>
          </w:p>
        </w:tc>
        <w:tc>
          <w:tcPr>
            <w:tcW w:w="8716" w:type="dxa"/>
            <w:tcBorders>
              <w:top w:val="single" w:sz="4" w:space="0" w:color="000000"/>
              <w:left w:val="single" w:sz="4" w:space="0" w:color="000000"/>
              <w:bottom w:val="single" w:sz="3" w:space="0" w:color="000000"/>
            </w:tcBorders>
            <w:tcMar>
              <w:left w:w="0" w:type="dxa"/>
              <w:right w:w="0" w:type="dxa"/>
            </w:tcMar>
          </w:tcPr>
          <w:p w14:paraId="6AD97146" w14:textId="77777777" w:rsidR="007E379C" w:rsidRDefault="007225FA">
            <w:pPr>
              <w:autoSpaceDE w:val="0"/>
              <w:autoSpaceDN w:val="0"/>
              <w:spacing w:before="112" w:after="0" w:line="280" w:lineRule="exact"/>
              <w:jc w:val="center"/>
            </w:pPr>
            <w:r>
              <w:rPr>
                <w:rFonts w:ascii="仿宋_GB2312" w:eastAsia="仿宋_GB2312" w:hAnsi="仿宋_GB2312"/>
                <w:color w:val="000000"/>
                <w:sz w:val="21"/>
              </w:rPr>
              <w:t>黑水、达古冰川</w:t>
            </w: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 </w:t>
            </w:r>
          </w:p>
        </w:tc>
      </w:tr>
      <w:tr w:rsidR="007E379C" w14:paraId="141E9F24" w14:textId="77777777">
        <w:trPr>
          <w:trHeight w:hRule="exact" w:val="522"/>
        </w:trPr>
        <w:tc>
          <w:tcPr>
            <w:tcW w:w="724" w:type="dxa"/>
            <w:tcBorders>
              <w:top w:val="single" w:sz="3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2B7C195C" w14:textId="77777777" w:rsidR="007E379C" w:rsidRDefault="007225FA">
            <w:pPr>
              <w:autoSpaceDE w:val="0"/>
              <w:autoSpaceDN w:val="0"/>
              <w:spacing w:before="110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50 </w:t>
            </w:r>
          </w:p>
        </w:tc>
        <w:tc>
          <w:tcPr>
            <w:tcW w:w="816" w:type="dxa"/>
            <w:tcBorders>
              <w:top w:val="single" w:sz="3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52E5B916" w14:textId="77777777" w:rsidR="007E379C" w:rsidRDefault="007225FA">
            <w:pPr>
              <w:autoSpaceDE w:val="0"/>
              <w:autoSpaceDN w:val="0"/>
              <w:spacing w:before="110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S450 </w:t>
            </w:r>
          </w:p>
        </w:tc>
        <w:tc>
          <w:tcPr>
            <w:tcW w:w="3718" w:type="dxa"/>
            <w:tcBorders>
              <w:top w:val="single" w:sz="3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51FA5297" w14:textId="77777777" w:rsidR="007E379C" w:rsidRDefault="007225FA">
            <w:pPr>
              <w:autoSpaceDE w:val="0"/>
              <w:autoSpaceDN w:val="0"/>
              <w:spacing w:before="110" w:after="0" w:line="282" w:lineRule="exact"/>
              <w:jc w:val="center"/>
            </w:pPr>
            <w:r>
              <w:rPr>
                <w:rFonts w:ascii="仿宋_GB2312" w:eastAsia="仿宋_GB2312" w:hAnsi="仿宋_GB2312"/>
                <w:color w:val="000000"/>
                <w:sz w:val="21"/>
              </w:rPr>
              <w:t>理县</w:t>
            </w:r>
            <w:r>
              <w:rPr>
                <w:rFonts w:ascii="TimesNewRomanPSMT" w:eastAsia="TimesNewRomanPSMT" w:hAnsi="TimesNewRomanPSMT"/>
                <w:color w:val="000000"/>
                <w:sz w:val="21"/>
              </w:rPr>
              <w:t>-</w:t>
            </w:r>
            <w:r>
              <w:rPr>
                <w:rFonts w:ascii="仿宋_GB2312" w:eastAsia="仿宋_GB2312" w:hAnsi="仿宋_GB2312"/>
                <w:color w:val="000000"/>
                <w:sz w:val="21"/>
              </w:rPr>
              <w:t>小金</w:t>
            </w: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 </w:t>
            </w:r>
          </w:p>
        </w:tc>
        <w:tc>
          <w:tcPr>
            <w:tcW w:w="8716" w:type="dxa"/>
            <w:tcBorders>
              <w:top w:val="single" w:sz="3" w:space="0" w:color="000000"/>
              <w:left w:val="single" w:sz="4" w:space="0" w:color="000000"/>
              <w:bottom w:val="single" w:sz="4" w:space="0" w:color="000000"/>
            </w:tcBorders>
            <w:tcMar>
              <w:left w:w="0" w:type="dxa"/>
              <w:right w:w="0" w:type="dxa"/>
            </w:tcMar>
          </w:tcPr>
          <w:p w14:paraId="0B3F3D48" w14:textId="77777777" w:rsidR="007E379C" w:rsidRDefault="007225FA">
            <w:pPr>
              <w:autoSpaceDE w:val="0"/>
              <w:autoSpaceDN w:val="0"/>
              <w:spacing w:before="110" w:after="0" w:line="282" w:lineRule="exact"/>
              <w:jc w:val="center"/>
            </w:pPr>
            <w:r>
              <w:rPr>
                <w:rFonts w:ascii="仿宋_GB2312" w:eastAsia="仿宋_GB2312" w:hAnsi="仿宋_GB2312"/>
                <w:color w:val="000000"/>
                <w:sz w:val="21"/>
              </w:rPr>
              <w:t>朴头（理县）、小金</w:t>
            </w: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 </w:t>
            </w:r>
          </w:p>
        </w:tc>
      </w:tr>
      <w:tr w:rsidR="007E379C" w14:paraId="0A8B783B" w14:textId="77777777">
        <w:trPr>
          <w:trHeight w:hRule="exact" w:val="516"/>
        </w:trPr>
        <w:tc>
          <w:tcPr>
            <w:tcW w:w="724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75CBF374" w14:textId="77777777" w:rsidR="007E379C" w:rsidRDefault="007225FA">
            <w:pPr>
              <w:autoSpaceDE w:val="0"/>
              <w:autoSpaceDN w:val="0"/>
              <w:spacing w:before="104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51 </w:t>
            </w:r>
          </w:p>
        </w:tc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2C479F01" w14:textId="77777777" w:rsidR="007E379C" w:rsidRDefault="007225FA">
            <w:pPr>
              <w:autoSpaceDE w:val="0"/>
              <w:autoSpaceDN w:val="0"/>
              <w:spacing w:before="104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S451 </w:t>
            </w:r>
          </w:p>
        </w:tc>
        <w:tc>
          <w:tcPr>
            <w:tcW w:w="3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52ABB890" w14:textId="77777777" w:rsidR="007E379C" w:rsidRDefault="007225FA">
            <w:pPr>
              <w:autoSpaceDE w:val="0"/>
              <w:autoSpaceDN w:val="0"/>
              <w:spacing w:before="104" w:after="0" w:line="282" w:lineRule="exact"/>
              <w:jc w:val="center"/>
            </w:pPr>
            <w:r>
              <w:rPr>
                <w:rFonts w:ascii="仿宋_GB2312" w:eastAsia="仿宋_GB2312" w:hAnsi="仿宋_GB2312"/>
                <w:color w:val="000000"/>
                <w:sz w:val="21"/>
              </w:rPr>
              <w:t>金川</w:t>
            </w:r>
            <w:r>
              <w:rPr>
                <w:rFonts w:ascii="TimesNewRomanPSMT" w:eastAsia="TimesNewRomanPSMT" w:hAnsi="TimesNewRomanPSMT"/>
                <w:color w:val="000000"/>
                <w:sz w:val="21"/>
              </w:rPr>
              <w:t>-</w:t>
            </w:r>
            <w:r>
              <w:rPr>
                <w:rFonts w:ascii="仿宋_GB2312" w:eastAsia="仿宋_GB2312" w:hAnsi="仿宋_GB2312"/>
                <w:color w:val="000000"/>
                <w:sz w:val="21"/>
              </w:rPr>
              <w:t>抚边（小金）</w:t>
            </w: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 </w:t>
            </w:r>
          </w:p>
        </w:tc>
        <w:tc>
          <w:tcPr>
            <w:tcW w:w="87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left w:w="0" w:type="dxa"/>
              <w:right w:w="0" w:type="dxa"/>
            </w:tcMar>
          </w:tcPr>
          <w:p w14:paraId="20D445EE" w14:textId="77777777" w:rsidR="007E379C" w:rsidRDefault="007225FA">
            <w:pPr>
              <w:autoSpaceDE w:val="0"/>
              <w:autoSpaceDN w:val="0"/>
              <w:spacing w:before="104" w:after="0" w:line="282" w:lineRule="exact"/>
              <w:jc w:val="center"/>
            </w:pPr>
            <w:r>
              <w:rPr>
                <w:rFonts w:ascii="仿宋_GB2312" w:eastAsia="仿宋_GB2312" w:hAnsi="仿宋_GB2312"/>
                <w:color w:val="000000"/>
                <w:sz w:val="21"/>
              </w:rPr>
              <w:t>金川、抚边（小金）</w:t>
            </w: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 </w:t>
            </w:r>
          </w:p>
        </w:tc>
      </w:tr>
      <w:tr w:rsidR="007E379C" w14:paraId="6E925197" w14:textId="77777777">
        <w:trPr>
          <w:trHeight w:hRule="exact" w:val="524"/>
        </w:trPr>
        <w:tc>
          <w:tcPr>
            <w:tcW w:w="724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23902ED3" w14:textId="77777777" w:rsidR="007E379C" w:rsidRDefault="007225FA">
            <w:pPr>
              <w:autoSpaceDE w:val="0"/>
              <w:autoSpaceDN w:val="0"/>
              <w:spacing w:before="112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52 </w:t>
            </w:r>
          </w:p>
        </w:tc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6D6121C0" w14:textId="77777777" w:rsidR="007E379C" w:rsidRDefault="007225FA">
            <w:pPr>
              <w:autoSpaceDE w:val="0"/>
              <w:autoSpaceDN w:val="0"/>
              <w:spacing w:before="112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S452 </w:t>
            </w:r>
          </w:p>
        </w:tc>
        <w:tc>
          <w:tcPr>
            <w:tcW w:w="3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4258BF6E" w14:textId="77777777" w:rsidR="007E379C" w:rsidRDefault="007225FA">
            <w:pPr>
              <w:autoSpaceDE w:val="0"/>
              <w:autoSpaceDN w:val="0"/>
              <w:spacing w:before="112" w:after="0" w:line="282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求吉玛（阿坝）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>-</w:t>
            </w: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茸木达（壤塘）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  <w:tc>
          <w:tcPr>
            <w:tcW w:w="87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left w:w="0" w:type="dxa"/>
              <w:right w:w="0" w:type="dxa"/>
            </w:tcMar>
          </w:tcPr>
          <w:p w14:paraId="61B4C264" w14:textId="77777777" w:rsidR="007E379C" w:rsidRDefault="007225FA">
            <w:pPr>
              <w:autoSpaceDE w:val="0"/>
              <w:autoSpaceDN w:val="0"/>
              <w:spacing w:before="112" w:after="0" w:line="282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求吉玛（阿坝）、阿坝、茸木达（壤塘）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</w:tr>
      <w:tr w:rsidR="007E379C" w14:paraId="67138921" w14:textId="77777777">
        <w:trPr>
          <w:trHeight w:hRule="exact" w:val="520"/>
        </w:trPr>
        <w:tc>
          <w:tcPr>
            <w:tcW w:w="724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7E50F0D5" w14:textId="77777777" w:rsidR="007E379C" w:rsidRDefault="007225FA">
            <w:pPr>
              <w:autoSpaceDE w:val="0"/>
              <w:autoSpaceDN w:val="0"/>
              <w:spacing w:before="108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53 </w:t>
            </w:r>
          </w:p>
        </w:tc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023419A3" w14:textId="77777777" w:rsidR="007E379C" w:rsidRDefault="007225FA">
            <w:pPr>
              <w:autoSpaceDE w:val="0"/>
              <w:autoSpaceDN w:val="0"/>
              <w:spacing w:before="108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S453 </w:t>
            </w:r>
          </w:p>
        </w:tc>
        <w:tc>
          <w:tcPr>
            <w:tcW w:w="3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23C8383D" w14:textId="77777777" w:rsidR="007E379C" w:rsidRDefault="007225FA">
            <w:pPr>
              <w:autoSpaceDE w:val="0"/>
              <w:autoSpaceDN w:val="0"/>
              <w:spacing w:before="108" w:after="0" w:line="282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马尔康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>-</w:t>
            </w: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上杜柯（壤塘）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  <w:tc>
          <w:tcPr>
            <w:tcW w:w="87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left w:w="0" w:type="dxa"/>
              <w:right w:w="0" w:type="dxa"/>
            </w:tcMar>
          </w:tcPr>
          <w:p w14:paraId="53225494" w14:textId="77777777" w:rsidR="007E379C" w:rsidRDefault="007225FA">
            <w:pPr>
              <w:autoSpaceDE w:val="0"/>
              <w:autoSpaceDN w:val="0"/>
              <w:spacing w:before="108" w:after="0" w:line="282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马尔康、大藏、日部、中壤塘、壤塘、上杜柯（川青界）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</w:tr>
      <w:tr w:rsidR="007E379C" w14:paraId="0E256797" w14:textId="77777777">
        <w:trPr>
          <w:trHeight w:hRule="exact" w:val="520"/>
        </w:trPr>
        <w:tc>
          <w:tcPr>
            <w:tcW w:w="724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7380AF3F" w14:textId="77777777" w:rsidR="007E379C" w:rsidRDefault="007225FA">
            <w:pPr>
              <w:autoSpaceDE w:val="0"/>
              <w:autoSpaceDN w:val="0"/>
              <w:spacing w:before="104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54 </w:t>
            </w:r>
          </w:p>
        </w:tc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2ACFF22F" w14:textId="77777777" w:rsidR="007E379C" w:rsidRDefault="007225FA">
            <w:pPr>
              <w:autoSpaceDE w:val="0"/>
              <w:autoSpaceDN w:val="0"/>
              <w:spacing w:before="104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S454 </w:t>
            </w:r>
          </w:p>
        </w:tc>
        <w:tc>
          <w:tcPr>
            <w:tcW w:w="3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068AB6F1" w14:textId="77777777" w:rsidR="007E379C" w:rsidRDefault="007225FA">
            <w:pPr>
              <w:autoSpaceDE w:val="0"/>
              <w:autoSpaceDN w:val="0"/>
              <w:spacing w:before="104" w:after="0" w:line="282" w:lineRule="exact"/>
              <w:jc w:val="center"/>
            </w:pPr>
            <w:r>
              <w:rPr>
                <w:rFonts w:ascii="仿宋_GB2312" w:eastAsia="仿宋_GB2312" w:hAnsi="仿宋_GB2312"/>
                <w:color w:val="000000"/>
                <w:sz w:val="21"/>
              </w:rPr>
              <w:t>色达</w:t>
            </w:r>
            <w:r>
              <w:rPr>
                <w:rFonts w:ascii="TimesNewRomanPSMT" w:eastAsia="TimesNewRomanPSMT" w:hAnsi="TimesNewRomanPSMT"/>
                <w:color w:val="000000"/>
                <w:sz w:val="21"/>
              </w:rPr>
              <w:t>-</w:t>
            </w:r>
            <w:r>
              <w:rPr>
                <w:rFonts w:ascii="仿宋_GB2312" w:eastAsia="仿宋_GB2312" w:hAnsi="仿宋_GB2312"/>
                <w:color w:val="000000"/>
                <w:sz w:val="21"/>
              </w:rPr>
              <w:t>泥朵（色达）</w:t>
            </w: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 </w:t>
            </w:r>
          </w:p>
        </w:tc>
        <w:tc>
          <w:tcPr>
            <w:tcW w:w="87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left w:w="0" w:type="dxa"/>
              <w:right w:w="0" w:type="dxa"/>
            </w:tcMar>
          </w:tcPr>
          <w:p w14:paraId="1298E211" w14:textId="77777777" w:rsidR="007E379C" w:rsidRDefault="007225FA">
            <w:pPr>
              <w:autoSpaceDE w:val="0"/>
              <w:autoSpaceDN w:val="0"/>
              <w:spacing w:before="104" w:after="0" w:line="282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色达、克果、泥朵（川青界）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</w:tr>
    </w:tbl>
    <w:p w14:paraId="4C03D549" w14:textId="77777777" w:rsidR="007E379C" w:rsidRDefault="007225FA">
      <w:pPr>
        <w:autoSpaceDE w:val="0"/>
        <w:autoSpaceDN w:val="0"/>
        <w:spacing w:before="950" w:after="0" w:line="322" w:lineRule="exact"/>
        <w:jc w:val="center"/>
      </w:pPr>
      <w:r>
        <w:rPr>
          <w:rFonts w:ascii="等线" w:eastAsia="等线" w:hAnsi="等线"/>
          <w:color w:val="000000"/>
          <w:sz w:val="18"/>
        </w:rPr>
        <w:t>—</w:t>
      </w:r>
      <w:r>
        <w:rPr>
          <w:rFonts w:ascii="TimesNewRomanPSMT" w:eastAsia="TimesNewRomanPSMT" w:hAnsi="TimesNewRomanPSMT"/>
          <w:color w:val="000000"/>
          <w:sz w:val="18"/>
        </w:rPr>
        <w:t xml:space="preserve"> </w:t>
      </w:r>
      <w:r>
        <w:rPr>
          <w:rFonts w:ascii="TimesNewRomanPSMT" w:eastAsia="TimesNewRomanPSMT" w:hAnsi="TimesNewRomanPSMT"/>
          <w:color w:val="000000"/>
          <w:sz w:val="24"/>
        </w:rPr>
        <w:t>21</w:t>
      </w:r>
      <w:r>
        <w:rPr>
          <w:rFonts w:ascii="TimesNewRomanPSMT" w:eastAsia="TimesNewRomanPSMT" w:hAnsi="TimesNewRomanPSMT"/>
          <w:color w:val="000000"/>
          <w:sz w:val="18"/>
        </w:rPr>
        <w:t xml:space="preserve"> </w:t>
      </w:r>
      <w:r>
        <w:rPr>
          <w:rFonts w:ascii="等线" w:eastAsia="等线" w:hAnsi="等线"/>
          <w:color w:val="000000"/>
          <w:sz w:val="18"/>
        </w:rPr>
        <w:t>—</w:t>
      </w:r>
      <w:r>
        <w:rPr>
          <w:rFonts w:ascii="等线" w:eastAsia="等线" w:hAnsi="等线"/>
          <w:color w:val="000000"/>
          <w:sz w:val="24"/>
        </w:rPr>
        <w:t xml:space="preserve"> </w:t>
      </w:r>
    </w:p>
    <w:p w14:paraId="4A1A2BA8" w14:textId="77777777" w:rsidR="007E379C" w:rsidRDefault="007E379C">
      <w:pPr>
        <w:sectPr w:rsidR="007E379C">
          <w:pgSz w:w="16838" w:h="11906"/>
          <w:pgMar w:top="900" w:right="1418" w:bottom="496" w:left="1426" w:header="720" w:footer="720" w:gutter="0"/>
          <w:cols w:space="720"/>
          <w:docGrid w:linePitch="360"/>
        </w:sectPr>
      </w:pPr>
    </w:p>
    <w:p w14:paraId="6909B993" w14:textId="77777777" w:rsidR="007E379C" w:rsidRDefault="007E379C">
      <w:pPr>
        <w:autoSpaceDE w:val="0"/>
        <w:autoSpaceDN w:val="0"/>
        <w:spacing w:after="0" w:line="900" w:lineRule="exact"/>
      </w:pPr>
    </w:p>
    <w:tbl>
      <w:tblPr>
        <w:tblW w:w="0" w:type="auto"/>
        <w:tblLayout w:type="fixed"/>
        <w:tblLook w:val="04A0" w:firstRow="1" w:lastRow="0" w:firstColumn="1" w:lastColumn="0" w:noHBand="0" w:noVBand="1"/>
      </w:tblPr>
      <w:tblGrid>
        <w:gridCol w:w="724"/>
        <w:gridCol w:w="816"/>
        <w:gridCol w:w="3718"/>
        <w:gridCol w:w="8716"/>
      </w:tblGrid>
      <w:tr w:rsidR="007E379C" w14:paraId="6EBB04FF" w14:textId="77777777">
        <w:trPr>
          <w:trHeight w:hRule="exact" w:val="528"/>
        </w:trPr>
        <w:tc>
          <w:tcPr>
            <w:tcW w:w="724" w:type="dxa"/>
            <w:tcBorders>
              <w:top w:val="single" w:sz="12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35212BAC" w14:textId="77777777" w:rsidR="007E379C" w:rsidRDefault="007225FA">
            <w:pPr>
              <w:autoSpaceDE w:val="0"/>
              <w:autoSpaceDN w:val="0"/>
              <w:spacing w:before="136" w:after="0" w:line="240" w:lineRule="exact"/>
              <w:jc w:val="right"/>
            </w:pPr>
            <w:r>
              <w:rPr>
                <w:rFonts w:ascii="黑体" w:eastAsia="黑体" w:hAnsi="黑体"/>
                <w:color w:val="000000"/>
                <w:sz w:val="24"/>
              </w:rPr>
              <w:t>序号</w:t>
            </w:r>
            <w:r>
              <w:rPr>
                <w:rFonts w:ascii="黑体" w:eastAsia="黑体" w:hAnsi="黑体"/>
                <w:color w:val="000000"/>
                <w:sz w:val="24"/>
              </w:rPr>
              <w:t xml:space="preserve"> </w:t>
            </w:r>
          </w:p>
        </w:tc>
        <w:tc>
          <w:tcPr>
            <w:tcW w:w="816" w:type="dxa"/>
            <w:tcBorders>
              <w:top w:val="single" w:sz="12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54953535" w14:textId="77777777" w:rsidR="007E379C" w:rsidRDefault="007225FA">
            <w:pPr>
              <w:autoSpaceDE w:val="0"/>
              <w:autoSpaceDN w:val="0"/>
              <w:spacing w:before="136" w:after="0" w:line="240" w:lineRule="exact"/>
              <w:ind w:left="44" w:right="44"/>
              <w:jc w:val="right"/>
            </w:pPr>
            <w:r>
              <w:rPr>
                <w:rFonts w:ascii="黑体" w:eastAsia="黑体" w:hAnsi="黑体"/>
                <w:color w:val="000000"/>
                <w:sz w:val="24"/>
              </w:rPr>
              <w:t>编号</w:t>
            </w:r>
            <w:r>
              <w:rPr>
                <w:rFonts w:ascii="黑体" w:eastAsia="黑体" w:hAnsi="黑体"/>
                <w:color w:val="000000"/>
                <w:sz w:val="24"/>
              </w:rPr>
              <w:t xml:space="preserve"> </w:t>
            </w:r>
          </w:p>
        </w:tc>
        <w:tc>
          <w:tcPr>
            <w:tcW w:w="3718" w:type="dxa"/>
            <w:tcBorders>
              <w:top w:val="single" w:sz="12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7B271648" w14:textId="77777777" w:rsidR="007E379C" w:rsidRDefault="007225FA">
            <w:pPr>
              <w:autoSpaceDE w:val="0"/>
              <w:autoSpaceDN w:val="0"/>
              <w:spacing w:before="136" w:after="0" w:line="240" w:lineRule="exact"/>
              <w:ind w:left="1252" w:right="1252"/>
              <w:jc w:val="right"/>
            </w:pPr>
            <w:r>
              <w:rPr>
                <w:rFonts w:ascii="黑体" w:eastAsia="黑体" w:hAnsi="黑体"/>
                <w:color w:val="000000"/>
                <w:sz w:val="24"/>
              </w:rPr>
              <w:t>路线名称</w:t>
            </w:r>
            <w:r>
              <w:rPr>
                <w:rFonts w:ascii="黑体" w:eastAsia="黑体" w:hAnsi="黑体"/>
                <w:color w:val="000000"/>
                <w:sz w:val="24"/>
              </w:rPr>
              <w:t xml:space="preserve"> </w:t>
            </w:r>
          </w:p>
        </w:tc>
        <w:tc>
          <w:tcPr>
            <w:tcW w:w="8716" w:type="dxa"/>
            <w:tcBorders>
              <w:top w:val="single" w:sz="12" w:space="0" w:color="000000"/>
              <w:left w:val="single" w:sz="4" w:space="0" w:color="000000"/>
              <w:bottom w:val="single" w:sz="4" w:space="0" w:color="000000"/>
            </w:tcBorders>
            <w:tcMar>
              <w:left w:w="0" w:type="dxa"/>
              <w:right w:w="0" w:type="dxa"/>
            </w:tcMar>
          </w:tcPr>
          <w:p w14:paraId="258EB4CE" w14:textId="77777777" w:rsidR="007E379C" w:rsidRDefault="007225FA">
            <w:pPr>
              <w:autoSpaceDE w:val="0"/>
              <w:autoSpaceDN w:val="0"/>
              <w:spacing w:before="136" w:after="0" w:line="240" w:lineRule="exact"/>
              <w:ind w:left="3638" w:right="3638"/>
              <w:jc w:val="right"/>
            </w:pPr>
            <w:r>
              <w:rPr>
                <w:rFonts w:ascii="黑体" w:eastAsia="黑体" w:hAnsi="黑体"/>
                <w:color w:val="000000"/>
                <w:sz w:val="24"/>
              </w:rPr>
              <w:t>主要控制点</w:t>
            </w:r>
            <w:r>
              <w:rPr>
                <w:rFonts w:ascii="黑体" w:eastAsia="黑体" w:hAnsi="黑体"/>
                <w:color w:val="000000"/>
                <w:sz w:val="24"/>
              </w:rPr>
              <w:t xml:space="preserve"> </w:t>
            </w:r>
          </w:p>
        </w:tc>
      </w:tr>
      <w:tr w:rsidR="007E379C" w14:paraId="5C989722" w14:textId="77777777">
        <w:trPr>
          <w:trHeight w:hRule="exact" w:val="522"/>
        </w:trPr>
        <w:tc>
          <w:tcPr>
            <w:tcW w:w="724" w:type="dxa"/>
            <w:tcBorders>
              <w:top w:val="single" w:sz="4" w:space="0" w:color="000000"/>
              <w:bottom w:val="single" w:sz="3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17BB9364" w14:textId="77777777" w:rsidR="007E379C" w:rsidRDefault="007225FA">
            <w:pPr>
              <w:autoSpaceDE w:val="0"/>
              <w:autoSpaceDN w:val="0"/>
              <w:spacing w:before="110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55 </w:t>
            </w:r>
          </w:p>
        </w:tc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3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12121469" w14:textId="77777777" w:rsidR="007E379C" w:rsidRDefault="007225FA">
            <w:pPr>
              <w:autoSpaceDE w:val="0"/>
              <w:autoSpaceDN w:val="0"/>
              <w:spacing w:before="110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S455 </w:t>
            </w:r>
          </w:p>
        </w:tc>
        <w:tc>
          <w:tcPr>
            <w:tcW w:w="3718" w:type="dxa"/>
            <w:tcBorders>
              <w:top w:val="single" w:sz="4" w:space="0" w:color="000000"/>
              <w:left w:val="single" w:sz="4" w:space="0" w:color="000000"/>
              <w:bottom w:val="single" w:sz="3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5AA5B2A5" w14:textId="77777777" w:rsidR="007E379C" w:rsidRDefault="007225FA">
            <w:pPr>
              <w:autoSpaceDE w:val="0"/>
              <w:autoSpaceDN w:val="0"/>
              <w:spacing w:before="110" w:after="0" w:line="282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亚龙（色达）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>-</w:t>
            </w: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阿察（白玉）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  <w:tc>
          <w:tcPr>
            <w:tcW w:w="8716" w:type="dxa"/>
            <w:tcBorders>
              <w:top w:val="single" w:sz="4" w:space="0" w:color="000000"/>
              <w:left w:val="single" w:sz="4" w:space="0" w:color="000000"/>
              <w:bottom w:val="single" w:sz="3" w:space="0" w:color="000000"/>
            </w:tcBorders>
            <w:tcMar>
              <w:left w:w="0" w:type="dxa"/>
              <w:right w:w="0" w:type="dxa"/>
            </w:tcMar>
          </w:tcPr>
          <w:p w14:paraId="21C34E1E" w14:textId="77777777" w:rsidR="007E379C" w:rsidRDefault="007225FA">
            <w:pPr>
              <w:autoSpaceDE w:val="0"/>
              <w:autoSpaceDN w:val="0"/>
              <w:spacing w:before="110" w:after="0" w:line="282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亚龙（色达）、泥柯、甘孜、银多、阿察（白玉）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</w:tr>
      <w:tr w:rsidR="007E379C" w14:paraId="62AA3272" w14:textId="77777777">
        <w:trPr>
          <w:trHeight w:hRule="exact" w:val="518"/>
        </w:trPr>
        <w:tc>
          <w:tcPr>
            <w:tcW w:w="724" w:type="dxa"/>
            <w:tcBorders>
              <w:top w:val="single" w:sz="3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64EAE311" w14:textId="77777777" w:rsidR="007E379C" w:rsidRDefault="007225FA">
            <w:pPr>
              <w:autoSpaceDE w:val="0"/>
              <w:autoSpaceDN w:val="0"/>
              <w:spacing w:before="108" w:after="0" w:line="280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56 </w:t>
            </w:r>
          </w:p>
        </w:tc>
        <w:tc>
          <w:tcPr>
            <w:tcW w:w="816" w:type="dxa"/>
            <w:tcBorders>
              <w:top w:val="single" w:sz="3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2215FCB6" w14:textId="77777777" w:rsidR="007E379C" w:rsidRDefault="007225FA">
            <w:pPr>
              <w:autoSpaceDE w:val="0"/>
              <w:autoSpaceDN w:val="0"/>
              <w:spacing w:before="108" w:after="0" w:line="280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S456 </w:t>
            </w:r>
          </w:p>
        </w:tc>
        <w:tc>
          <w:tcPr>
            <w:tcW w:w="3718" w:type="dxa"/>
            <w:tcBorders>
              <w:top w:val="single" w:sz="3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408C9D6C" w14:textId="77777777" w:rsidR="007E379C" w:rsidRDefault="007225FA">
            <w:pPr>
              <w:autoSpaceDE w:val="0"/>
              <w:autoSpaceDN w:val="0"/>
              <w:spacing w:before="108" w:after="0" w:line="280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马尼干戈（德格）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>-</w:t>
            </w: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石渠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  <w:tc>
          <w:tcPr>
            <w:tcW w:w="8716" w:type="dxa"/>
            <w:tcBorders>
              <w:top w:val="single" w:sz="3" w:space="0" w:color="000000"/>
              <w:left w:val="single" w:sz="4" w:space="0" w:color="000000"/>
              <w:bottom w:val="single" w:sz="4" w:space="0" w:color="000000"/>
            </w:tcBorders>
            <w:tcMar>
              <w:left w:w="0" w:type="dxa"/>
              <w:right w:w="0" w:type="dxa"/>
            </w:tcMar>
          </w:tcPr>
          <w:p w14:paraId="6D8000C3" w14:textId="77777777" w:rsidR="007E379C" w:rsidRDefault="007225FA">
            <w:pPr>
              <w:autoSpaceDE w:val="0"/>
              <w:autoSpaceDN w:val="0"/>
              <w:spacing w:before="108" w:after="0" w:line="280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马尼干戈（德格）、竹庆、起坞、石渠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</w:tr>
      <w:tr w:rsidR="007E379C" w14:paraId="6ACAAFCA" w14:textId="77777777">
        <w:trPr>
          <w:trHeight w:hRule="exact" w:val="520"/>
        </w:trPr>
        <w:tc>
          <w:tcPr>
            <w:tcW w:w="724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365E3820" w14:textId="77777777" w:rsidR="007E379C" w:rsidRDefault="007225FA">
            <w:pPr>
              <w:autoSpaceDE w:val="0"/>
              <w:autoSpaceDN w:val="0"/>
              <w:spacing w:before="110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57 </w:t>
            </w:r>
          </w:p>
        </w:tc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579BEF00" w14:textId="77777777" w:rsidR="007E379C" w:rsidRDefault="007225FA">
            <w:pPr>
              <w:autoSpaceDE w:val="0"/>
              <w:autoSpaceDN w:val="0"/>
              <w:spacing w:before="110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S457 </w:t>
            </w:r>
          </w:p>
        </w:tc>
        <w:tc>
          <w:tcPr>
            <w:tcW w:w="3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142CC8DD" w14:textId="77777777" w:rsidR="007E379C" w:rsidRDefault="007225FA">
            <w:pPr>
              <w:autoSpaceDE w:val="0"/>
              <w:autoSpaceDN w:val="0"/>
              <w:spacing w:before="110" w:after="0" w:line="282" w:lineRule="exact"/>
              <w:jc w:val="center"/>
            </w:pPr>
            <w:r>
              <w:rPr>
                <w:rFonts w:ascii="仿宋_GB2312" w:eastAsia="仿宋_GB2312" w:hAnsi="仿宋_GB2312"/>
                <w:color w:val="000000"/>
                <w:sz w:val="21"/>
              </w:rPr>
              <w:t>石渠</w:t>
            </w:r>
            <w:r>
              <w:rPr>
                <w:rFonts w:ascii="TimesNewRomanPSMT" w:eastAsia="TimesNewRomanPSMT" w:hAnsi="TimesNewRomanPSMT"/>
                <w:color w:val="000000"/>
                <w:sz w:val="21"/>
              </w:rPr>
              <w:t>-</w:t>
            </w:r>
            <w:r>
              <w:rPr>
                <w:rFonts w:ascii="仿宋_GB2312" w:eastAsia="仿宋_GB2312" w:hAnsi="仿宋_GB2312"/>
                <w:color w:val="000000"/>
                <w:sz w:val="21"/>
              </w:rPr>
              <w:t>洛须（石渠）</w:t>
            </w: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 </w:t>
            </w:r>
          </w:p>
        </w:tc>
        <w:tc>
          <w:tcPr>
            <w:tcW w:w="87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left w:w="0" w:type="dxa"/>
              <w:right w:w="0" w:type="dxa"/>
            </w:tcMar>
          </w:tcPr>
          <w:p w14:paraId="1522956A" w14:textId="77777777" w:rsidR="007E379C" w:rsidRDefault="007225FA">
            <w:pPr>
              <w:autoSpaceDE w:val="0"/>
              <w:autoSpaceDN w:val="0"/>
              <w:spacing w:before="110" w:after="0" w:line="282" w:lineRule="exact"/>
              <w:jc w:val="center"/>
            </w:pPr>
            <w:r>
              <w:rPr>
                <w:rFonts w:ascii="仿宋_GB2312" w:eastAsia="仿宋_GB2312" w:hAnsi="仿宋_GB2312"/>
                <w:color w:val="000000"/>
                <w:sz w:val="21"/>
              </w:rPr>
              <w:t>石渠、洛须</w:t>
            </w: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 </w:t>
            </w:r>
          </w:p>
        </w:tc>
      </w:tr>
      <w:tr w:rsidR="007E379C" w14:paraId="43393F73" w14:textId="77777777">
        <w:trPr>
          <w:trHeight w:hRule="exact" w:val="522"/>
        </w:trPr>
        <w:tc>
          <w:tcPr>
            <w:tcW w:w="724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7CC6BFA1" w14:textId="77777777" w:rsidR="007E379C" w:rsidRDefault="007225FA">
            <w:pPr>
              <w:autoSpaceDE w:val="0"/>
              <w:autoSpaceDN w:val="0"/>
              <w:spacing w:before="112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58 </w:t>
            </w:r>
          </w:p>
        </w:tc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6FB28F60" w14:textId="77777777" w:rsidR="007E379C" w:rsidRDefault="007225FA">
            <w:pPr>
              <w:autoSpaceDE w:val="0"/>
              <w:autoSpaceDN w:val="0"/>
              <w:spacing w:before="112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S458 </w:t>
            </w:r>
          </w:p>
        </w:tc>
        <w:tc>
          <w:tcPr>
            <w:tcW w:w="3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30335AE0" w14:textId="77777777" w:rsidR="007E379C" w:rsidRDefault="007225FA">
            <w:pPr>
              <w:autoSpaceDE w:val="0"/>
              <w:autoSpaceDN w:val="0"/>
              <w:spacing w:before="112" w:after="0" w:line="282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白玉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>-</w:t>
            </w: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甘孜机场（甘孜）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  <w:tc>
          <w:tcPr>
            <w:tcW w:w="87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left w:w="0" w:type="dxa"/>
              <w:right w:w="0" w:type="dxa"/>
            </w:tcMar>
          </w:tcPr>
          <w:p w14:paraId="3D3206BC" w14:textId="77777777" w:rsidR="007E379C" w:rsidRDefault="007225FA">
            <w:pPr>
              <w:autoSpaceDE w:val="0"/>
              <w:autoSpaceDN w:val="0"/>
              <w:spacing w:before="112" w:after="0" w:line="282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白玉、赠科、甘孜机场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</w:tr>
      <w:tr w:rsidR="007E379C" w14:paraId="22B94427" w14:textId="77777777">
        <w:trPr>
          <w:trHeight w:hRule="exact" w:val="518"/>
        </w:trPr>
        <w:tc>
          <w:tcPr>
            <w:tcW w:w="724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064400DD" w14:textId="77777777" w:rsidR="007E379C" w:rsidRDefault="007225FA">
            <w:pPr>
              <w:autoSpaceDE w:val="0"/>
              <w:autoSpaceDN w:val="0"/>
              <w:spacing w:before="106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59 </w:t>
            </w:r>
          </w:p>
        </w:tc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79E1C8D7" w14:textId="77777777" w:rsidR="007E379C" w:rsidRDefault="007225FA">
            <w:pPr>
              <w:autoSpaceDE w:val="0"/>
              <w:autoSpaceDN w:val="0"/>
              <w:spacing w:before="106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S459 </w:t>
            </w:r>
          </w:p>
        </w:tc>
        <w:tc>
          <w:tcPr>
            <w:tcW w:w="3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65E2E6E6" w14:textId="77777777" w:rsidR="007E379C" w:rsidRDefault="007225FA">
            <w:pPr>
              <w:autoSpaceDE w:val="0"/>
              <w:autoSpaceDN w:val="0"/>
              <w:spacing w:before="106" w:after="0" w:line="282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巴塘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>-</w:t>
            </w: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亚丁机场（稻城）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  <w:tc>
          <w:tcPr>
            <w:tcW w:w="87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left w:w="0" w:type="dxa"/>
              <w:right w:w="0" w:type="dxa"/>
            </w:tcMar>
          </w:tcPr>
          <w:p w14:paraId="4CC0FD11" w14:textId="77777777" w:rsidR="007E379C" w:rsidRDefault="007225FA">
            <w:pPr>
              <w:autoSpaceDE w:val="0"/>
              <w:autoSpaceDN w:val="0"/>
              <w:spacing w:before="106" w:after="0" w:line="282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巴塘、波密、邓坡、亚丁机场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</w:tr>
      <w:tr w:rsidR="007E379C" w14:paraId="4FC00625" w14:textId="77777777">
        <w:trPr>
          <w:trHeight w:hRule="exact" w:val="520"/>
        </w:trPr>
        <w:tc>
          <w:tcPr>
            <w:tcW w:w="724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387850E1" w14:textId="77777777" w:rsidR="007E379C" w:rsidRDefault="007225FA">
            <w:pPr>
              <w:autoSpaceDE w:val="0"/>
              <w:autoSpaceDN w:val="0"/>
              <w:spacing w:before="110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60 </w:t>
            </w:r>
          </w:p>
        </w:tc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7AC390DD" w14:textId="77777777" w:rsidR="007E379C" w:rsidRDefault="007225FA">
            <w:pPr>
              <w:autoSpaceDE w:val="0"/>
              <w:autoSpaceDN w:val="0"/>
              <w:spacing w:before="110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S460 </w:t>
            </w:r>
          </w:p>
        </w:tc>
        <w:tc>
          <w:tcPr>
            <w:tcW w:w="3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3B997947" w14:textId="77777777" w:rsidR="007E379C" w:rsidRDefault="007225FA">
            <w:pPr>
              <w:autoSpaceDE w:val="0"/>
              <w:autoSpaceDN w:val="0"/>
              <w:spacing w:before="110" w:after="0" w:line="282" w:lineRule="exact"/>
              <w:jc w:val="center"/>
            </w:pPr>
            <w:r>
              <w:rPr>
                <w:rFonts w:ascii="仿宋_GB2312" w:eastAsia="仿宋_GB2312" w:hAnsi="仿宋_GB2312"/>
                <w:color w:val="000000"/>
                <w:sz w:val="21"/>
              </w:rPr>
              <w:t>理塘</w:t>
            </w:r>
            <w:r>
              <w:rPr>
                <w:rFonts w:ascii="TimesNewRomanPSMT" w:eastAsia="TimesNewRomanPSMT" w:hAnsi="TimesNewRomanPSMT"/>
                <w:color w:val="000000"/>
                <w:sz w:val="21"/>
              </w:rPr>
              <w:t>-</w:t>
            </w:r>
            <w:r>
              <w:rPr>
                <w:rFonts w:ascii="仿宋_GB2312" w:eastAsia="仿宋_GB2312" w:hAnsi="仿宋_GB2312"/>
                <w:color w:val="000000"/>
                <w:sz w:val="21"/>
              </w:rPr>
              <w:t>然乌（乡城）</w:t>
            </w: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 </w:t>
            </w:r>
          </w:p>
        </w:tc>
        <w:tc>
          <w:tcPr>
            <w:tcW w:w="87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left w:w="0" w:type="dxa"/>
              <w:right w:w="0" w:type="dxa"/>
            </w:tcMar>
          </w:tcPr>
          <w:p w14:paraId="09CE708A" w14:textId="77777777" w:rsidR="007E379C" w:rsidRDefault="007225FA">
            <w:pPr>
              <w:autoSpaceDE w:val="0"/>
              <w:autoSpaceDN w:val="0"/>
              <w:spacing w:before="110" w:after="0" w:line="282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理塘、章纳、波密、正斗、乡城、然乌（川滇界）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</w:tr>
      <w:tr w:rsidR="007E379C" w14:paraId="0E04D5BF" w14:textId="77777777">
        <w:trPr>
          <w:trHeight w:hRule="exact" w:val="524"/>
        </w:trPr>
        <w:tc>
          <w:tcPr>
            <w:tcW w:w="724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14B89322" w14:textId="77777777" w:rsidR="007E379C" w:rsidRDefault="007225FA">
            <w:pPr>
              <w:autoSpaceDE w:val="0"/>
              <w:autoSpaceDN w:val="0"/>
              <w:spacing w:before="112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61 </w:t>
            </w:r>
          </w:p>
        </w:tc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07F14317" w14:textId="77777777" w:rsidR="007E379C" w:rsidRDefault="007225FA">
            <w:pPr>
              <w:autoSpaceDE w:val="0"/>
              <w:autoSpaceDN w:val="0"/>
              <w:spacing w:before="112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S461 </w:t>
            </w:r>
          </w:p>
        </w:tc>
        <w:tc>
          <w:tcPr>
            <w:tcW w:w="3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4DA784A0" w14:textId="77777777" w:rsidR="007E379C" w:rsidRDefault="007225FA">
            <w:pPr>
              <w:autoSpaceDE w:val="0"/>
              <w:autoSpaceDN w:val="0"/>
              <w:spacing w:before="112" w:after="0" w:line="282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洞松（乡城）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>-</w:t>
            </w: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古学（得荣）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  <w:tc>
          <w:tcPr>
            <w:tcW w:w="87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left w:w="0" w:type="dxa"/>
              <w:right w:w="0" w:type="dxa"/>
            </w:tcMar>
          </w:tcPr>
          <w:p w14:paraId="2E97BB9A" w14:textId="77777777" w:rsidR="007E379C" w:rsidRDefault="007225FA">
            <w:pPr>
              <w:autoSpaceDE w:val="0"/>
              <w:autoSpaceDN w:val="0"/>
              <w:spacing w:before="112" w:after="0" w:line="282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洞松（乡城）、古学（得荣）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</w:tr>
      <w:tr w:rsidR="007E379C" w14:paraId="6E1165E1" w14:textId="77777777">
        <w:trPr>
          <w:trHeight w:hRule="exact" w:val="516"/>
        </w:trPr>
        <w:tc>
          <w:tcPr>
            <w:tcW w:w="724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6A88A8D9" w14:textId="77777777" w:rsidR="007E379C" w:rsidRDefault="007225FA">
            <w:pPr>
              <w:autoSpaceDE w:val="0"/>
              <w:autoSpaceDN w:val="0"/>
              <w:spacing w:before="104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62 </w:t>
            </w:r>
          </w:p>
        </w:tc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17C269F8" w14:textId="77777777" w:rsidR="007E379C" w:rsidRDefault="007225FA">
            <w:pPr>
              <w:autoSpaceDE w:val="0"/>
              <w:autoSpaceDN w:val="0"/>
              <w:spacing w:before="104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S462 </w:t>
            </w:r>
          </w:p>
        </w:tc>
        <w:tc>
          <w:tcPr>
            <w:tcW w:w="3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18682078" w14:textId="77777777" w:rsidR="007E379C" w:rsidRDefault="007225FA">
            <w:pPr>
              <w:autoSpaceDE w:val="0"/>
              <w:autoSpaceDN w:val="0"/>
              <w:spacing w:before="104" w:after="0" w:line="282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青德（乡城）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>-</w:t>
            </w: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亚丁（稻城）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  <w:tc>
          <w:tcPr>
            <w:tcW w:w="87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left w:w="0" w:type="dxa"/>
              <w:right w:w="0" w:type="dxa"/>
            </w:tcMar>
          </w:tcPr>
          <w:p w14:paraId="6DB2591B" w14:textId="77777777" w:rsidR="007E379C" w:rsidRDefault="007225FA">
            <w:pPr>
              <w:autoSpaceDE w:val="0"/>
              <w:autoSpaceDN w:val="0"/>
              <w:spacing w:before="104" w:after="0" w:line="282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青德（乡城）、木拉、香格里拉、亚丁（稻城）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</w:tr>
      <w:tr w:rsidR="007E379C" w14:paraId="1EFE45E8" w14:textId="77777777">
        <w:trPr>
          <w:trHeight w:hRule="exact" w:val="522"/>
        </w:trPr>
        <w:tc>
          <w:tcPr>
            <w:tcW w:w="724" w:type="dxa"/>
            <w:tcBorders>
              <w:top w:val="single" w:sz="4" w:space="0" w:color="000000"/>
              <w:bottom w:val="single" w:sz="3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2C7E595B" w14:textId="77777777" w:rsidR="007E379C" w:rsidRDefault="007225FA">
            <w:pPr>
              <w:autoSpaceDE w:val="0"/>
              <w:autoSpaceDN w:val="0"/>
              <w:spacing w:before="112" w:after="0" w:line="280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63 </w:t>
            </w:r>
          </w:p>
        </w:tc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3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0636D234" w14:textId="77777777" w:rsidR="007E379C" w:rsidRDefault="007225FA">
            <w:pPr>
              <w:autoSpaceDE w:val="0"/>
              <w:autoSpaceDN w:val="0"/>
              <w:spacing w:before="112" w:after="0" w:line="280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S463 </w:t>
            </w:r>
          </w:p>
        </w:tc>
        <w:tc>
          <w:tcPr>
            <w:tcW w:w="3718" w:type="dxa"/>
            <w:tcBorders>
              <w:top w:val="single" w:sz="4" w:space="0" w:color="000000"/>
              <w:left w:val="single" w:sz="4" w:space="0" w:color="000000"/>
              <w:bottom w:val="single" w:sz="3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002AB5B7" w14:textId="77777777" w:rsidR="007E379C" w:rsidRDefault="007225FA">
            <w:pPr>
              <w:autoSpaceDE w:val="0"/>
              <w:autoSpaceDN w:val="0"/>
              <w:spacing w:before="112" w:after="0" w:line="280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香格里拉（稻城）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>-</w:t>
            </w: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俄亚（木里）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  <w:tc>
          <w:tcPr>
            <w:tcW w:w="8716" w:type="dxa"/>
            <w:tcBorders>
              <w:top w:val="single" w:sz="4" w:space="0" w:color="000000"/>
              <w:left w:val="single" w:sz="4" w:space="0" w:color="000000"/>
              <w:bottom w:val="single" w:sz="3" w:space="0" w:color="000000"/>
            </w:tcBorders>
            <w:tcMar>
              <w:left w:w="0" w:type="dxa"/>
              <w:right w:w="0" w:type="dxa"/>
            </w:tcMar>
          </w:tcPr>
          <w:p w14:paraId="0189D007" w14:textId="77777777" w:rsidR="007E379C" w:rsidRDefault="007225FA">
            <w:pPr>
              <w:autoSpaceDE w:val="0"/>
              <w:autoSpaceDN w:val="0"/>
              <w:spacing w:before="112" w:after="0" w:line="280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香格里拉（稻城）、俄亚（川滇界）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</w:tr>
      <w:tr w:rsidR="007E379C" w14:paraId="05791DD8" w14:textId="77777777">
        <w:trPr>
          <w:trHeight w:hRule="exact" w:val="522"/>
        </w:trPr>
        <w:tc>
          <w:tcPr>
            <w:tcW w:w="724" w:type="dxa"/>
            <w:tcBorders>
              <w:top w:val="single" w:sz="3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1BCCA153" w14:textId="77777777" w:rsidR="007E379C" w:rsidRDefault="007225FA">
            <w:pPr>
              <w:autoSpaceDE w:val="0"/>
              <w:autoSpaceDN w:val="0"/>
              <w:spacing w:before="110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64 </w:t>
            </w:r>
          </w:p>
        </w:tc>
        <w:tc>
          <w:tcPr>
            <w:tcW w:w="816" w:type="dxa"/>
            <w:tcBorders>
              <w:top w:val="single" w:sz="3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1455A341" w14:textId="77777777" w:rsidR="007E379C" w:rsidRDefault="007225FA">
            <w:pPr>
              <w:autoSpaceDE w:val="0"/>
              <w:autoSpaceDN w:val="0"/>
              <w:spacing w:before="110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S464 </w:t>
            </w:r>
          </w:p>
        </w:tc>
        <w:tc>
          <w:tcPr>
            <w:tcW w:w="3718" w:type="dxa"/>
            <w:tcBorders>
              <w:top w:val="single" w:sz="3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3464ADA2" w14:textId="77777777" w:rsidR="007E379C" w:rsidRDefault="007225FA">
            <w:pPr>
              <w:autoSpaceDE w:val="0"/>
              <w:autoSpaceDN w:val="0"/>
              <w:spacing w:before="110" w:after="0" w:line="282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乐跃（德昌）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>-</w:t>
            </w: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罗家坪（布拖）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  <w:tc>
          <w:tcPr>
            <w:tcW w:w="8716" w:type="dxa"/>
            <w:tcBorders>
              <w:top w:val="single" w:sz="3" w:space="0" w:color="000000"/>
              <w:left w:val="single" w:sz="4" w:space="0" w:color="000000"/>
              <w:bottom w:val="single" w:sz="4" w:space="0" w:color="000000"/>
            </w:tcBorders>
            <w:tcMar>
              <w:left w:w="0" w:type="dxa"/>
              <w:right w:w="0" w:type="dxa"/>
            </w:tcMar>
          </w:tcPr>
          <w:p w14:paraId="15660276" w14:textId="77777777" w:rsidR="007E379C" w:rsidRDefault="007225FA">
            <w:pPr>
              <w:autoSpaceDE w:val="0"/>
              <w:autoSpaceDN w:val="0"/>
              <w:spacing w:before="110" w:after="0" w:line="282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乐跃（德昌）、普格、布拖、罗家坪（布拖）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</w:tr>
      <w:tr w:rsidR="007E379C" w14:paraId="23190C9B" w14:textId="77777777">
        <w:trPr>
          <w:trHeight w:hRule="exact" w:val="516"/>
        </w:trPr>
        <w:tc>
          <w:tcPr>
            <w:tcW w:w="724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127AAB0F" w14:textId="77777777" w:rsidR="007E379C" w:rsidRDefault="007225FA">
            <w:pPr>
              <w:autoSpaceDE w:val="0"/>
              <w:autoSpaceDN w:val="0"/>
              <w:spacing w:before="104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65 </w:t>
            </w:r>
          </w:p>
        </w:tc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07010BC9" w14:textId="77777777" w:rsidR="007E379C" w:rsidRDefault="007225FA">
            <w:pPr>
              <w:autoSpaceDE w:val="0"/>
              <w:autoSpaceDN w:val="0"/>
              <w:spacing w:before="104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S465 </w:t>
            </w:r>
          </w:p>
        </w:tc>
        <w:tc>
          <w:tcPr>
            <w:tcW w:w="3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4E2DCD60" w14:textId="77777777" w:rsidR="007E379C" w:rsidRDefault="007225FA">
            <w:pPr>
              <w:autoSpaceDE w:val="0"/>
              <w:autoSpaceDN w:val="0"/>
              <w:spacing w:before="104" w:after="0" w:line="282" w:lineRule="exact"/>
              <w:jc w:val="center"/>
            </w:pPr>
            <w:r>
              <w:rPr>
                <w:rFonts w:ascii="仿宋_GB2312" w:eastAsia="仿宋_GB2312" w:hAnsi="仿宋_GB2312"/>
                <w:color w:val="000000"/>
                <w:sz w:val="21"/>
              </w:rPr>
              <w:t>云甸（会理）</w:t>
            </w:r>
            <w:r>
              <w:rPr>
                <w:rFonts w:ascii="TimesNewRomanPSMT" w:eastAsia="TimesNewRomanPSMT" w:hAnsi="TimesNewRomanPSMT"/>
                <w:color w:val="000000"/>
                <w:sz w:val="21"/>
              </w:rPr>
              <w:t>-</w:t>
            </w:r>
            <w:r>
              <w:rPr>
                <w:rFonts w:ascii="仿宋_GB2312" w:eastAsia="仿宋_GB2312" w:hAnsi="仿宋_GB2312"/>
                <w:color w:val="000000"/>
                <w:sz w:val="21"/>
              </w:rPr>
              <w:t>会理</w:t>
            </w: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 </w:t>
            </w:r>
          </w:p>
        </w:tc>
        <w:tc>
          <w:tcPr>
            <w:tcW w:w="87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left w:w="0" w:type="dxa"/>
              <w:right w:w="0" w:type="dxa"/>
            </w:tcMar>
          </w:tcPr>
          <w:p w14:paraId="4E2CADEC" w14:textId="77777777" w:rsidR="007E379C" w:rsidRDefault="007225FA">
            <w:pPr>
              <w:autoSpaceDE w:val="0"/>
              <w:autoSpaceDN w:val="0"/>
              <w:spacing w:before="104" w:after="0" w:line="282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云甸（会理）、米易、会理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</w:tr>
      <w:tr w:rsidR="007E379C" w14:paraId="5D7A6734" w14:textId="77777777">
        <w:trPr>
          <w:trHeight w:hRule="exact" w:val="524"/>
        </w:trPr>
        <w:tc>
          <w:tcPr>
            <w:tcW w:w="724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13054FEE" w14:textId="77777777" w:rsidR="007E379C" w:rsidRDefault="007225FA">
            <w:pPr>
              <w:autoSpaceDE w:val="0"/>
              <w:autoSpaceDN w:val="0"/>
              <w:spacing w:before="112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66 </w:t>
            </w:r>
          </w:p>
        </w:tc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4DD82B16" w14:textId="77777777" w:rsidR="007E379C" w:rsidRDefault="007225FA">
            <w:pPr>
              <w:autoSpaceDE w:val="0"/>
              <w:autoSpaceDN w:val="0"/>
              <w:spacing w:before="112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S466 </w:t>
            </w:r>
          </w:p>
        </w:tc>
        <w:tc>
          <w:tcPr>
            <w:tcW w:w="3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78F9CBB9" w14:textId="77777777" w:rsidR="007E379C" w:rsidRDefault="007225FA">
            <w:pPr>
              <w:autoSpaceDE w:val="0"/>
              <w:autoSpaceDN w:val="0"/>
              <w:spacing w:before="112" w:after="0" w:line="282" w:lineRule="exact"/>
              <w:jc w:val="center"/>
            </w:pPr>
            <w:r>
              <w:rPr>
                <w:rFonts w:ascii="仿宋_GB2312" w:eastAsia="仿宋_GB2312" w:hAnsi="仿宋_GB2312"/>
                <w:color w:val="000000"/>
                <w:sz w:val="21"/>
              </w:rPr>
              <w:t>龙池（屏山）</w:t>
            </w:r>
            <w:r>
              <w:rPr>
                <w:rFonts w:ascii="TimesNewRomanPSMT" w:eastAsia="TimesNewRomanPSMT" w:hAnsi="TimesNewRomanPSMT"/>
                <w:color w:val="000000"/>
                <w:sz w:val="21"/>
              </w:rPr>
              <w:t>-</w:t>
            </w:r>
            <w:r>
              <w:rPr>
                <w:rFonts w:ascii="仿宋_GB2312" w:eastAsia="仿宋_GB2312" w:hAnsi="仿宋_GB2312"/>
                <w:color w:val="000000"/>
                <w:sz w:val="21"/>
              </w:rPr>
              <w:t>美姑</w:t>
            </w: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 </w:t>
            </w:r>
          </w:p>
        </w:tc>
        <w:tc>
          <w:tcPr>
            <w:tcW w:w="87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left w:w="0" w:type="dxa"/>
              <w:right w:w="0" w:type="dxa"/>
            </w:tcMar>
          </w:tcPr>
          <w:p w14:paraId="22096528" w14:textId="77777777" w:rsidR="007E379C" w:rsidRDefault="007225FA">
            <w:pPr>
              <w:autoSpaceDE w:val="0"/>
              <w:autoSpaceDN w:val="0"/>
              <w:spacing w:before="112" w:after="0" w:line="282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龙池（屏山）、龙华、新市、西宁、山棱岗、美姑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</w:tr>
      <w:tr w:rsidR="007E379C" w14:paraId="6C19B89D" w14:textId="77777777">
        <w:trPr>
          <w:trHeight w:hRule="exact" w:val="520"/>
        </w:trPr>
        <w:tc>
          <w:tcPr>
            <w:tcW w:w="724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3BD60E28" w14:textId="77777777" w:rsidR="007E379C" w:rsidRDefault="007225FA">
            <w:pPr>
              <w:autoSpaceDE w:val="0"/>
              <w:autoSpaceDN w:val="0"/>
              <w:spacing w:before="108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67 </w:t>
            </w:r>
          </w:p>
        </w:tc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1DE9ED53" w14:textId="77777777" w:rsidR="007E379C" w:rsidRDefault="007225FA">
            <w:pPr>
              <w:autoSpaceDE w:val="0"/>
              <w:autoSpaceDN w:val="0"/>
              <w:spacing w:before="108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S467 </w:t>
            </w:r>
          </w:p>
        </w:tc>
        <w:tc>
          <w:tcPr>
            <w:tcW w:w="3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324245FF" w14:textId="77777777" w:rsidR="007E379C" w:rsidRDefault="007225FA">
            <w:pPr>
              <w:autoSpaceDE w:val="0"/>
              <w:autoSpaceDN w:val="0"/>
              <w:spacing w:before="108" w:after="0" w:line="282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上田坝（雷波）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>-</w:t>
            </w: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洛俄依甘（美姑）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  <w:tc>
          <w:tcPr>
            <w:tcW w:w="87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left w:w="0" w:type="dxa"/>
              <w:right w:w="0" w:type="dxa"/>
            </w:tcMar>
          </w:tcPr>
          <w:p w14:paraId="33840DFF" w14:textId="77777777" w:rsidR="007E379C" w:rsidRDefault="007225FA">
            <w:pPr>
              <w:autoSpaceDE w:val="0"/>
              <w:autoSpaceDN w:val="0"/>
              <w:spacing w:before="108" w:after="0" w:line="282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上田坝（雷波）、哈甘、洛俄依甘（美姑）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</w:tr>
      <w:tr w:rsidR="007E379C" w14:paraId="2D889548" w14:textId="77777777">
        <w:trPr>
          <w:trHeight w:hRule="exact" w:val="520"/>
        </w:trPr>
        <w:tc>
          <w:tcPr>
            <w:tcW w:w="724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31CC5C17" w14:textId="77777777" w:rsidR="007E379C" w:rsidRDefault="007225FA">
            <w:pPr>
              <w:autoSpaceDE w:val="0"/>
              <w:autoSpaceDN w:val="0"/>
              <w:spacing w:before="104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68 </w:t>
            </w:r>
          </w:p>
        </w:tc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07F5BE58" w14:textId="77777777" w:rsidR="007E379C" w:rsidRDefault="007225FA">
            <w:pPr>
              <w:autoSpaceDE w:val="0"/>
              <w:autoSpaceDN w:val="0"/>
              <w:spacing w:before="104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S468 </w:t>
            </w:r>
          </w:p>
        </w:tc>
        <w:tc>
          <w:tcPr>
            <w:tcW w:w="3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7993DD3A" w14:textId="77777777" w:rsidR="007E379C" w:rsidRDefault="007225FA">
            <w:pPr>
              <w:autoSpaceDE w:val="0"/>
              <w:autoSpaceDN w:val="0"/>
              <w:spacing w:before="104" w:after="0" w:line="282" w:lineRule="exact"/>
              <w:jc w:val="center"/>
            </w:pPr>
            <w:r>
              <w:rPr>
                <w:rFonts w:ascii="仿宋_GB2312" w:eastAsia="仿宋_GB2312" w:hAnsi="仿宋_GB2312"/>
                <w:color w:val="000000"/>
                <w:sz w:val="21"/>
              </w:rPr>
              <w:t>会东</w:t>
            </w:r>
            <w:r>
              <w:rPr>
                <w:rFonts w:ascii="TimesNewRomanPSMT" w:eastAsia="TimesNewRomanPSMT" w:hAnsi="TimesNewRomanPSMT"/>
                <w:color w:val="000000"/>
                <w:sz w:val="21"/>
              </w:rPr>
              <w:t>-</w:t>
            </w:r>
            <w:r>
              <w:rPr>
                <w:rFonts w:ascii="仿宋_GB2312" w:eastAsia="仿宋_GB2312" w:hAnsi="仿宋_GB2312"/>
                <w:color w:val="000000"/>
                <w:sz w:val="21"/>
              </w:rPr>
              <w:t>松坪（会东）</w:t>
            </w: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 </w:t>
            </w:r>
          </w:p>
        </w:tc>
        <w:tc>
          <w:tcPr>
            <w:tcW w:w="87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left w:w="0" w:type="dxa"/>
              <w:right w:w="0" w:type="dxa"/>
            </w:tcMar>
          </w:tcPr>
          <w:p w14:paraId="389B012B" w14:textId="77777777" w:rsidR="007E379C" w:rsidRDefault="007225FA">
            <w:pPr>
              <w:autoSpaceDE w:val="0"/>
              <w:autoSpaceDN w:val="0"/>
              <w:spacing w:before="104" w:after="0" w:line="282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会东、铅锌、松坪（川滇界）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</w:tr>
    </w:tbl>
    <w:p w14:paraId="6BD3A9A5" w14:textId="77777777" w:rsidR="007E379C" w:rsidRDefault="007225FA">
      <w:pPr>
        <w:autoSpaceDE w:val="0"/>
        <w:autoSpaceDN w:val="0"/>
        <w:spacing w:before="950" w:after="0" w:line="322" w:lineRule="exact"/>
        <w:jc w:val="center"/>
      </w:pPr>
      <w:r>
        <w:rPr>
          <w:rFonts w:ascii="等线" w:eastAsia="等线" w:hAnsi="等线"/>
          <w:color w:val="000000"/>
          <w:sz w:val="18"/>
        </w:rPr>
        <w:t>—</w:t>
      </w:r>
      <w:r>
        <w:rPr>
          <w:rFonts w:ascii="TimesNewRomanPSMT" w:eastAsia="TimesNewRomanPSMT" w:hAnsi="TimesNewRomanPSMT"/>
          <w:color w:val="000000"/>
          <w:sz w:val="18"/>
        </w:rPr>
        <w:t xml:space="preserve"> </w:t>
      </w:r>
      <w:r>
        <w:rPr>
          <w:rFonts w:ascii="TimesNewRomanPSMT" w:eastAsia="TimesNewRomanPSMT" w:hAnsi="TimesNewRomanPSMT"/>
          <w:color w:val="000000"/>
          <w:sz w:val="24"/>
        </w:rPr>
        <w:t>22</w:t>
      </w:r>
      <w:r>
        <w:rPr>
          <w:rFonts w:ascii="TimesNewRomanPSMT" w:eastAsia="TimesNewRomanPSMT" w:hAnsi="TimesNewRomanPSMT"/>
          <w:color w:val="000000"/>
          <w:sz w:val="18"/>
        </w:rPr>
        <w:t xml:space="preserve"> </w:t>
      </w:r>
      <w:r>
        <w:rPr>
          <w:rFonts w:ascii="等线" w:eastAsia="等线" w:hAnsi="等线"/>
          <w:color w:val="000000"/>
          <w:sz w:val="18"/>
        </w:rPr>
        <w:t>—</w:t>
      </w:r>
      <w:r>
        <w:rPr>
          <w:rFonts w:ascii="等线" w:eastAsia="等线" w:hAnsi="等线"/>
          <w:color w:val="000000"/>
          <w:sz w:val="24"/>
        </w:rPr>
        <w:t xml:space="preserve"> </w:t>
      </w:r>
    </w:p>
    <w:p w14:paraId="32200B84" w14:textId="77777777" w:rsidR="007E379C" w:rsidRDefault="007E379C">
      <w:pPr>
        <w:sectPr w:rsidR="007E379C">
          <w:pgSz w:w="16838" w:h="11906"/>
          <w:pgMar w:top="900" w:right="1418" w:bottom="496" w:left="1426" w:header="720" w:footer="720" w:gutter="0"/>
          <w:cols w:space="720"/>
          <w:docGrid w:linePitch="360"/>
        </w:sectPr>
      </w:pPr>
    </w:p>
    <w:p w14:paraId="12668213" w14:textId="77777777" w:rsidR="007E379C" w:rsidRDefault="007E379C">
      <w:pPr>
        <w:autoSpaceDE w:val="0"/>
        <w:autoSpaceDN w:val="0"/>
        <w:spacing w:after="0" w:line="900" w:lineRule="exact"/>
      </w:pPr>
    </w:p>
    <w:tbl>
      <w:tblPr>
        <w:tblW w:w="0" w:type="auto"/>
        <w:tblLayout w:type="fixed"/>
        <w:tblLook w:val="04A0" w:firstRow="1" w:lastRow="0" w:firstColumn="1" w:lastColumn="0" w:noHBand="0" w:noVBand="1"/>
      </w:tblPr>
      <w:tblGrid>
        <w:gridCol w:w="724"/>
        <w:gridCol w:w="816"/>
        <w:gridCol w:w="3718"/>
        <w:gridCol w:w="8716"/>
      </w:tblGrid>
      <w:tr w:rsidR="007E379C" w14:paraId="275E8983" w14:textId="77777777">
        <w:trPr>
          <w:trHeight w:hRule="exact" w:val="528"/>
        </w:trPr>
        <w:tc>
          <w:tcPr>
            <w:tcW w:w="724" w:type="dxa"/>
            <w:tcBorders>
              <w:top w:val="single" w:sz="12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0198D272" w14:textId="77777777" w:rsidR="007E379C" w:rsidRDefault="007225FA">
            <w:pPr>
              <w:autoSpaceDE w:val="0"/>
              <w:autoSpaceDN w:val="0"/>
              <w:spacing w:before="136" w:after="0" w:line="240" w:lineRule="exact"/>
              <w:jc w:val="right"/>
            </w:pPr>
            <w:r>
              <w:rPr>
                <w:rFonts w:ascii="黑体" w:eastAsia="黑体" w:hAnsi="黑体"/>
                <w:color w:val="000000"/>
                <w:sz w:val="24"/>
              </w:rPr>
              <w:t>序号</w:t>
            </w:r>
            <w:r>
              <w:rPr>
                <w:rFonts w:ascii="黑体" w:eastAsia="黑体" w:hAnsi="黑体"/>
                <w:color w:val="000000"/>
                <w:sz w:val="24"/>
              </w:rPr>
              <w:t xml:space="preserve"> </w:t>
            </w:r>
          </w:p>
        </w:tc>
        <w:tc>
          <w:tcPr>
            <w:tcW w:w="816" w:type="dxa"/>
            <w:tcBorders>
              <w:top w:val="single" w:sz="12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5ECE1416" w14:textId="77777777" w:rsidR="007E379C" w:rsidRDefault="007225FA">
            <w:pPr>
              <w:autoSpaceDE w:val="0"/>
              <w:autoSpaceDN w:val="0"/>
              <w:spacing w:before="136" w:after="0" w:line="240" w:lineRule="exact"/>
              <w:ind w:left="44" w:right="44"/>
              <w:jc w:val="right"/>
            </w:pPr>
            <w:r>
              <w:rPr>
                <w:rFonts w:ascii="黑体" w:eastAsia="黑体" w:hAnsi="黑体"/>
                <w:color w:val="000000"/>
                <w:sz w:val="24"/>
              </w:rPr>
              <w:t>编号</w:t>
            </w:r>
            <w:r>
              <w:rPr>
                <w:rFonts w:ascii="黑体" w:eastAsia="黑体" w:hAnsi="黑体"/>
                <w:color w:val="000000"/>
                <w:sz w:val="24"/>
              </w:rPr>
              <w:t xml:space="preserve"> </w:t>
            </w:r>
          </w:p>
        </w:tc>
        <w:tc>
          <w:tcPr>
            <w:tcW w:w="3718" w:type="dxa"/>
            <w:tcBorders>
              <w:top w:val="single" w:sz="12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22E5846F" w14:textId="77777777" w:rsidR="007E379C" w:rsidRDefault="007225FA">
            <w:pPr>
              <w:autoSpaceDE w:val="0"/>
              <w:autoSpaceDN w:val="0"/>
              <w:spacing w:before="136" w:after="0" w:line="240" w:lineRule="exact"/>
              <w:ind w:left="1252" w:right="1252"/>
              <w:jc w:val="right"/>
            </w:pPr>
            <w:r>
              <w:rPr>
                <w:rFonts w:ascii="黑体" w:eastAsia="黑体" w:hAnsi="黑体"/>
                <w:color w:val="000000"/>
                <w:sz w:val="24"/>
              </w:rPr>
              <w:t>路线名称</w:t>
            </w:r>
            <w:r>
              <w:rPr>
                <w:rFonts w:ascii="黑体" w:eastAsia="黑体" w:hAnsi="黑体"/>
                <w:color w:val="000000"/>
                <w:sz w:val="24"/>
              </w:rPr>
              <w:t xml:space="preserve"> </w:t>
            </w:r>
          </w:p>
        </w:tc>
        <w:tc>
          <w:tcPr>
            <w:tcW w:w="8716" w:type="dxa"/>
            <w:tcBorders>
              <w:top w:val="single" w:sz="12" w:space="0" w:color="000000"/>
              <w:left w:val="single" w:sz="4" w:space="0" w:color="000000"/>
              <w:bottom w:val="single" w:sz="4" w:space="0" w:color="000000"/>
            </w:tcBorders>
            <w:tcMar>
              <w:left w:w="0" w:type="dxa"/>
              <w:right w:w="0" w:type="dxa"/>
            </w:tcMar>
          </w:tcPr>
          <w:p w14:paraId="5A165F9A" w14:textId="77777777" w:rsidR="007E379C" w:rsidRDefault="007225FA">
            <w:pPr>
              <w:autoSpaceDE w:val="0"/>
              <w:autoSpaceDN w:val="0"/>
              <w:spacing w:before="136" w:after="0" w:line="240" w:lineRule="exact"/>
              <w:ind w:left="3638" w:right="3638"/>
              <w:jc w:val="right"/>
            </w:pPr>
            <w:r>
              <w:rPr>
                <w:rFonts w:ascii="黑体" w:eastAsia="黑体" w:hAnsi="黑体"/>
                <w:color w:val="000000"/>
                <w:sz w:val="24"/>
              </w:rPr>
              <w:t>主要控制点</w:t>
            </w:r>
            <w:r>
              <w:rPr>
                <w:rFonts w:ascii="黑体" w:eastAsia="黑体" w:hAnsi="黑体"/>
                <w:color w:val="000000"/>
                <w:sz w:val="24"/>
              </w:rPr>
              <w:t xml:space="preserve"> </w:t>
            </w:r>
          </w:p>
        </w:tc>
      </w:tr>
      <w:tr w:rsidR="007E379C" w14:paraId="1E54A41B" w14:textId="77777777">
        <w:trPr>
          <w:trHeight w:hRule="exact" w:val="522"/>
        </w:trPr>
        <w:tc>
          <w:tcPr>
            <w:tcW w:w="724" w:type="dxa"/>
            <w:tcBorders>
              <w:top w:val="single" w:sz="4" w:space="0" w:color="000000"/>
              <w:bottom w:val="single" w:sz="3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70CE3603" w14:textId="77777777" w:rsidR="007E379C" w:rsidRDefault="007225FA">
            <w:pPr>
              <w:autoSpaceDE w:val="0"/>
              <w:autoSpaceDN w:val="0"/>
              <w:spacing w:before="110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69 </w:t>
            </w:r>
          </w:p>
        </w:tc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3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31FAFF9C" w14:textId="77777777" w:rsidR="007E379C" w:rsidRDefault="007225FA">
            <w:pPr>
              <w:autoSpaceDE w:val="0"/>
              <w:autoSpaceDN w:val="0"/>
              <w:spacing w:before="110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S469 </w:t>
            </w:r>
          </w:p>
        </w:tc>
        <w:tc>
          <w:tcPr>
            <w:tcW w:w="3718" w:type="dxa"/>
            <w:tcBorders>
              <w:top w:val="single" w:sz="4" w:space="0" w:color="000000"/>
              <w:left w:val="single" w:sz="4" w:space="0" w:color="000000"/>
              <w:bottom w:val="single" w:sz="3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052CDA85" w14:textId="77777777" w:rsidR="007E379C" w:rsidRDefault="007225FA">
            <w:pPr>
              <w:autoSpaceDE w:val="0"/>
              <w:autoSpaceDN w:val="0"/>
              <w:spacing w:before="110" w:after="0" w:line="282" w:lineRule="exact"/>
              <w:jc w:val="center"/>
            </w:pPr>
            <w:r>
              <w:rPr>
                <w:rFonts w:ascii="仿宋_GB2312" w:eastAsia="仿宋_GB2312" w:hAnsi="仿宋_GB2312"/>
                <w:color w:val="000000"/>
                <w:sz w:val="21"/>
              </w:rPr>
              <w:t>烟袋（九龙）</w:t>
            </w:r>
            <w:r>
              <w:rPr>
                <w:rFonts w:ascii="TimesNewRomanPSMT" w:eastAsia="TimesNewRomanPSMT" w:hAnsi="TimesNewRomanPSMT"/>
                <w:color w:val="000000"/>
                <w:sz w:val="21"/>
              </w:rPr>
              <w:t>-</w:t>
            </w:r>
            <w:r>
              <w:rPr>
                <w:rFonts w:ascii="仿宋_GB2312" w:eastAsia="仿宋_GB2312" w:hAnsi="仿宋_GB2312"/>
                <w:color w:val="000000"/>
                <w:sz w:val="21"/>
              </w:rPr>
              <w:t>木里</w:t>
            </w: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 </w:t>
            </w:r>
          </w:p>
        </w:tc>
        <w:tc>
          <w:tcPr>
            <w:tcW w:w="8716" w:type="dxa"/>
            <w:tcBorders>
              <w:top w:val="single" w:sz="4" w:space="0" w:color="000000"/>
              <w:left w:val="single" w:sz="4" w:space="0" w:color="000000"/>
              <w:bottom w:val="single" w:sz="3" w:space="0" w:color="000000"/>
            </w:tcBorders>
            <w:tcMar>
              <w:left w:w="0" w:type="dxa"/>
              <w:right w:w="0" w:type="dxa"/>
            </w:tcMar>
          </w:tcPr>
          <w:p w14:paraId="24C7C170" w14:textId="77777777" w:rsidR="007E379C" w:rsidRDefault="007225FA">
            <w:pPr>
              <w:autoSpaceDE w:val="0"/>
              <w:autoSpaceDN w:val="0"/>
              <w:spacing w:before="110" w:after="0" w:line="282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烟袋（九龙）、倮波、木里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</w:tr>
      <w:tr w:rsidR="007E379C" w14:paraId="2106C13B" w14:textId="77777777">
        <w:trPr>
          <w:trHeight w:hRule="exact" w:val="518"/>
        </w:trPr>
        <w:tc>
          <w:tcPr>
            <w:tcW w:w="724" w:type="dxa"/>
            <w:tcBorders>
              <w:top w:val="single" w:sz="3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30285F0D" w14:textId="77777777" w:rsidR="007E379C" w:rsidRDefault="007225FA">
            <w:pPr>
              <w:autoSpaceDE w:val="0"/>
              <w:autoSpaceDN w:val="0"/>
              <w:spacing w:before="108" w:after="0" w:line="280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70 </w:t>
            </w:r>
          </w:p>
        </w:tc>
        <w:tc>
          <w:tcPr>
            <w:tcW w:w="816" w:type="dxa"/>
            <w:tcBorders>
              <w:top w:val="single" w:sz="3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17D334E4" w14:textId="77777777" w:rsidR="007E379C" w:rsidRDefault="007225FA">
            <w:pPr>
              <w:autoSpaceDE w:val="0"/>
              <w:autoSpaceDN w:val="0"/>
              <w:spacing w:before="108" w:after="0" w:line="280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S470 </w:t>
            </w:r>
          </w:p>
        </w:tc>
        <w:tc>
          <w:tcPr>
            <w:tcW w:w="3718" w:type="dxa"/>
            <w:tcBorders>
              <w:top w:val="single" w:sz="3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1CA0C707" w14:textId="77777777" w:rsidR="007E379C" w:rsidRDefault="007225FA">
            <w:pPr>
              <w:autoSpaceDE w:val="0"/>
              <w:autoSpaceDN w:val="0"/>
              <w:spacing w:before="108" w:after="0" w:line="280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红果（盐边）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>-</w:t>
            </w: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惠民（盐边）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  <w:tc>
          <w:tcPr>
            <w:tcW w:w="8716" w:type="dxa"/>
            <w:tcBorders>
              <w:top w:val="single" w:sz="3" w:space="0" w:color="000000"/>
              <w:left w:val="single" w:sz="4" w:space="0" w:color="000000"/>
              <w:bottom w:val="single" w:sz="4" w:space="0" w:color="000000"/>
            </w:tcBorders>
            <w:tcMar>
              <w:left w:w="0" w:type="dxa"/>
              <w:right w:w="0" w:type="dxa"/>
            </w:tcMar>
          </w:tcPr>
          <w:p w14:paraId="5F0013DC" w14:textId="77777777" w:rsidR="007E379C" w:rsidRDefault="007225FA">
            <w:pPr>
              <w:autoSpaceDE w:val="0"/>
              <w:autoSpaceDN w:val="0"/>
              <w:spacing w:before="108" w:after="0" w:line="280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红果（盐边）、渔门、惠民（川滇界）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</w:tr>
      <w:tr w:rsidR="007E379C" w14:paraId="6CF1BDF5" w14:textId="77777777">
        <w:trPr>
          <w:trHeight w:hRule="exact" w:val="520"/>
        </w:trPr>
        <w:tc>
          <w:tcPr>
            <w:tcW w:w="724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1B2FB3E7" w14:textId="77777777" w:rsidR="007E379C" w:rsidRDefault="007225FA">
            <w:pPr>
              <w:autoSpaceDE w:val="0"/>
              <w:autoSpaceDN w:val="0"/>
              <w:spacing w:before="110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71 </w:t>
            </w:r>
          </w:p>
        </w:tc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101552A1" w14:textId="77777777" w:rsidR="007E379C" w:rsidRDefault="007225FA">
            <w:pPr>
              <w:autoSpaceDE w:val="0"/>
              <w:autoSpaceDN w:val="0"/>
              <w:spacing w:before="110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S471 </w:t>
            </w:r>
          </w:p>
        </w:tc>
        <w:tc>
          <w:tcPr>
            <w:tcW w:w="3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1D0F9653" w14:textId="77777777" w:rsidR="007E379C" w:rsidRDefault="007225FA">
            <w:pPr>
              <w:autoSpaceDE w:val="0"/>
              <w:autoSpaceDN w:val="0"/>
              <w:spacing w:before="110" w:after="0" w:line="282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红果（盐边）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>-</w:t>
            </w: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中坝（仁和）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  <w:tc>
          <w:tcPr>
            <w:tcW w:w="87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left w:w="0" w:type="dxa"/>
              <w:right w:w="0" w:type="dxa"/>
            </w:tcMar>
          </w:tcPr>
          <w:p w14:paraId="7A06AB97" w14:textId="77777777" w:rsidR="007E379C" w:rsidRDefault="007225FA">
            <w:pPr>
              <w:autoSpaceDE w:val="0"/>
              <w:autoSpaceDN w:val="0"/>
              <w:spacing w:before="110" w:after="0" w:line="282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红果（盐边）、务本、攀枝花机场、中坝（川滇界）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</w:tr>
      <w:tr w:rsidR="007E379C" w14:paraId="3A259D15" w14:textId="77777777">
        <w:trPr>
          <w:trHeight w:hRule="exact" w:val="522"/>
        </w:trPr>
        <w:tc>
          <w:tcPr>
            <w:tcW w:w="724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111154D2" w14:textId="77777777" w:rsidR="007E379C" w:rsidRDefault="007225FA">
            <w:pPr>
              <w:autoSpaceDE w:val="0"/>
              <w:autoSpaceDN w:val="0"/>
              <w:spacing w:before="112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72 </w:t>
            </w:r>
          </w:p>
        </w:tc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60EFB6A8" w14:textId="77777777" w:rsidR="007E379C" w:rsidRDefault="007225FA">
            <w:pPr>
              <w:autoSpaceDE w:val="0"/>
              <w:autoSpaceDN w:val="0"/>
              <w:spacing w:before="112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S501 </w:t>
            </w:r>
          </w:p>
        </w:tc>
        <w:tc>
          <w:tcPr>
            <w:tcW w:w="3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673F37FA" w14:textId="77777777" w:rsidR="007E379C" w:rsidRDefault="007225FA">
            <w:pPr>
              <w:autoSpaceDE w:val="0"/>
              <w:autoSpaceDN w:val="0"/>
              <w:spacing w:before="112" w:after="0" w:line="282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沙滩（万源）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>-</w:t>
            </w: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蜂桶（万源）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  <w:tc>
          <w:tcPr>
            <w:tcW w:w="87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left w:w="0" w:type="dxa"/>
              <w:right w:w="0" w:type="dxa"/>
            </w:tcMar>
          </w:tcPr>
          <w:p w14:paraId="7F534FB4" w14:textId="77777777" w:rsidR="007E379C" w:rsidRDefault="007225FA">
            <w:pPr>
              <w:autoSpaceDE w:val="0"/>
              <w:autoSpaceDN w:val="0"/>
              <w:spacing w:before="112" w:after="0" w:line="282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沙滩（万源）、蜂桶（川渝界）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</w:tr>
      <w:tr w:rsidR="007E379C" w14:paraId="399C4417" w14:textId="77777777">
        <w:trPr>
          <w:trHeight w:hRule="exact" w:val="518"/>
        </w:trPr>
        <w:tc>
          <w:tcPr>
            <w:tcW w:w="724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50080FA9" w14:textId="77777777" w:rsidR="007E379C" w:rsidRDefault="007225FA">
            <w:pPr>
              <w:autoSpaceDE w:val="0"/>
              <w:autoSpaceDN w:val="0"/>
              <w:spacing w:before="106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73 </w:t>
            </w:r>
          </w:p>
        </w:tc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604DA8D9" w14:textId="77777777" w:rsidR="007E379C" w:rsidRDefault="007225FA">
            <w:pPr>
              <w:autoSpaceDE w:val="0"/>
              <w:autoSpaceDN w:val="0"/>
              <w:spacing w:before="106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S502 </w:t>
            </w:r>
          </w:p>
        </w:tc>
        <w:tc>
          <w:tcPr>
            <w:tcW w:w="3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1E538099" w14:textId="77777777" w:rsidR="007E379C" w:rsidRDefault="007225FA">
            <w:pPr>
              <w:autoSpaceDE w:val="0"/>
              <w:autoSpaceDN w:val="0"/>
              <w:spacing w:before="106" w:after="0" w:line="282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南坝（宣汉）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>-</w:t>
            </w: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曹家（万源）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  <w:tc>
          <w:tcPr>
            <w:tcW w:w="87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left w:w="0" w:type="dxa"/>
              <w:right w:w="0" w:type="dxa"/>
            </w:tcMar>
          </w:tcPr>
          <w:p w14:paraId="0479396A" w14:textId="77777777" w:rsidR="007E379C" w:rsidRDefault="007225FA">
            <w:pPr>
              <w:autoSpaceDE w:val="0"/>
              <w:autoSpaceDN w:val="0"/>
              <w:spacing w:before="106" w:after="0" w:line="282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南坝（宣汉）、曹家（川渝界）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</w:tr>
      <w:tr w:rsidR="007E379C" w14:paraId="68A664FB" w14:textId="77777777">
        <w:trPr>
          <w:trHeight w:hRule="exact" w:val="520"/>
        </w:trPr>
        <w:tc>
          <w:tcPr>
            <w:tcW w:w="724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3AED031E" w14:textId="77777777" w:rsidR="007E379C" w:rsidRDefault="007225FA">
            <w:pPr>
              <w:autoSpaceDE w:val="0"/>
              <w:autoSpaceDN w:val="0"/>
              <w:spacing w:before="110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74 </w:t>
            </w:r>
          </w:p>
        </w:tc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319D6ACB" w14:textId="77777777" w:rsidR="007E379C" w:rsidRDefault="007225FA">
            <w:pPr>
              <w:autoSpaceDE w:val="0"/>
              <w:autoSpaceDN w:val="0"/>
              <w:spacing w:before="110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S503 </w:t>
            </w:r>
          </w:p>
        </w:tc>
        <w:tc>
          <w:tcPr>
            <w:tcW w:w="3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7F16BFDD" w14:textId="77777777" w:rsidR="007E379C" w:rsidRDefault="007225FA">
            <w:pPr>
              <w:autoSpaceDE w:val="0"/>
              <w:autoSpaceDN w:val="0"/>
              <w:spacing w:before="110" w:after="0" w:line="282" w:lineRule="exact"/>
              <w:jc w:val="center"/>
            </w:pPr>
            <w:r>
              <w:rPr>
                <w:rFonts w:ascii="仿宋_GB2312" w:eastAsia="仿宋_GB2312" w:hAnsi="仿宋_GB2312"/>
                <w:color w:val="000000"/>
                <w:sz w:val="21"/>
              </w:rPr>
              <w:t>梅家（开江）</w:t>
            </w:r>
            <w:r>
              <w:rPr>
                <w:rFonts w:ascii="TimesNewRomanPSMT" w:eastAsia="TimesNewRomanPSMT" w:hAnsi="TimesNewRomanPSMT"/>
                <w:color w:val="000000"/>
                <w:sz w:val="21"/>
              </w:rPr>
              <w:t>-</w:t>
            </w:r>
            <w:r>
              <w:rPr>
                <w:rFonts w:ascii="仿宋_GB2312" w:eastAsia="仿宋_GB2312" w:hAnsi="仿宋_GB2312"/>
                <w:color w:val="000000"/>
                <w:sz w:val="21"/>
              </w:rPr>
              <w:t>大竹</w:t>
            </w: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 </w:t>
            </w:r>
          </w:p>
        </w:tc>
        <w:tc>
          <w:tcPr>
            <w:tcW w:w="87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left w:w="0" w:type="dxa"/>
              <w:right w:w="0" w:type="dxa"/>
            </w:tcMar>
          </w:tcPr>
          <w:p w14:paraId="26CB847D" w14:textId="77777777" w:rsidR="007E379C" w:rsidRDefault="007225FA">
            <w:pPr>
              <w:autoSpaceDE w:val="0"/>
              <w:autoSpaceDN w:val="0"/>
              <w:spacing w:before="110" w:after="0" w:line="282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梅家（川渝界）、开江、南岳、观音、大竹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</w:tr>
      <w:tr w:rsidR="007E379C" w14:paraId="347D868A" w14:textId="77777777">
        <w:trPr>
          <w:trHeight w:hRule="exact" w:val="524"/>
        </w:trPr>
        <w:tc>
          <w:tcPr>
            <w:tcW w:w="724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527CEC84" w14:textId="77777777" w:rsidR="007E379C" w:rsidRDefault="007225FA">
            <w:pPr>
              <w:autoSpaceDE w:val="0"/>
              <w:autoSpaceDN w:val="0"/>
              <w:spacing w:before="112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75 </w:t>
            </w:r>
          </w:p>
        </w:tc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1D8A5D0C" w14:textId="77777777" w:rsidR="007E379C" w:rsidRDefault="007225FA">
            <w:pPr>
              <w:autoSpaceDE w:val="0"/>
              <w:autoSpaceDN w:val="0"/>
              <w:spacing w:before="112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S504 </w:t>
            </w:r>
          </w:p>
        </w:tc>
        <w:tc>
          <w:tcPr>
            <w:tcW w:w="3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602047B6" w14:textId="77777777" w:rsidR="007E379C" w:rsidRDefault="007225FA">
            <w:pPr>
              <w:autoSpaceDE w:val="0"/>
              <w:autoSpaceDN w:val="0"/>
              <w:spacing w:before="112" w:after="0" w:line="282" w:lineRule="exact"/>
              <w:jc w:val="center"/>
            </w:pPr>
            <w:r>
              <w:rPr>
                <w:rFonts w:ascii="仿宋_GB2312" w:eastAsia="仿宋_GB2312" w:hAnsi="仿宋_GB2312"/>
                <w:color w:val="000000"/>
                <w:sz w:val="21"/>
              </w:rPr>
              <w:t>七里（宣汉）</w:t>
            </w:r>
            <w:r>
              <w:rPr>
                <w:rFonts w:ascii="TimesNewRomanPSMT" w:eastAsia="TimesNewRomanPSMT" w:hAnsi="TimesNewRomanPSMT"/>
                <w:color w:val="000000"/>
                <w:sz w:val="21"/>
              </w:rPr>
              <w:t>-</w:t>
            </w:r>
            <w:r>
              <w:rPr>
                <w:rFonts w:ascii="仿宋_GB2312" w:eastAsia="仿宋_GB2312" w:hAnsi="仿宋_GB2312"/>
                <w:color w:val="000000"/>
                <w:sz w:val="21"/>
              </w:rPr>
              <w:t>开江</w:t>
            </w: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 </w:t>
            </w:r>
          </w:p>
        </w:tc>
        <w:tc>
          <w:tcPr>
            <w:tcW w:w="87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left w:w="0" w:type="dxa"/>
              <w:right w:w="0" w:type="dxa"/>
            </w:tcMar>
          </w:tcPr>
          <w:p w14:paraId="516BED5A" w14:textId="77777777" w:rsidR="007E379C" w:rsidRDefault="007225FA">
            <w:pPr>
              <w:autoSpaceDE w:val="0"/>
              <w:autoSpaceDN w:val="0"/>
              <w:spacing w:before="112" w:after="0" w:line="282" w:lineRule="exact"/>
              <w:jc w:val="center"/>
            </w:pPr>
            <w:r>
              <w:rPr>
                <w:rFonts w:ascii="仿宋_GB2312" w:eastAsia="仿宋_GB2312" w:hAnsi="仿宋_GB2312"/>
                <w:color w:val="000000"/>
                <w:sz w:val="21"/>
              </w:rPr>
              <w:t>七里（宣汉）、开江</w:t>
            </w: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 </w:t>
            </w:r>
          </w:p>
        </w:tc>
      </w:tr>
      <w:tr w:rsidR="007E379C" w14:paraId="7E250F1C" w14:textId="77777777">
        <w:trPr>
          <w:trHeight w:hRule="exact" w:val="516"/>
        </w:trPr>
        <w:tc>
          <w:tcPr>
            <w:tcW w:w="724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4E9F24BD" w14:textId="77777777" w:rsidR="007E379C" w:rsidRDefault="007225FA">
            <w:pPr>
              <w:autoSpaceDE w:val="0"/>
              <w:autoSpaceDN w:val="0"/>
              <w:spacing w:before="104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76 </w:t>
            </w:r>
          </w:p>
        </w:tc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4A5140E0" w14:textId="77777777" w:rsidR="007E379C" w:rsidRDefault="007225FA">
            <w:pPr>
              <w:autoSpaceDE w:val="0"/>
              <w:autoSpaceDN w:val="0"/>
              <w:spacing w:before="104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S505 </w:t>
            </w:r>
          </w:p>
        </w:tc>
        <w:tc>
          <w:tcPr>
            <w:tcW w:w="3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2A329F87" w14:textId="77777777" w:rsidR="007E379C" w:rsidRDefault="007225FA">
            <w:pPr>
              <w:autoSpaceDE w:val="0"/>
              <w:autoSpaceDN w:val="0"/>
              <w:spacing w:before="104" w:after="0" w:line="282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八庙（开江）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>-</w:t>
            </w: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任市（开江）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  <w:tc>
          <w:tcPr>
            <w:tcW w:w="87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left w:w="0" w:type="dxa"/>
              <w:right w:w="0" w:type="dxa"/>
            </w:tcMar>
          </w:tcPr>
          <w:p w14:paraId="731EC2D3" w14:textId="77777777" w:rsidR="007E379C" w:rsidRDefault="007225FA">
            <w:pPr>
              <w:autoSpaceDE w:val="0"/>
              <w:autoSpaceDN w:val="0"/>
              <w:spacing w:before="104" w:after="0" w:line="282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八庙（川渝界）、任市（川渝界）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</w:tr>
      <w:tr w:rsidR="007E379C" w14:paraId="18146361" w14:textId="77777777">
        <w:trPr>
          <w:trHeight w:hRule="exact" w:val="522"/>
        </w:trPr>
        <w:tc>
          <w:tcPr>
            <w:tcW w:w="724" w:type="dxa"/>
            <w:tcBorders>
              <w:top w:val="single" w:sz="4" w:space="0" w:color="000000"/>
              <w:bottom w:val="single" w:sz="3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6EC1AC1D" w14:textId="77777777" w:rsidR="007E379C" w:rsidRDefault="007225FA">
            <w:pPr>
              <w:autoSpaceDE w:val="0"/>
              <w:autoSpaceDN w:val="0"/>
              <w:spacing w:before="112" w:after="0" w:line="280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77 </w:t>
            </w:r>
          </w:p>
        </w:tc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3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16F4D9FC" w14:textId="77777777" w:rsidR="007E379C" w:rsidRDefault="007225FA">
            <w:pPr>
              <w:autoSpaceDE w:val="0"/>
              <w:autoSpaceDN w:val="0"/>
              <w:spacing w:before="112" w:after="0" w:line="280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S506 </w:t>
            </w:r>
          </w:p>
        </w:tc>
        <w:tc>
          <w:tcPr>
            <w:tcW w:w="3718" w:type="dxa"/>
            <w:tcBorders>
              <w:top w:val="single" w:sz="4" w:space="0" w:color="000000"/>
              <w:left w:val="single" w:sz="4" w:space="0" w:color="000000"/>
              <w:bottom w:val="single" w:sz="3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4A5B5F5B" w14:textId="77777777" w:rsidR="007E379C" w:rsidRDefault="007225FA">
            <w:pPr>
              <w:autoSpaceDE w:val="0"/>
              <w:autoSpaceDN w:val="0"/>
              <w:spacing w:before="112" w:after="0" w:line="280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金垭（达川）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>-</w:t>
            </w: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大树（达川）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  <w:tc>
          <w:tcPr>
            <w:tcW w:w="8716" w:type="dxa"/>
            <w:tcBorders>
              <w:top w:val="single" w:sz="4" w:space="0" w:color="000000"/>
              <w:left w:val="single" w:sz="4" w:space="0" w:color="000000"/>
              <w:bottom w:val="single" w:sz="3" w:space="0" w:color="000000"/>
            </w:tcBorders>
            <w:tcMar>
              <w:left w:w="0" w:type="dxa"/>
              <w:right w:w="0" w:type="dxa"/>
            </w:tcMar>
          </w:tcPr>
          <w:p w14:paraId="2E65F27D" w14:textId="77777777" w:rsidR="007E379C" w:rsidRDefault="007225FA">
            <w:pPr>
              <w:autoSpaceDE w:val="0"/>
              <w:autoSpaceDN w:val="0"/>
              <w:spacing w:before="112" w:after="0" w:line="280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金垭（达川）、大树（川渝界）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</w:tr>
      <w:tr w:rsidR="007E379C" w14:paraId="3EAF8A0F" w14:textId="77777777">
        <w:trPr>
          <w:trHeight w:hRule="exact" w:val="522"/>
        </w:trPr>
        <w:tc>
          <w:tcPr>
            <w:tcW w:w="724" w:type="dxa"/>
            <w:tcBorders>
              <w:top w:val="single" w:sz="3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61353C08" w14:textId="77777777" w:rsidR="007E379C" w:rsidRDefault="007225FA">
            <w:pPr>
              <w:autoSpaceDE w:val="0"/>
              <w:autoSpaceDN w:val="0"/>
              <w:spacing w:before="110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78 </w:t>
            </w:r>
          </w:p>
        </w:tc>
        <w:tc>
          <w:tcPr>
            <w:tcW w:w="816" w:type="dxa"/>
            <w:tcBorders>
              <w:top w:val="single" w:sz="3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524CD6CC" w14:textId="77777777" w:rsidR="007E379C" w:rsidRDefault="007225FA">
            <w:pPr>
              <w:autoSpaceDE w:val="0"/>
              <w:autoSpaceDN w:val="0"/>
              <w:spacing w:before="110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S507 </w:t>
            </w:r>
          </w:p>
        </w:tc>
        <w:tc>
          <w:tcPr>
            <w:tcW w:w="3718" w:type="dxa"/>
            <w:tcBorders>
              <w:top w:val="single" w:sz="3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68D92C6B" w14:textId="77777777" w:rsidR="007E379C" w:rsidRDefault="007225FA">
            <w:pPr>
              <w:autoSpaceDE w:val="0"/>
              <w:autoSpaceDN w:val="0"/>
              <w:spacing w:before="110" w:after="0" w:line="282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观音（大竹）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>-</w:t>
            </w: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溪口（华蓥）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  <w:tc>
          <w:tcPr>
            <w:tcW w:w="8716" w:type="dxa"/>
            <w:tcBorders>
              <w:top w:val="single" w:sz="3" w:space="0" w:color="000000"/>
              <w:left w:val="single" w:sz="4" w:space="0" w:color="000000"/>
              <w:bottom w:val="single" w:sz="4" w:space="0" w:color="000000"/>
            </w:tcBorders>
            <w:tcMar>
              <w:left w:w="0" w:type="dxa"/>
              <w:right w:w="0" w:type="dxa"/>
            </w:tcMar>
          </w:tcPr>
          <w:p w14:paraId="6E89FCAE" w14:textId="77777777" w:rsidR="007E379C" w:rsidRDefault="007225FA">
            <w:pPr>
              <w:autoSpaceDE w:val="0"/>
              <w:autoSpaceDN w:val="0"/>
              <w:spacing w:before="110" w:after="0" w:line="282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观音（川渝界）、天池、溪口（川渝界）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</w:tr>
      <w:tr w:rsidR="007E379C" w14:paraId="73094830" w14:textId="77777777">
        <w:trPr>
          <w:trHeight w:hRule="exact" w:val="516"/>
        </w:trPr>
        <w:tc>
          <w:tcPr>
            <w:tcW w:w="724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6F503C2F" w14:textId="77777777" w:rsidR="007E379C" w:rsidRDefault="007225FA">
            <w:pPr>
              <w:autoSpaceDE w:val="0"/>
              <w:autoSpaceDN w:val="0"/>
              <w:spacing w:before="104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79 </w:t>
            </w:r>
          </w:p>
        </w:tc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7421D600" w14:textId="77777777" w:rsidR="007E379C" w:rsidRDefault="007225FA">
            <w:pPr>
              <w:autoSpaceDE w:val="0"/>
              <w:autoSpaceDN w:val="0"/>
              <w:spacing w:before="104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S508 </w:t>
            </w:r>
          </w:p>
        </w:tc>
        <w:tc>
          <w:tcPr>
            <w:tcW w:w="3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511BB2D0" w14:textId="77777777" w:rsidR="007E379C" w:rsidRDefault="007225FA">
            <w:pPr>
              <w:autoSpaceDE w:val="0"/>
              <w:autoSpaceDN w:val="0"/>
              <w:spacing w:before="104" w:after="0" w:line="282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天城（大竹）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>-</w:t>
            </w: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丰禾（邻水）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  <w:tc>
          <w:tcPr>
            <w:tcW w:w="87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left w:w="0" w:type="dxa"/>
              <w:right w:w="0" w:type="dxa"/>
            </w:tcMar>
          </w:tcPr>
          <w:p w14:paraId="2EA7B64C" w14:textId="77777777" w:rsidR="007E379C" w:rsidRDefault="007225FA">
            <w:pPr>
              <w:autoSpaceDE w:val="0"/>
              <w:autoSpaceDN w:val="0"/>
              <w:spacing w:before="104" w:after="0" w:line="282" w:lineRule="exact"/>
              <w:jc w:val="center"/>
            </w:pPr>
            <w:r>
              <w:rPr>
                <w:rFonts w:ascii="仿宋_GB2312" w:eastAsia="仿宋_GB2312" w:hAnsi="仿宋_GB2312"/>
                <w:color w:val="000000"/>
                <w:sz w:val="21"/>
              </w:rPr>
              <w:t>天城（川渝界）、三古、丰禾（川渝界）</w:t>
            </w: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 </w:t>
            </w:r>
          </w:p>
        </w:tc>
      </w:tr>
      <w:tr w:rsidR="007E379C" w14:paraId="6BFB37B7" w14:textId="77777777">
        <w:trPr>
          <w:trHeight w:hRule="exact" w:val="524"/>
        </w:trPr>
        <w:tc>
          <w:tcPr>
            <w:tcW w:w="724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46235DB0" w14:textId="77777777" w:rsidR="007E379C" w:rsidRDefault="007225FA">
            <w:pPr>
              <w:autoSpaceDE w:val="0"/>
              <w:autoSpaceDN w:val="0"/>
              <w:spacing w:before="112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80 </w:t>
            </w:r>
          </w:p>
        </w:tc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55CDF357" w14:textId="77777777" w:rsidR="007E379C" w:rsidRDefault="007225FA">
            <w:pPr>
              <w:autoSpaceDE w:val="0"/>
              <w:autoSpaceDN w:val="0"/>
              <w:spacing w:before="112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S509 </w:t>
            </w:r>
          </w:p>
        </w:tc>
        <w:tc>
          <w:tcPr>
            <w:tcW w:w="3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58FD389B" w14:textId="77777777" w:rsidR="007E379C" w:rsidRDefault="007225FA">
            <w:pPr>
              <w:autoSpaceDE w:val="0"/>
              <w:autoSpaceDN w:val="0"/>
              <w:spacing w:before="112" w:after="0" w:line="282" w:lineRule="exact"/>
              <w:jc w:val="center"/>
            </w:pPr>
            <w:r>
              <w:rPr>
                <w:rFonts w:ascii="仿宋_GB2312" w:eastAsia="仿宋_GB2312" w:hAnsi="仿宋_GB2312"/>
                <w:color w:val="000000"/>
                <w:sz w:val="21"/>
              </w:rPr>
              <w:t>仪陇</w:t>
            </w:r>
            <w:r>
              <w:rPr>
                <w:rFonts w:ascii="TimesNewRomanPSMT" w:eastAsia="TimesNewRomanPSMT" w:hAnsi="TimesNewRomanPSMT"/>
                <w:color w:val="000000"/>
                <w:sz w:val="21"/>
              </w:rPr>
              <w:t>-</w:t>
            </w:r>
            <w:r>
              <w:rPr>
                <w:rFonts w:ascii="仿宋_GB2312" w:eastAsia="仿宋_GB2312" w:hAnsi="仿宋_GB2312"/>
                <w:color w:val="000000"/>
                <w:sz w:val="21"/>
              </w:rPr>
              <w:t>有庆（渠县）</w:t>
            </w: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 </w:t>
            </w:r>
          </w:p>
        </w:tc>
        <w:tc>
          <w:tcPr>
            <w:tcW w:w="87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left w:w="0" w:type="dxa"/>
              <w:right w:w="0" w:type="dxa"/>
            </w:tcMar>
          </w:tcPr>
          <w:p w14:paraId="057170A6" w14:textId="77777777" w:rsidR="007E379C" w:rsidRDefault="007225FA">
            <w:pPr>
              <w:autoSpaceDE w:val="0"/>
              <w:autoSpaceDN w:val="0"/>
              <w:spacing w:before="112" w:after="0" w:line="282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仪陇、蓬安、有庆（渠县）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</w:tr>
      <w:tr w:rsidR="007E379C" w14:paraId="2FACD16E" w14:textId="77777777">
        <w:trPr>
          <w:trHeight w:hRule="exact" w:val="520"/>
        </w:trPr>
        <w:tc>
          <w:tcPr>
            <w:tcW w:w="724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1F955627" w14:textId="77777777" w:rsidR="007E379C" w:rsidRDefault="007225FA">
            <w:pPr>
              <w:autoSpaceDE w:val="0"/>
              <w:autoSpaceDN w:val="0"/>
              <w:spacing w:before="108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81 </w:t>
            </w:r>
          </w:p>
        </w:tc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3F16D495" w14:textId="77777777" w:rsidR="007E379C" w:rsidRDefault="007225FA">
            <w:pPr>
              <w:autoSpaceDE w:val="0"/>
              <w:autoSpaceDN w:val="0"/>
              <w:spacing w:before="108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S510 </w:t>
            </w:r>
          </w:p>
        </w:tc>
        <w:tc>
          <w:tcPr>
            <w:tcW w:w="3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69E63DBB" w14:textId="77777777" w:rsidR="007E379C" w:rsidRDefault="007225FA">
            <w:pPr>
              <w:autoSpaceDE w:val="0"/>
              <w:autoSpaceDN w:val="0"/>
              <w:spacing w:before="108" w:after="0" w:line="282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代市（前锋）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>-</w:t>
            </w: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庆华（华蓥）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  <w:tc>
          <w:tcPr>
            <w:tcW w:w="87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left w:w="0" w:type="dxa"/>
              <w:right w:w="0" w:type="dxa"/>
            </w:tcMar>
          </w:tcPr>
          <w:p w14:paraId="40DB1476" w14:textId="77777777" w:rsidR="007E379C" w:rsidRDefault="007225FA">
            <w:pPr>
              <w:autoSpaceDE w:val="0"/>
              <w:autoSpaceDN w:val="0"/>
              <w:spacing w:before="108" w:after="0" w:line="282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代市（前锋）、庆华（川渝界）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</w:tr>
      <w:tr w:rsidR="007E379C" w14:paraId="4FDADBAD" w14:textId="77777777">
        <w:trPr>
          <w:trHeight w:hRule="exact" w:val="520"/>
        </w:trPr>
        <w:tc>
          <w:tcPr>
            <w:tcW w:w="724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13EB2548" w14:textId="77777777" w:rsidR="007E379C" w:rsidRDefault="007225FA">
            <w:pPr>
              <w:autoSpaceDE w:val="0"/>
              <w:autoSpaceDN w:val="0"/>
              <w:spacing w:before="104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82 </w:t>
            </w:r>
          </w:p>
        </w:tc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3F01F719" w14:textId="77777777" w:rsidR="007E379C" w:rsidRDefault="007225FA">
            <w:pPr>
              <w:autoSpaceDE w:val="0"/>
              <w:autoSpaceDN w:val="0"/>
              <w:spacing w:before="104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S511 </w:t>
            </w:r>
          </w:p>
        </w:tc>
        <w:tc>
          <w:tcPr>
            <w:tcW w:w="3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49715FE9" w14:textId="77777777" w:rsidR="007E379C" w:rsidRDefault="007225FA">
            <w:pPr>
              <w:autoSpaceDE w:val="0"/>
              <w:autoSpaceDN w:val="0"/>
              <w:spacing w:before="104" w:after="0" w:line="282" w:lineRule="exact"/>
              <w:jc w:val="center"/>
            </w:pPr>
            <w:r>
              <w:rPr>
                <w:rFonts w:ascii="仿宋_GB2312" w:eastAsia="仿宋_GB2312" w:hAnsi="仿宋_GB2312"/>
                <w:color w:val="000000"/>
                <w:sz w:val="21"/>
              </w:rPr>
              <w:t>岳池</w:t>
            </w:r>
            <w:r>
              <w:rPr>
                <w:rFonts w:ascii="TimesNewRomanPSMT" w:eastAsia="TimesNewRomanPSMT" w:hAnsi="TimesNewRomanPSMT"/>
                <w:color w:val="000000"/>
                <w:sz w:val="21"/>
              </w:rPr>
              <w:t>-</w:t>
            </w:r>
            <w:r>
              <w:rPr>
                <w:rFonts w:ascii="仿宋_GB2312" w:eastAsia="仿宋_GB2312" w:hAnsi="仿宋_GB2312"/>
                <w:color w:val="000000"/>
                <w:sz w:val="21"/>
              </w:rPr>
              <w:t>城南（邻水）</w:t>
            </w: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 </w:t>
            </w:r>
          </w:p>
        </w:tc>
        <w:tc>
          <w:tcPr>
            <w:tcW w:w="87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left w:w="0" w:type="dxa"/>
              <w:right w:w="0" w:type="dxa"/>
            </w:tcMar>
          </w:tcPr>
          <w:p w14:paraId="1D7941B7" w14:textId="77777777" w:rsidR="007E379C" w:rsidRDefault="007225FA">
            <w:pPr>
              <w:autoSpaceDE w:val="0"/>
              <w:autoSpaceDN w:val="0"/>
              <w:spacing w:before="104" w:after="0" w:line="282" w:lineRule="exact"/>
              <w:jc w:val="center"/>
            </w:pPr>
            <w:r>
              <w:rPr>
                <w:rFonts w:ascii="仿宋_GB2312" w:eastAsia="仿宋_GB2312" w:hAnsi="仿宋_GB2312"/>
                <w:color w:val="000000"/>
                <w:sz w:val="21"/>
              </w:rPr>
              <w:t>岳池、城南（邻水）</w:t>
            </w: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 </w:t>
            </w:r>
          </w:p>
        </w:tc>
      </w:tr>
    </w:tbl>
    <w:p w14:paraId="1A2A5FA8" w14:textId="77777777" w:rsidR="007E379C" w:rsidRDefault="007225FA">
      <w:pPr>
        <w:autoSpaceDE w:val="0"/>
        <w:autoSpaceDN w:val="0"/>
        <w:spacing w:before="950" w:after="0" w:line="322" w:lineRule="exact"/>
        <w:jc w:val="center"/>
      </w:pPr>
      <w:r>
        <w:rPr>
          <w:rFonts w:ascii="等线" w:eastAsia="等线" w:hAnsi="等线"/>
          <w:color w:val="000000"/>
          <w:sz w:val="18"/>
        </w:rPr>
        <w:t>—</w:t>
      </w:r>
      <w:r>
        <w:rPr>
          <w:rFonts w:ascii="TimesNewRomanPSMT" w:eastAsia="TimesNewRomanPSMT" w:hAnsi="TimesNewRomanPSMT"/>
          <w:color w:val="000000"/>
          <w:sz w:val="18"/>
        </w:rPr>
        <w:t xml:space="preserve"> </w:t>
      </w:r>
      <w:r>
        <w:rPr>
          <w:rFonts w:ascii="TimesNewRomanPSMT" w:eastAsia="TimesNewRomanPSMT" w:hAnsi="TimesNewRomanPSMT"/>
          <w:color w:val="000000"/>
          <w:sz w:val="24"/>
        </w:rPr>
        <w:t>23</w:t>
      </w:r>
      <w:r>
        <w:rPr>
          <w:rFonts w:ascii="TimesNewRomanPSMT" w:eastAsia="TimesNewRomanPSMT" w:hAnsi="TimesNewRomanPSMT"/>
          <w:color w:val="000000"/>
          <w:sz w:val="18"/>
        </w:rPr>
        <w:t xml:space="preserve"> </w:t>
      </w:r>
      <w:r>
        <w:rPr>
          <w:rFonts w:ascii="等线" w:eastAsia="等线" w:hAnsi="等线"/>
          <w:color w:val="000000"/>
          <w:sz w:val="18"/>
        </w:rPr>
        <w:t>—</w:t>
      </w:r>
      <w:r>
        <w:rPr>
          <w:rFonts w:ascii="等线" w:eastAsia="等线" w:hAnsi="等线"/>
          <w:color w:val="000000"/>
          <w:sz w:val="24"/>
        </w:rPr>
        <w:t xml:space="preserve"> </w:t>
      </w:r>
    </w:p>
    <w:p w14:paraId="66A46168" w14:textId="77777777" w:rsidR="007E379C" w:rsidRDefault="007E379C">
      <w:pPr>
        <w:sectPr w:rsidR="007E379C">
          <w:pgSz w:w="16838" w:h="11906"/>
          <w:pgMar w:top="900" w:right="1418" w:bottom="496" w:left="1426" w:header="720" w:footer="720" w:gutter="0"/>
          <w:cols w:space="720"/>
          <w:docGrid w:linePitch="360"/>
        </w:sectPr>
      </w:pPr>
    </w:p>
    <w:p w14:paraId="4B39C785" w14:textId="77777777" w:rsidR="007E379C" w:rsidRDefault="007E379C">
      <w:pPr>
        <w:autoSpaceDE w:val="0"/>
        <w:autoSpaceDN w:val="0"/>
        <w:spacing w:after="0" w:line="900" w:lineRule="exact"/>
      </w:pPr>
    </w:p>
    <w:tbl>
      <w:tblPr>
        <w:tblW w:w="0" w:type="auto"/>
        <w:tblLayout w:type="fixed"/>
        <w:tblLook w:val="04A0" w:firstRow="1" w:lastRow="0" w:firstColumn="1" w:lastColumn="0" w:noHBand="0" w:noVBand="1"/>
      </w:tblPr>
      <w:tblGrid>
        <w:gridCol w:w="724"/>
        <w:gridCol w:w="816"/>
        <w:gridCol w:w="3718"/>
        <w:gridCol w:w="8716"/>
      </w:tblGrid>
      <w:tr w:rsidR="007E379C" w14:paraId="1A7177E7" w14:textId="77777777">
        <w:trPr>
          <w:trHeight w:hRule="exact" w:val="528"/>
        </w:trPr>
        <w:tc>
          <w:tcPr>
            <w:tcW w:w="724" w:type="dxa"/>
            <w:tcBorders>
              <w:top w:val="single" w:sz="12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02A81302" w14:textId="77777777" w:rsidR="007E379C" w:rsidRDefault="007225FA">
            <w:pPr>
              <w:autoSpaceDE w:val="0"/>
              <w:autoSpaceDN w:val="0"/>
              <w:spacing w:before="136" w:after="0" w:line="240" w:lineRule="exact"/>
              <w:jc w:val="right"/>
            </w:pPr>
            <w:r>
              <w:rPr>
                <w:rFonts w:ascii="黑体" w:eastAsia="黑体" w:hAnsi="黑体"/>
                <w:color w:val="000000"/>
                <w:sz w:val="24"/>
              </w:rPr>
              <w:t>序号</w:t>
            </w:r>
            <w:r>
              <w:rPr>
                <w:rFonts w:ascii="黑体" w:eastAsia="黑体" w:hAnsi="黑体"/>
                <w:color w:val="000000"/>
                <w:sz w:val="24"/>
              </w:rPr>
              <w:t xml:space="preserve"> </w:t>
            </w:r>
          </w:p>
        </w:tc>
        <w:tc>
          <w:tcPr>
            <w:tcW w:w="816" w:type="dxa"/>
            <w:tcBorders>
              <w:top w:val="single" w:sz="12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04EDF777" w14:textId="77777777" w:rsidR="007E379C" w:rsidRDefault="007225FA">
            <w:pPr>
              <w:autoSpaceDE w:val="0"/>
              <w:autoSpaceDN w:val="0"/>
              <w:spacing w:before="136" w:after="0" w:line="240" w:lineRule="exact"/>
              <w:ind w:left="44" w:right="44"/>
              <w:jc w:val="right"/>
            </w:pPr>
            <w:r>
              <w:rPr>
                <w:rFonts w:ascii="黑体" w:eastAsia="黑体" w:hAnsi="黑体"/>
                <w:color w:val="000000"/>
                <w:sz w:val="24"/>
              </w:rPr>
              <w:t>编号</w:t>
            </w:r>
            <w:r>
              <w:rPr>
                <w:rFonts w:ascii="黑体" w:eastAsia="黑体" w:hAnsi="黑体"/>
                <w:color w:val="000000"/>
                <w:sz w:val="24"/>
              </w:rPr>
              <w:t xml:space="preserve"> </w:t>
            </w:r>
          </w:p>
        </w:tc>
        <w:tc>
          <w:tcPr>
            <w:tcW w:w="3718" w:type="dxa"/>
            <w:tcBorders>
              <w:top w:val="single" w:sz="12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383B4B80" w14:textId="77777777" w:rsidR="007E379C" w:rsidRDefault="007225FA">
            <w:pPr>
              <w:autoSpaceDE w:val="0"/>
              <w:autoSpaceDN w:val="0"/>
              <w:spacing w:before="136" w:after="0" w:line="240" w:lineRule="exact"/>
              <w:ind w:left="1252" w:right="1252"/>
              <w:jc w:val="right"/>
            </w:pPr>
            <w:r>
              <w:rPr>
                <w:rFonts w:ascii="黑体" w:eastAsia="黑体" w:hAnsi="黑体"/>
                <w:color w:val="000000"/>
                <w:sz w:val="24"/>
              </w:rPr>
              <w:t>路线名称</w:t>
            </w:r>
            <w:r>
              <w:rPr>
                <w:rFonts w:ascii="黑体" w:eastAsia="黑体" w:hAnsi="黑体"/>
                <w:color w:val="000000"/>
                <w:sz w:val="24"/>
              </w:rPr>
              <w:t xml:space="preserve"> </w:t>
            </w:r>
          </w:p>
        </w:tc>
        <w:tc>
          <w:tcPr>
            <w:tcW w:w="8716" w:type="dxa"/>
            <w:tcBorders>
              <w:top w:val="single" w:sz="12" w:space="0" w:color="000000"/>
              <w:left w:val="single" w:sz="4" w:space="0" w:color="000000"/>
              <w:bottom w:val="single" w:sz="4" w:space="0" w:color="000000"/>
            </w:tcBorders>
            <w:tcMar>
              <w:left w:w="0" w:type="dxa"/>
              <w:right w:w="0" w:type="dxa"/>
            </w:tcMar>
          </w:tcPr>
          <w:p w14:paraId="55CC51F8" w14:textId="77777777" w:rsidR="007E379C" w:rsidRDefault="007225FA">
            <w:pPr>
              <w:autoSpaceDE w:val="0"/>
              <w:autoSpaceDN w:val="0"/>
              <w:spacing w:before="136" w:after="0" w:line="240" w:lineRule="exact"/>
              <w:ind w:left="3638" w:right="3638"/>
              <w:jc w:val="right"/>
            </w:pPr>
            <w:r>
              <w:rPr>
                <w:rFonts w:ascii="黑体" w:eastAsia="黑体" w:hAnsi="黑体"/>
                <w:color w:val="000000"/>
                <w:sz w:val="24"/>
              </w:rPr>
              <w:t>主要控制点</w:t>
            </w:r>
            <w:r>
              <w:rPr>
                <w:rFonts w:ascii="黑体" w:eastAsia="黑体" w:hAnsi="黑体"/>
                <w:color w:val="000000"/>
                <w:sz w:val="24"/>
              </w:rPr>
              <w:t xml:space="preserve"> </w:t>
            </w:r>
          </w:p>
        </w:tc>
      </w:tr>
      <w:tr w:rsidR="007E379C" w14:paraId="65E95490" w14:textId="77777777">
        <w:trPr>
          <w:trHeight w:hRule="exact" w:val="522"/>
        </w:trPr>
        <w:tc>
          <w:tcPr>
            <w:tcW w:w="724" w:type="dxa"/>
            <w:tcBorders>
              <w:top w:val="single" w:sz="4" w:space="0" w:color="000000"/>
              <w:bottom w:val="single" w:sz="3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0E11A679" w14:textId="77777777" w:rsidR="007E379C" w:rsidRDefault="007225FA">
            <w:pPr>
              <w:autoSpaceDE w:val="0"/>
              <w:autoSpaceDN w:val="0"/>
              <w:spacing w:before="110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83 </w:t>
            </w:r>
          </w:p>
        </w:tc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3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562C235B" w14:textId="77777777" w:rsidR="007E379C" w:rsidRDefault="007225FA">
            <w:pPr>
              <w:autoSpaceDE w:val="0"/>
              <w:autoSpaceDN w:val="0"/>
              <w:spacing w:before="110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S512 </w:t>
            </w:r>
          </w:p>
        </w:tc>
        <w:tc>
          <w:tcPr>
            <w:tcW w:w="3718" w:type="dxa"/>
            <w:tcBorders>
              <w:top w:val="single" w:sz="4" w:space="0" w:color="000000"/>
              <w:left w:val="single" w:sz="4" w:space="0" w:color="000000"/>
              <w:bottom w:val="single" w:sz="3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76554B1F" w14:textId="77777777" w:rsidR="007E379C" w:rsidRDefault="007225FA">
            <w:pPr>
              <w:autoSpaceDE w:val="0"/>
              <w:autoSpaceDN w:val="0"/>
              <w:spacing w:before="110" w:after="0" w:line="282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溪口（华蓥）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>-</w:t>
            </w: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九龙（邻水）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  <w:tc>
          <w:tcPr>
            <w:tcW w:w="8716" w:type="dxa"/>
            <w:tcBorders>
              <w:top w:val="single" w:sz="4" w:space="0" w:color="000000"/>
              <w:left w:val="single" w:sz="4" w:space="0" w:color="000000"/>
              <w:bottom w:val="single" w:sz="3" w:space="0" w:color="000000"/>
            </w:tcBorders>
            <w:tcMar>
              <w:left w:w="0" w:type="dxa"/>
              <w:right w:w="0" w:type="dxa"/>
            </w:tcMar>
          </w:tcPr>
          <w:p w14:paraId="412FE823" w14:textId="77777777" w:rsidR="007E379C" w:rsidRDefault="007225FA">
            <w:pPr>
              <w:autoSpaceDE w:val="0"/>
              <w:autoSpaceDN w:val="0"/>
              <w:spacing w:before="110" w:after="0" w:line="282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溪口（华蓥）、高滩、九龙（川渝界）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</w:tr>
      <w:tr w:rsidR="007E379C" w14:paraId="07ECCF70" w14:textId="77777777">
        <w:trPr>
          <w:trHeight w:hRule="exact" w:val="518"/>
        </w:trPr>
        <w:tc>
          <w:tcPr>
            <w:tcW w:w="724" w:type="dxa"/>
            <w:tcBorders>
              <w:top w:val="single" w:sz="3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435E0DF3" w14:textId="77777777" w:rsidR="007E379C" w:rsidRDefault="007225FA">
            <w:pPr>
              <w:autoSpaceDE w:val="0"/>
              <w:autoSpaceDN w:val="0"/>
              <w:spacing w:before="108" w:after="0" w:line="280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84 </w:t>
            </w:r>
          </w:p>
        </w:tc>
        <w:tc>
          <w:tcPr>
            <w:tcW w:w="816" w:type="dxa"/>
            <w:tcBorders>
              <w:top w:val="single" w:sz="3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0A4A03DD" w14:textId="77777777" w:rsidR="007E379C" w:rsidRDefault="007225FA">
            <w:pPr>
              <w:autoSpaceDE w:val="0"/>
              <w:autoSpaceDN w:val="0"/>
              <w:spacing w:before="108" w:after="0" w:line="280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S513 </w:t>
            </w:r>
          </w:p>
        </w:tc>
        <w:tc>
          <w:tcPr>
            <w:tcW w:w="3718" w:type="dxa"/>
            <w:tcBorders>
              <w:top w:val="single" w:sz="3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5482EDEE" w14:textId="77777777" w:rsidR="007E379C" w:rsidRDefault="007225FA">
            <w:pPr>
              <w:autoSpaceDE w:val="0"/>
              <w:autoSpaceDN w:val="0"/>
              <w:spacing w:before="108" w:after="0" w:line="280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大桥（南部）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>-</w:t>
            </w: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裕民（岳池）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  <w:tc>
          <w:tcPr>
            <w:tcW w:w="8716" w:type="dxa"/>
            <w:tcBorders>
              <w:top w:val="single" w:sz="3" w:space="0" w:color="000000"/>
              <w:left w:val="single" w:sz="4" w:space="0" w:color="000000"/>
              <w:bottom w:val="single" w:sz="4" w:space="0" w:color="000000"/>
            </w:tcBorders>
            <w:tcMar>
              <w:left w:w="0" w:type="dxa"/>
              <w:right w:w="0" w:type="dxa"/>
            </w:tcMar>
          </w:tcPr>
          <w:p w14:paraId="3DEEA997" w14:textId="77777777" w:rsidR="007E379C" w:rsidRDefault="007225FA">
            <w:pPr>
              <w:autoSpaceDE w:val="0"/>
              <w:autoSpaceDN w:val="0"/>
              <w:spacing w:before="108" w:after="0" w:line="280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大桥（南部）、东观、岳池、裕民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</w:tr>
      <w:tr w:rsidR="007E379C" w14:paraId="063B0E40" w14:textId="77777777">
        <w:trPr>
          <w:trHeight w:hRule="exact" w:val="520"/>
        </w:trPr>
        <w:tc>
          <w:tcPr>
            <w:tcW w:w="724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22DEBD67" w14:textId="77777777" w:rsidR="007E379C" w:rsidRDefault="007225FA">
            <w:pPr>
              <w:autoSpaceDE w:val="0"/>
              <w:autoSpaceDN w:val="0"/>
              <w:spacing w:before="110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85 </w:t>
            </w:r>
          </w:p>
        </w:tc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5614D75B" w14:textId="77777777" w:rsidR="007E379C" w:rsidRDefault="007225FA">
            <w:pPr>
              <w:autoSpaceDE w:val="0"/>
              <w:autoSpaceDN w:val="0"/>
              <w:spacing w:before="110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S514 </w:t>
            </w:r>
          </w:p>
        </w:tc>
        <w:tc>
          <w:tcPr>
            <w:tcW w:w="3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7896AE13" w14:textId="77777777" w:rsidR="007E379C" w:rsidRDefault="007225FA">
            <w:pPr>
              <w:autoSpaceDE w:val="0"/>
              <w:autoSpaceDN w:val="0"/>
              <w:spacing w:before="110" w:after="0" w:line="282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广安机场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>-</w:t>
            </w: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枣山（广安）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  <w:tc>
          <w:tcPr>
            <w:tcW w:w="87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left w:w="0" w:type="dxa"/>
              <w:right w:w="0" w:type="dxa"/>
            </w:tcMar>
          </w:tcPr>
          <w:p w14:paraId="47A0FDF2" w14:textId="77777777" w:rsidR="007E379C" w:rsidRDefault="007225FA">
            <w:pPr>
              <w:autoSpaceDE w:val="0"/>
              <w:autoSpaceDN w:val="0"/>
              <w:spacing w:before="110" w:after="0" w:line="282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广安机场、枣山（广安）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</w:tr>
      <w:tr w:rsidR="007E379C" w14:paraId="5B171466" w14:textId="77777777">
        <w:trPr>
          <w:trHeight w:hRule="exact" w:val="522"/>
        </w:trPr>
        <w:tc>
          <w:tcPr>
            <w:tcW w:w="724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229E5EDB" w14:textId="77777777" w:rsidR="007E379C" w:rsidRDefault="007225FA">
            <w:pPr>
              <w:autoSpaceDE w:val="0"/>
              <w:autoSpaceDN w:val="0"/>
              <w:spacing w:before="112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86 </w:t>
            </w:r>
          </w:p>
        </w:tc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30A9B47A" w14:textId="77777777" w:rsidR="007E379C" w:rsidRDefault="007225FA">
            <w:pPr>
              <w:autoSpaceDE w:val="0"/>
              <w:autoSpaceDN w:val="0"/>
              <w:spacing w:before="112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S515 </w:t>
            </w:r>
          </w:p>
        </w:tc>
        <w:tc>
          <w:tcPr>
            <w:tcW w:w="3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797D79A5" w14:textId="77777777" w:rsidR="007E379C" w:rsidRDefault="007225FA">
            <w:pPr>
              <w:autoSpaceDE w:val="0"/>
              <w:autoSpaceDN w:val="0"/>
              <w:spacing w:before="112" w:after="0" w:line="282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蓼叶（营山）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>-</w:t>
            </w: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柏林（营山）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  <w:tc>
          <w:tcPr>
            <w:tcW w:w="87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left w:w="0" w:type="dxa"/>
              <w:right w:w="0" w:type="dxa"/>
            </w:tcMar>
          </w:tcPr>
          <w:p w14:paraId="5DB09A2A" w14:textId="77777777" w:rsidR="007E379C" w:rsidRDefault="007225FA">
            <w:pPr>
              <w:autoSpaceDE w:val="0"/>
              <w:autoSpaceDN w:val="0"/>
              <w:spacing w:before="112" w:after="0" w:line="282" w:lineRule="exact"/>
              <w:jc w:val="center"/>
            </w:pPr>
            <w:r>
              <w:rPr>
                <w:rFonts w:ascii="仿宋_GB2312" w:eastAsia="仿宋_GB2312" w:hAnsi="仿宋_GB2312"/>
                <w:color w:val="000000"/>
                <w:sz w:val="21"/>
              </w:rPr>
              <w:t>蓼叶（营山）、柏林</w:t>
            </w: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 </w:t>
            </w:r>
          </w:p>
        </w:tc>
      </w:tr>
      <w:tr w:rsidR="007E379C" w14:paraId="044F4A85" w14:textId="77777777">
        <w:trPr>
          <w:trHeight w:hRule="exact" w:val="518"/>
        </w:trPr>
        <w:tc>
          <w:tcPr>
            <w:tcW w:w="724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1F767069" w14:textId="77777777" w:rsidR="007E379C" w:rsidRDefault="007225FA">
            <w:pPr>
              <w:autoSpaceDE w:val="0"/>
              <w:autoSpaceDN w:val="0"/>
              <w:spacing w:before="106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87 </w:t>
            </w:r>
          </w:p>
        </w:tc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1DC34071" w14:textId="77777777" w:rsidR="007E379C" w:rsidRDefault="007225FA">
            <w:pPr>
              <w:autoSpaceDE w:val="0"/>
              <w:autoSpaceDN w:val="0"/>
              <w:spacing w:before="106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S516 </w:t>
            </w:r>
          </w:p>
        </w:tc>
        <w:tc>
          <w:tcPr>
            <w:tcW w:w="3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668BEFC9" w14:textId="77777777" w:rsidR="007E379C" w:rsidRDefault="007225FA">
            <w:pPr>
              <w:autoSpaceDE w:val="0"/>
              <w:autoSpaceDN w:val="0"/>
              <w:spacing w:before="106" w:after="0" w:line="282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川主寺（松潘）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>-</w:t>
            </w: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九寨黄龙机场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  <w:tc>
          <w:tcPr>
            <w:tcW w:w="87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left w:w="0" w:type="dxa"/>
              <w:right w:w="0" w:type="dxa"/>
            </w:tcMar>
          </w:tcPr>
          <w:p w14:paraId="217AEFD4" w14:textId="77777777" w:rsidR="007E379C" w:rsidRDefault="007225FA">
            <w:pPr>
              <w:autoSpaceDE w:val="0"/>
              <w:autoSpaceDN w:val="0"/>
              <w:spacing w:before="106" w:after="0" w:line="282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川主寺（松潘）、九寨黄龙机场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</w:tr>
      <w:tr w:rsidR="007E379C" w14:paraId="36AADABE" w14:textId="77777777">
        <w:trPr>
          <w:trHeight w:hRule="exact" w:val="520"/>
        </w:trPr>
        <w:tc>
          <w:tcPr>
            <w:tcW w:w="724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70EA9420" w14:textId="77777777" w:rsidR="007E379C" w:rsidRDefault="007225FA">
            <w:pPr>
              <w:autoSpaceDE w:val="0"/>
              <w:autoSpaceDN w:val="0"/>
              <w:spacing w:before="110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88 </w:t>
            </w:r>
          </w:p>
        </w:tc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72417839" w14:textId="77777777" w:rsidR="007E379C" w:rsidRDefault="007225FA">
            <w:pPr>
              <w:autoSpaceDE w:val="0"/>
              <w:autoSpaceDN w:val="0"/>
              <w:spacing w:before="110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S517 </w:t>
            </w:r>
          </w:p>
        </w:tc>
        <w:tc>
          <w:tcPr>
            <w:tcW w:w="3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54AE126D" w14:textId="77777777" w:rsidR="007E379C" w:rsidRDefault="007225FA">
            <w:pPr>
              <w:autoSpaceDE w:val="0"/>
              <w:autoSpaceDN w:val="0"/>
              <w:spacing w:before="110" w:after="0" w:line="282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竹峪（万源）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>-</w:t>
            </w: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枣林（巴州）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  <w:tc>
          <w:tcPr>
            <w:tcW w:w="87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left w:w="0" w:type="dxa"/>
              <w:right w:w="0" w:type="dxa"/>
            </w:tcMar>
          </w:tcPr>
          <w:p w14:paraId="3505B2D8" w14:textId="77777777" w:rsidR="007E379C" w:rsidRDefault="007225FA">
            <w:pPr>
              <w:autoSpaceDE w:val="0"/>
              <w:autoSpaceDN w:val="0"/>
              <w:spacing w:before="110" w:after="0" w:line="282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竹峪（万源）、洪口、枣林（巴州）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</w:tr>
      <w:tr w:rsidR="007E379C" w14:paraId="481B1697" w14:textId="77777777">
        <w:trPr>
          <w:trHeight w:hRule="exact" w:val="524"/>
        </w:trPr>
        <w:tc>
          <w:tcPr>
            <w:tcW w:w="724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53966F6F" w14:textId="77777777" w:rsidR="007E379C" w:rsidRDefault="007225FA">
            <w:pPr>
              <w:autoSpaceDE w:val="0"/>
              <w:autoSpaceDN w:val="0"/>
              <w:spacing w:before="112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89 </w:t>
            </w:r>
          </w:p>
        </w:tc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4D3DC8F2" w14:textId="77777777" w:rsidR="007E379C" w:rsidRDefault="007225FA">
            <w:pPr>
              <w:autoSpaceDE w:val="0"/>
              <w:autoSpaceDN w:val="0"/>
              <w:spacing w:before="112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S518 </w:t>
            </w:r>
          </w:p>
        </w:tc>
        <w:tc>
          <w:tcPr>
            <w:tcW w:w="3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5652BAAA" w14:textId="77777777" w:rsidR="007E379C" w:rsidRDefault="007225FA">
            <w:pPr>
              <w:autoSpaceDE w:val="0"/>
              <w:autoSpaceDN w:val="0"/>
              <w:spacing w:before="112" w:after="0" w:line="282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芝苞（通江）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>-</w:t>
            </w: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镇龙（平昌）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  <w:tc>
          <w:tcPr>
            <w:tcW w:w="87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left w:w="0" w:type="dxa"/>
              <w:right w:w="0" w:type="dxa"/>
            </w:tcMar>
          </w:tcPr>
          <w:p w14:paraId="3ECFE1ED" w14:textId="77777777" w:rsidR="007E379C" w:rsidRDefault="007225FA">
            <w:pPr>
              <w:autoSpaceDE w:val="0"/>
              <w:autoSpaceDN w:val="0"/>
              <w:spacing w:before="112" w:after="0" w:line="282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芝苞（通江）、镇龙（平昌）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</w:tr>
      <w:tr w:rsidR="007E379C" w14:paraId="5E30FC9E" w14:textId="77777777">
        <w:trPr>
          <w:trHeight w:hRule="exact" w:val="516"/>
        </w:trPr>
        <w:tc>
          <w:tcPr>
            <w:tcW w:w="724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523E825C" w14:textId="77777777" w:rsidR="007E379C" w:rsidRDefault="007225FA">
            <w:pPr>
              <w:autoSpaceDE w:val="0"/>
              <w:autoSpaceDN w:val="0"/>
              <w:spacing w:before="104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90 </w:t>
            </w:r>
          </w:p>
        </w:tc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431BE5A7" w14:textId="77777777" w:rsidR="007E379C" w:rsidRDefault="007225FA">
            <w:pPr>
              <w:autoSpaceDE w:val="0"/>
              <w:autoSpaceDN w:val="0"/>
              <w:spacing w:before="104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S519 </w:t>
            </w:r>
          </w:p>
        </w:tc>
        <w:tc>
          <w:tcPr>
            <w:tcW w:w="3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20461688" w14:textId="77777777" w:rsidR="007E379C" w:rsidRDefault="007225FA">
            <w:pPr>
              <w:autoSpaceDE w:val="0"/>
              <w:autoSpaceDN w:val="0"/>
              <w:spacing w:before="104" w:after="0" w:line="282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两河口（通江）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>-</w:t>
            </w: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铁溪（通江）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  <w:tc>
          <w:tcPr>
            <w:tcW w:w="87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left w:w="0" w:type="dxa"/>
              <w:right w:w="0" w:type="dxa"/>
            </w:tcMar>
          </w:tcPr>
          <w:p w14:paraId="3BDB113C" w14:textId="77777777" w:rsidR="007E379C" w:rsidRDefault="007225FA">
            <w:pPr>
              <w:autoSpaceDE w:val="0"/>
              <w:autoSpaceDN w:val="0"/>
              <w:spacing w:before="104" w:after="0" w:line="282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两河口（川陕界）、铁溪（川陕界）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</w:tr>
      <w:tr w:rsidR="007E379C" w14:paraId="5730FCEB" w14:textId="77777777">
        <w:trPr>
          <w:trHeight w:hRule="exact" w:val="522"/>
        </w:trPr>
        <w:tc>
          <w:tcPr>
            <w:tcW w:w="724" w:type="dxa"/>
            <w:tcBorders>
              <w:top w:val="single" w:sz="4" w:space="0" w:color="000000"/>
              <w:bottom w:val="single" w:sz="3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185820BA" w14:textId="77777777" w:rsidR="007E379C" w:rsidRDefault="007225FA">
            <w:pPr>
              <w:autoSpaceDE w:val="0"/>
              <w:autoSpaceDN w:val="0"/>
              <w:spacing w:before="112" w:after="0" w:line="280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91 </w:t>
            </w:r>
          </w:p>
        </w:tc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3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07EC458F" w14:textId="77777777" w:rsidR="007E379C" w:rsidRDefault="007225FA">
            <w:pPr>
              <w:autoSpaceDE w:val="0"/>
              <w:autoSpaceDN w:val="0"/>
              <w:spacing w:before="112" w:after="0" w:line="280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S520 </w:t>
            </w:r>
          </w:p>
        </w:tc>
        <w:tc>
          <w:tcPr>
            <w:tcW w:w="3718" w:type="dxa"/>
            <w:tcBorders>
              <w:top w:val="single" w:sz="4" w:space="0" w:color="000000"/>
              <w:left w:val="single" w:sz="4" w:space="0" w:color="000000"/>
              <w:bottom w:val="single" w:sz="3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0E352517" w14:textId="77777777" w:rsidR="007E379C" w:rsidRDefault="007225FA">
            <w:pPr>
              <w:autoSpaceDE w:val="0"/>
              <w:autoSpaceDN w:val="0"/>
              <w:spacing w:before="112" w:after="0" w:line="280" w:lineRule="exact"/>
              <w:jc w:val="center"/>
            </w:pPr>
            <w:r>
              <w:rPr>
                <w:rFonts w:ascii="仿宋_GB2312" w:eastAsia="仿宋_GB2312" w:hAnsi="仿宋_GB2312"/>
                <w:color w:val="000000"/>
                <w:sz w:val="21"/>
              </w:rPr>
              <w:t>南江</w:t>
            </w:r>
            <w:r>
              <w:rPr>
                <w:rFonts w:ascii="TimesNewRomanPSMT" w:eastAsia="TimesNewRomanPSMT" w:hAnsi="TimesNewRomanPSMT"/>
                <w:color w:val="000000"/>
                <w:sz w:val="21"/>
              </w:rPr>
              <w:t>-</w:t>
            </w:r>
            <w:r>
              <w:rPr>
                <w:rFonts w:ascii="仿宋_GB2312" w:eastAsia="仿宋_GB2312" w:hAnsi="仿宋_GB2312"/>
                <w:color w:val="000000"/>
                <w:sz w:val="21"/>
              </w:rPr>
              <w:t>水磨（旺苍）</w:t>
            </w: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 </w:t>
            </w:r>
          </w:p>
        </w:tc>
        <w:tc>
          <w:tcPr>
            <w:tcW w:w="8716" w:type="dxa"/>
            <w:tcBorders>
              <w:top w:val="single" w:sz="4" w:space="0" w:color="000000"/>
              <w:left w:val="single" w:sz="4" w:space="0" w:color="000000"/>
              <w:bottom w:val="single" w:sz="3" w:space="0" w:color="000000"/>
            </w:tcBorders>
            <w:tcMar>
              <w:left w:w="0" w:type="dxa"/>
              <w:right w:w="0" w:type="dxa"/>
            </w:tcMar>
          </w:tcPr>
          <w:p w14:paraId="27DCA84B" w14:textId="77777777" w:rsidR="007E379C" w:rsidRDefault="007225FA">
            <w:pPr>
              <w:autoSpaceDE w:val="0"/>
              <w:autoSpaceDN w:val="0"/>
              <w:spacing w:before="112" w:after="0" w:line="280" w:lineRule="exact"/>
              <w:jc w:val="center"/>
            </w:pPr>
            <w:r>
              <w:rPr>
                <w:rFonts w:ascii="仿宋_GB2312" w:eastAsia="仿宋_GB2312" w:hAnsi="仿宋_GB2312"/>
                <w:color w:val="000000"/>
                <w:sz w:val="21"/>
              </w:rPr>
              <w:t>南江、水磨（旺苍）</w:t>
            </w: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 </w:t>
            </w:r>
          </w:p>
        </w:tc>
      </w:tr>
      <w:tr w:rsidR="007E379C" w14:paraId="6976B708" w14:textId="77777777">
        <w:trPr>
          <w:trHeight w:hRule="exact" w:val="522"/>
        </w:trPr>
        <w:tc>
          <w:tcPr>
            <w:tcW w:w="724" w:type="dxa"/>
            <w:tcBorders>
              <w:top w:val="single" w:sz="3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0D639BA4" w14:textId="77777777" w:rsidR="007E379C" w:rsidRDefault="007225FA">
            <w:pPr>
              <w:autoSpaceDE w:val="0"/>
              <w:autoSpaceDN w:val="0"/>
              <w:spacing w:before="110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92 </w:t>
            </w:r>
          </w:p>
        </w:tc>
        <w:tc>
          <w:tcPr>
            <w:tcW w:w="816" w:type="dxa"/>
            <w:tcBorders>
              <w:top w:val="single" w:sz="3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41569501" w14:textId="77777777" w:rsidR="007E379C" w:rsidRDefault="007225FA">
            <w:pPr>
              <w:autoSpaceDE w:val="0"/>
              <w:autoSpaceDN w:val="0"/>
              <w:spacing w:before="110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S521 </w:t>
            </w:r>
          </w:p>
        </w:tc>
        <w:tc>
          <w:tcPr>
            <w:tcW w:w="3718" w:type="dxa"/>
            <w:tcBorders>
              <w:top w:val="single" w:sz="3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319F2A92" w14:textId="77777777" w:rsidR="007E379C" w:rsidRDefault="007225FA">
            <w:pPr>
              <w:autoSpaceDE w:val="0"/>
              <w:autoSpaceDN w:val="0"/>
              <w:spacing w:before="110" w:after="0" w:line="282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木马（剑阁）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>-</w:t>
            </w: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曾口（巴州）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  <w:tc>
          <w:tcPr>
            <w:tcW w:w="8716" w:type="dxa"/>
            <w:tcBorders>
              <w:top w:val="single" w:sz="3" w:space="0" w:color="000000"/>
              <w:left w:val="single" w:sz="4" w:space="0" w:color="000000"/>
              <w:bottom w:val="single" w:sz="4" w:space="0" w:color="000000"/>
            </w:tcBorders>
            <w:tcMar>
              <w:left w:w="0" w:type="dxa"/>
              <w:right w:w="0" w:type="dxa"/>
            </w:tcMar>
          </w:tcPr>
          <w:p w14:paraId="4230E966" w14:textId="77777777" w:rsidR="007E379C" w:rsidRDefault="007225FA">
            <w:pPr>
              <w:autoSpaceDE w:val="0"/>
              <w:autoSpaceDN w:val="0"/>
              <w:spacing w:before="110" w:after="0" w:line="282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木马（剑阁）、漓江、恩阳、曾口（巴州）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</w:tr>
      <w:tr w:rsidR="007E379C" w14:paraId="1BE46210" w14:textId="77777777">
        <w:trPr>
          <w:trHeight w:hRule="exact" w:val="516"/>
        </w:trPr>
        <w:tc>
          <w:tcPr>
            <w:tcW w:w="724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0A58AAF7" w14:textId="77777777" w:rsidR="007E379C" w:rsidRDefault="007225FA">
            <w:pPr>
              <w:autoSpaceDE w:val="0"/>
              <w:autoSpaceDN w:val="0"/>
              <w:spacing w:before="104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93 </w:t>
            </w:r>
          </w:p>
        </w:tc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06A37F47" w14:textId="77777777" w:rsidR="007E379C" w:rsidRDefault="007225FA">
            <w:pPr>
              <w:autoSpaceDE w:val="0"/>
              <w:autoSpaceDN w:val="0"/>
              <w:spacing w:before="104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S522 </w:t>
            </w:r>
          </w:p>
        </w:tc>
        <w:tc>
          <w:tcPr>
            <w:tcW w:w="3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49568D73" w14:textId="77777777" w:rsidR="007E379C" w:rsidRDefault="007225FA">
            <w:pPr>
              <w:autoSpaceDE w:val="0"/>
              <w:autoSpaceDN w:val="0"/>
              <w:spacing w:before="104" w:after="0" w:line="282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中子（朝天）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>-</w:t>
            </w: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水磨沟（朝天）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  <w:tc>
          <w:tcPr>
            <w:tcW w:w="87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left w:w="0" w:type="dxa"/>
              <w:right w:w="0" w:type="dxa"/>
            </w:tcMar>
          </w:tcPr>
          <w:p w14:paraId="187D59A2" w14:textId="77777777" w:rsidR="007E379C" w:rsidRDefault="007225FA">
            <w:pPr>
              <w:autoSpaceDE w:val="0"/>
              <w:autoSpaceDN w:val="0"/>
              <w:spacing w:before="104" w:after="0" w:line="282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中子（朝天）、水磨沟（川陕界）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</w:tr>
      <w:tr w:rsidR="007E379C" w14:paraId="4CF06C61" w14:textId="77777777">
        <w:trPr>
          <w:trHeight w:hRule="exact" w:val="524"/>
        </w:trPr>
        <w:tc>
          <w:tcPr>
            <w:tcW w:w="724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2392BADC" w14:textId="77777777" w:rsidR="007E379C" w:rsidRDefault="007225FA">
            <w:pPr>
              <w:autoSpaceDE w:val="0"/>
              <w:autoSpaceDN w:val="0"/>
              <w:spacing w:before="112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94 </w:t>
            </w:r>
          </w:p>
        </w:tc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4F17427E" w14:textId="77777777" w:rsidR="007E379C" w:rsidRDefault="007225FA">
            <w:pPr>
              <w:autoSpaceDE w:val="0"/>
              <w:autoSpaceDN w:val="0"/>
              <w:spacing w:before="112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S523 </w:t>
            </w:r>
          </w:p>
        </w:tc>
        <w:tc>
          <w:tcPr>
            <w:tcW w:w="3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4A5EBAEF" w14:textId="77777777" w:rsidR="007E379C" w:rsidRDefault="007225FA">
            <w:pPr>
              <w:autoSpaceDE w:val="0"/>
              <w:autoSpaceDN w:val="0"/>
              <w:spacing w:before="112" w:after="0" w:line="282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武都（江油）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>-</w:t>
            </w: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小溪坝（江油）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  <w:tc>
          <w:tcPr>
            <w:tcW w:w="87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left w:w="0" w:type="dxa"/>
              <w:right w:w="0" w:type="dxa"/>
            </w:tcMar>
          </w:tcPr>
          <w:p w14:paraId="2F363087" w14:textId="77777777" w:rsidR="007E379C" w:rsidRDefault="007225FA">
            <w:pPr>
              <w:autoSpaceDE w:val="0"/>
              <w:autoSpaceDN w:val="0"/>
              <w:spacing w:before="112" w:after="0" w:line="282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武都（江油）、小溪坝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</w:tr>
      <w:tr w:rsidR="007E379C" w14:paraId="72997BD3" w14:textId="77777777">
        <w:trPr>
          <w:trHeight w:hRule="exact" w:val="520"/>
        </w:trPr>
        <w:tc>
          <w:tcPr>
            <w:tcW w:w="724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3E7AAE10" w14:textId="77777777" w:rsidR="007E379C" w:rsidRDefault="007225FA">
            <w:pPr>
              <w:autoSpaceDE w:val="0"/>
              <w:autoSpaceDN w:val="0"/>
              <w:spacing w:before="108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95 </w:t>
            </w:r>
          </w:p>
        </w:tc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03747A14" w14:textId="77777777" w:rsidR="007E379C" w:rsidRDefault="007225FA">
            <w:pPr>
              <w:autoSpaceDE w:val="0"/>
              <w:autoSpaceDN w:val="0"/>
              <w:spacing w:before="108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S524 </w:t>
            </w:r>
          </w:p>
        </w:tc>
        <w:tc>
          <w:tcPr>
            <w:tcW w:w="3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267BF1B6" w14:textId="77777777" w:rsidR="007E379C" w:rsidRDefault="007225FA">
            <w:pPr>
              <w:autoSpaceDE w:val="0"/>
              <w:autoSpaceDN w:val="0"/>
              <w:spacing w:before="108" w:after="0" w:line="282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天元（旌阳）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>-</w:t>
            </w: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高渠（盐亭）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  <w:tc>
          <w:tcPr>
            <w:tcW w:w="87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left w:w="0" w:type="dxa"/>
              <w:right w:w="0" w:type="dxa"/>
            </w:tcMar>
          </w:tcPr>
          <w:p w14:paraId="7BF49F8A" w14:textId="77777777" w:rsidR="007E379C" w:rsidRDefault="007225FA">
            <w:pPr>
              <w:autoSpaceDE w:val="0"/>
              <w:autoSpaceDN w:val="0"/>
              <w:spacing w:before="108" w:after="0" w:line="282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旌阳、集凤、永安、三台、高渠（盐亭）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</w:tr>
      <w:tr w:rsidR="007E379C" w14:paraId="24F2C819" w14:textId="77777777">
        <w:trPr>
          <w:trHeight w:hRule="exact" w:val="520"/>
        </w:trPr>
        <w:tc>
          <w:tcPr>
            <w:tcW w:w="724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05302FE3" w14:textId="77777777" w:rsidR="007E379C" w:rsidRDefault="007225FA">
            <w:pPr>
              <w:autoSpaceDE w:val="0"/>
              <w:autoSpaceDN w:val="0"/>
              <w:spacing w:before="104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96 </w:t>
            </w:r>
          </w:p>
        </w:tc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24A9D00A" w14:textId="77777777" w:rsidR="007E379C" w:rsidRDefault="007225FA">
            <w:pPr>
              <w:autoSpaceDE w:val="0"/>
              <w:autoSpaceDN w:val="0"/>
              <w:spacing w:before="104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S525 </w:t>
            </w:r>
          </w:p>
        </w:tc>
        <w:tc>
          <w:tcPr>
            <w:tcW w:w="3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219EC86E" w14:textId="77777777" w:rsidR="007E379C" w:rsidRDefault="007225FA">
            <w:pPr>
              <w:autoSpaceDE w:val="0"/>
              <w:autoSpaceDN w:val="0"/>
              <w:spacing w:before="104" w:after="0" w:line="282" w:lineRule="exact"/>
              <w:jc w:val="center"/>
            </w:pPr>
            <w:r>
              <w:rPr>
                <w:rFonts w:ascii="仿宋_GB2312" w:eastAsia="仿宋_GB2312" w:hAnsi="仿宋_GB2312"/>
                <w:color w:val="000000"/>
                <w:sz w:val="21"/>
              </w:rPr>
              <w:t>天仙（射洪）</w:t>
            </w:r>
            <w:r>
              <w:rPr>
                <w:rFonts w:ascii="TimesNewRomanPSMT" w:eastAsia="TimesNewRomanPSMT" w:hAnsi="TimesNewRomanPSMT"/>
                <w:color w:val="000000"/>
                <w:sz w:val="21"/>
              </w:rPr>
              <w:t>-</w:t>
            </w:r>
            <w:r>
              <w:rPr>
                <w:rFonts w:ascii="仿宋_GB2312" w:eastAsia="仿宋_GB2312" w:hAnsi="仿宋_GB2312"/>
                <w:color w:val="000000"/>
                <w:sz w:val="21"/>
              </w:rPr>
              <w:t>潼射（射洪）</w:t>
            </w: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 </w:t>
            </w:r>
          </w:p>
        </w:tc>
        <w:tc>
          <w:tcPr>
            <w:tcW w:w="87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left w:w="0" w:type="dxa"/>
              <w:right w:w="0" w:type="dxa"/>
            </w:tcMar>
          </w:tcPr>
          <w:p w14:paraId="637BF1A9" w14:textId="77777777" w:rsidR="007E379C" w:rsidRDefault="007225FA">
            <w:pPr>
              <w:autoSpaceDE w:val="0"/>
              <w:autoSpaceDN w:val="0"/>
              <w:spacing w:before="104" w:after="0" w:line="282" w:lineRule="exact"/>
              <w:jc w:val="center"/>
            </w:pPr>
            <w:r>
              <w:rPr>
                <w:rFonts w:ascii="仿宋_GB2312" w:eastAsia="仿宋_GB2312" w:hAnsi="仿宋_GB2312"/>
                <w:color w:val="000000"/>
                <w:sz w:val="21"/>
              </w:rPr>
              <w:t>天仙（射洪）、潼射（射洪）</w:t>
            </w: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 </w:t>
            </w:r>
          </w:p>
        </w:tc>
      </w:tr>
    </w:tbl>
    <w:p w14:paraId="10F3298C" w14:textId="77777777" w:rsidR="007E379C" w:rsidRDefault="007225FA">
      <w:pPr>
        <w:autoSpaceDE w:val="0"/>
        <w:autoSpaceDN w:val="0"/>
        <w:spacing w:before="950" w:after="0" w:line="322" w:lineRule="exact"/>
        <w:jc w:val="center"/>
      </w:pPr>
      <w:r>
        <w:rPr>
          <w:rFonts w:ascii="等线" w:eastAsia="等线" w:hAnsi="等线"/>
          <w:color w:val="000000"/>
          <w:sz w:val="18"/>
        </w:rPr>
        <w:t>—</w:t>
      </w:r>
      <w:r>
        <w:rPr>
          <w:rFonts w:ascii="TimesNewRomanPSMT" w:eastAsia="TimesNewRomanPSMT" w:hAnsi="TimesNewRomanPSMT"/>
          <w:color w:val="000000"/>
          <w:sz w:val="18"/>
        </w:rPr>
        <w:t xml:space="preserve"> </w:t>
      </w:r>
      <w:r>
        <w:rPr>
          <w:rFonts w:ascii="TimesNewRomanPSMT" w:eastAsia="TimesNewRomanPSMT" w:hAnsi="TimesNewRomanPSMT"/>
          <w:color w:val="000000"/>
          <w:sz w:val="24"/>
        </w:rPr>
        <w:t>24</w:t>
      </w:r>
      <w:r>
        <w:rPr>
          <w:rFonts w:ascii="TimesNewRomanPSMT" w:eastAsia="TimesNewRomanPSMT" w:hAnsi="TimesNewRomanPSMT"/>
          <w:color w:val="000000"/>
          <w:sz w:val="18"/>
        </w:rPr>
        <w:t xml:space="preserve"> </w:t>
      </w:r>
      <w:r>
        <w:rPr>
          <w:rFonts w:ascii="等线" w:eastAsia="等线" w:hAnsi="等线"/>
          <w:color w:val="000000"/>
          <w:sz w:val="18"/>
        </w:rPr>
        <w:t>—</w:t>
      </w:r>
      <w:r>
        <w:rPr>
          <w:rFonts w:ascii="等线" w:eastAsia="等线" w:hAnsi="等线"/>
          <w:color w:val="000000"/>
          <w:sz w:val="24"/>
        </w:rPr>
        <w:t xml:space="preserve"> </w:t>
      </w:r>
    </w:p>
    <w:p w14:paraId="5B8D97C1" w14:textId="77777777" w:rsidR="007E379C" w:rsidRDefault="007E379C">
      <w:pPr>
        <w:sectPr w:rsidR="007E379C">
          <w:pgSz w:w="16838" w:h="11906"/>
          <w:pgMar w:top="900" w:right="1418" w:bottom="496" w:left="1426" w:header="720" w:footer="720" w:gutter="0"/>
          <w:cols w:space="720"/>
          <w:docGrid w:linePitch="360"/>
        </w:sectPr>
      </w:pPr>
    </w:p>
    <w:p w14:paraId="6203B448" w14:textId="77777777" w:rsidR="007E379C" w:rsidRDefault="007E379C">
      <w:pPr>
        <w:autoSpaceDE w:val="0"/>
        <w:autoSpaceDN w:val="0"/>
        <w:spacing w:after="0" w:line="900" w:lineRule="exact"/>
      </w:pPr>
    </w:p>
    <w:tbl>
      <w:tblPr>
        <w:tblW w:w="0" w:type="auto"/>
        <w:tblLayout w:type="fixed"/>
        <w:tblLook w:val="04A0" w:firstRow="1" w:lastRow="0" w:firstColumn="1" w:lastColumn="0" w:noHBand="0" w:noVBand="1"/>
      </w:tblPr>
      <w:tblGrid>
        <w:gridCol w:w="724"/>
        <w:gridCol w:w="816"/>
        <w:gridCol w:w="3718"/>
        <w:gridCol w:w="8716"/>
      </w:tblGrid>
      <w:tr w:rsidR="007E379C" w14:paraId="15D85481" w14:textId="77777777">
        <w:trPr>
          <w:trHeight w:hRule="exact" w:val="528"/>
        </w:trPr>
        <w:tc>
          <w:tcPr>
            <w:tcW w:w="724" w:type="dxa"/>
            <w:tcBorders>
              <w:top w:val="single" w:sz="12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432820F2" w14:textId="77777777" w:rsidR="007E379C" w:rsidRDefault="007225FA">
            <w:pPr>
              <w:autoSpaceDE w:val="0"/>
              <w:autoSpaceDN w:val="0"/>
              <w:spacing w:before="136" w:after="0" w:line="240" w:lineRule="exact"/>
              <w:jc w:val="right"/>
            </w:pPr>
            <w:r>
              <w:rPr>
                <w:rFonts w:ascii="黑体" w:eastAsia="黑体" w:hAnsi="黑体"/>
                <w:color w:val="000000"/>
                <w:sz w:val="24"/>
              </w:rPr>
              <w:t>序号</w:t>
            </w:r>
            <w:r>
              <w:rPr>
                <w:rFonts w:ascii="黑体" w:eastAsia="黑体" w:hAnsi="黑体"/>
                <w:color w:val="000000"/>
                <w:sz w:val="24"/>
              </w:rPr>
              <w:t xml:space="preserve"> </w:t>
            </w:r>
          </w:p>
        </w:tc>
        <w:tc>
          <w:tcPr>
            <w:tcW w:w="816" w:type="dxa"/>
            <w:tcBorders>
              <w:top w:val="single" w:sz="12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7584C83D" w14:textId="77777777" w:rsidR="007E379C" w:rsidRDefault="007225FA">
            <w:pPr>
              <w:autoSpaceDE w:val="0"/>
              <w:autoSpaceDN w:val="0"/>
              <w:spacing w:before="136" w:after="0" w:line="240" w:lineRule="exact"/>
              <w:ind w:left="44" w:right="44"/>
              <w:jc w:val="right"/>
            </w:pPr>
            <w:r>
              <w:rPr>
                <w:rFonts w:ascii="黑体" w:eastAsia="黑体" w:hAnsi="黑体"/>
                <w:color w:val="000000"/>
                <w:sz w:val="24"/>
              </w:rPr>
              <w:t>编号</w:t>
            </w:r>
            <w:r>
              <w:rPr>
                <w:rFonts w:ascii="黑体" w:eastAsia="黑体" w:hAnsi="黑体"/>
                <w:color w:val="000000"/>
                <w:sz w:val="24"/>
              </w:rPr>
              <w:t xml:space="preserve"> </w:t>
            </w:r>
          </w:p>
        </w:tc>
        <w:tc>
          <w:tcPr>
            <w:tcW w:w="3718" w:type="dxa"/>
            <w:tcBorders>
              <w:top w:val="single" w:sz="12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0202D4AF" w14:textId="77777777" w:rsidR="007E379C" w:rsidRDefault="007225FA">
            <w:pPr>
              <w:autoSpaceDE w:val="0"/>
              <w:autoSpaceDN w:val="0"/>
              <w:spacing w:before="136" w:after="0" w:line="240" w:lineRule="exact"/>
              <w:ind w:left="1252" w:right="1252"/>
              <w:jc w:val="right"/>
            </w:pPr>
            <w:r>
              <w:rPr>
                <w:rFonts w:ascii="黑体" w:eastAsia="黑体" w:hAnsi="黑体"/>
                <w:color w:val="000000"/>
                <w:sz w:val="24"/>
              </w:rPr>
              <w:t>路线名称</w:t>
            </w:r>
            <w:r>
              <w:rPr>
                <w:rFonts w:ascii="黑体" w:eastAsia="黑体" w:hAnsi="黑体"/>
                <w:color w:val="000000"/>
                <w:sz w:val="24"/>
              </w:rPr>
              <w:t xml:space="preserve"> </w:t>
            </w:r>
          </w:p>
        </w:tc>
        <w:tc>
          <w:tcPr>
            <w:tcW w:w="8716" w:type="dxa"/>
            <w:tcBorders>
              <w:top w:val="single" w:sz="12" w:space="0" w:color="000000"/>
              <w:left w:val="single" w:sz="4" w:space="0" w:color="000000"/>
              <w:bottom w:val="single" w:sz="4" w:space="0" w:color="000000"/>
            </w:tcBorders>
            <w:tcMar>
              <w:left w:w="0" w:type="dxa"/>
              <w:right w:w="0" w:type="dxa"/>
            </w:tcMar>
          </w:tcPr>
          <w:p w14:paraId="41A5EF40" w14:textId="77777777" w:rsidR="007E379C" w:rsidRDefault="007225FA">
            <w:pPr>
              <w:autoSpaceDE w:val="0"/>
              <w:autoSpaceDN w:val="0"/>
              <w:spacing w:before="136" w:after="0" w:line="240" w:lineRule="exact"/>
              <w:ind w:left="3638" w:right="3638"/>
              <w:jc w:val="right"/>
            </w:pPr>
            <w:r>
              <w:rPr>
                <w:rFonts w:ascii="黑体" w:eastAsia="黑体" w:hAnsi="黑体"/>
                <w:color w:val="000000"/>
                <w:sz w:val="24"/>
              </w:rPr>
              <w:t>主要控制点</w:t>
            </w:r>
            <w:r>
              <w:rPr>
                <w:rFonts w:ascii="黑体" w:eastAsia="黑体" w:hAnsi="黑体"/>
                <w:color w:val="000000"/>
                <w:sz w:val="24"/>
              </w:rPr>
              <w:t xml:space="preserve"> </w:t>
            </w:r>
          </w:p>
        </w:tc>
      </w:tr>
      <w:tr w:rsidR="007E379C" w14:paraId="6993652A" w14:textId="77777777">
        <w:trPr>
          <w:trHeight w:hRule="exact" w:val="522"/>
        </w:trPr>
        <w:tc>
          <w:tcPr>
            <w:tcW w:w="724" w:type="dxa"/>
            <w:tcBorders>
              <w:top w:val="single" w:sz="4" w:space="0" w:color="000000"/>
              <w:bottom w:val="single" w:sz="3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272E92B6" w14:textId="77777777" w:rsidR="007E379C" w:rsidRDefault="007225FA">
            <w:pPr>
              <w:autoSpaceDE w:val="0"/>
              <w:autoSpaceDN w:val="0"/>
              <w:spacing w:before="110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97 </w:t>
            </w:r>
          </w:p>
        </w:tc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3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40BF0C49" w14:textId="77777777" w:rsidR="007E379C" w:rsidRDefault="007225FA">
            <w:pPr>
              <w:autoSpaceDE w:val="0"/>
              <w:autoSpaceDN w:val="0"/>
              <w:spacing w:before="110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S526 </w:t>
            </w:r>
          </w:p>
        </w:tc>
        <w:tc>
          <w:tcPr>
            <w:tcW w:w="3718" w:type="dxa"/>
            <w:tcBorders>
              <w:top w:val="single" w:sz="4" w:space="0" w:color="000000"/>
              <w:left w:val="single" w:sz="4" w:space="0" w:color="000000"/>
              <w:bottom w:val="single" w:sz="3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7C4720E3" w14:textId="77777777" w:rsidR="007E379C" w:rsidRDefault="007225FA">
            <w:pPr>
              <w:autoSpaceDE w:val="0"/>
              <w:autoSpaceDN w:val="0"/>
              <w:spacing w:before="110" w:after="0" w:line="282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赤城（蓬溪）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>-</w:t>
            </w: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赛马（武胜）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  <w:tc>
          <w:tcPr>
            <w:tcW w:w="8716" w:type="dxa"/>
            <w:tcBorders>
              <w:top w:val="single" w:sz="4" w:space="0" w:color="000000"/>
              <w:left w:val="single" w:sz="4" w:space="0" w:color="000000"/>
              <w:bottom w:val="single" w:sz="3" w:space="0" w:color="000000"/>
            </w:tcBorders>
            <w:tcMar>
              <w:left w:w="0" w:type="dxa"/>
              <w:right w:w="0" w:type="dxa"/>
            </w:tcMar>
          </w:tcPr>
          <w:p w14:paraId="4FC59289" w14:textId="77777777" w:rsidR="007E379C" w:rsidRDefault="007225FA">
            <w:pPr>
              <w:autoSpaceDE w:val="0"/>
              <w:autoSpaceDN w:val="0"/>
              <w:spacing w:before="110" w:after="0" w:line="282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赤城（蓬溪）、蓬南、赛马（川渝界）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</w:tr>
      <w:tr w:rsidR="007E379C" w14:paraId="4B8AAA8C" w14:textId="77777777">
        <w:trPr>
          <w:trHeight w:hRule="exact" w:val="518"/>
        </w:trPr>
        <w:tc>
          <w:tcPr>
            <w:tcW w:w="724" w:type="dxa"/>
            <w:tcBorders>
              <w:top w:val="single" w:sz="3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569CDC77" w14:textId="77777777" w:rsidR="007E379C" w:rsidRDefault="007225FA">
            <w:pPr>
              <w:autoSpaceDE w:val="0"/>
              <w:autoSpaceDN w:val="0"/>
              <w:spacing w:before="108" w:after="0" w:line="280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98 </w:t>
            </w:r>
          </w:p>
        </w:tc>
        <w:tc>
          <w:tcPr>
            <w:tcW w:w="816" w:type="dxa"/>
            <w:tcBorders>
              <w:top w:val="single" w:sz="3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5AC2A3C3" w14:textId="77777777" w:rsidR="007E379C" w:rsidRDefault="007225FA">
            <w:pPr>
              <w:autoSpaceDE w:val="0"/>
              <w:autoSpaceDN w:val="0"/>
              <w:spacing w:before="108" w:after="0" w:line="280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S527 </w:t>
            </w:r>
          </w:p>
        </w:tc>
        <w:tc>
          <w:tcPr>
            <w:tcW w:w="3718" w:type="dxa"/>
            <w:tcBorders>
              <w:top w:val="single" w:sz="3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78114435" w14:textId="77777777" w:rsidR="007E379C" w:rsidRDefault="007225FA">
            <w:pPr>
              <w:autoSpaceDE w:val="0"/>
              <w:autoSpaceDN w:val="0"/>
              <w:spacing w:before="108" w:after="0" w:line="280" w:lineRule="exact"/>
              <w:jc w:val="center"/>
            </w:pPr>
            <w:r>
              <w:rPr>
                <w:rFonts w:ascii="仿宋_GB2312" w:eastAsia="仿宋_GB2312" w:hAnsi="仿宋_GB2312"/>
                <w:color w:val="000000"/>
                <w:sz w:val="21"/>
              </w:rPr>
              <w:t>禾丰（什邡）</w:t>
            </w:r>
            <w:r>
              <w:rPr>
                <w:rFonts w:ascii="TimesNewRomanPSMT" w:eastAsia="TimesNewRomanPSMT" w:hAnsi="TimesNewRomanPSMT"/>
                <w:color w:val="000000"/>
                <w:sz w:val="21"/>
              </w:rPr>
              <w:t>-</w:t>
            </w:r>
            <w:r>
              <w:rPr>
                <w:rFonts w:ascii="仿宋_GB2312" w:eastAsia="仿宋_GB2312" w:hAnsi="仿宋_GB2312"/>
                <w:color w:val="000000"/>
                <w:sz w:val="21"/>
              </w:rPr>
              <w:t>洛水（什邡）</w:t>
            </w: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 </w:t>
            </w:r>
          </w:p>
        </w:tc>
        <w:tc>
          <w:tcPr>
            <w:tcW w:w="8716" w:type="dxa"/>
            <w:tcBorders>
              <w:top w:val="single" w:sz="3" w:space="0" w:color="000000"/>
              <w:left w:val="single" w:sz="4" w:space="0" w:color="000000"/>
              <w:bottom w:val="single" w:sz="4" w:space="0" w:color="000000"/>
            </w:tcBorders>
            <w:tcMar>
              <w:left w:w="0" w:type="dxa"/>
              <w:right w:w="0" w:type="dxa"/>
            </w:tcMar>
          </w:tcPr>
          <w:p w14:paraId="49729353" w14:textId="77777777" w:rsidR="007E379C" w:rsidRDefault="007225FA">
            <w:pPr>
              <w:autoSpaceDE w:val="0"/>
              <w:autoSpaceDN w:val="0"/>
              <w:spacing w:before="108" w:after="0" w:line="280" w:lineRule="exact"/>
              <w:jc w:val="center"/>
            </w:pPr>
            <w:r>
              <w:rPr>
                <w:rFonts w:ascii="仿宋_GB2312" w:eastAsia="仿宋_GB2312" w:hAnsi="仿宋_GB2312"/>
                <w:color w:val="000000"/>
                <w:sz w:val="21"/>
              </w:rPr>
              <w:t>禾丰（什邡）、洛水</w:t>
            </w: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 </w:t>
            </w:r>
          </w:p>
        </w:tc>
      </w:tr>
      <w:tr w:rsidR="007E379C" w14:paraId="1F05F534" w14:textId="77777777">
        <w:trPr>
          <w:trHeight w:hRule="exact" w:val="520"/>
        </w:trPr>
        <w:tc>
          <w:tcPr>
            <w:tcW w:w="724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21BD9D12" w14:textId="77777777" w:rsidR="007E379C" w:rsidRDefault="007225FA">
            <w:pPr>
              <w:autoSpaceDE w:val="0"/>
              <w:autoSpaceDN w:val="0"/>
              <w:spacing w:before="110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99 </w:t>
            </w:r>
          </w:p>
        </w:tc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023F77B6" w14:textId="77777777" w:rsidR="007E379C" w:rsidRDefault="007225FA">
            <w:pPr>
              <w:autoSpaceDE w:val="0"/>
              <w:autoSpaceDN w:val="0"/>
              <w:spacing w:before="110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S528 </w:t>
            </w:r>
          </w:p>
        </w:tc>
        <w:tc>
          <w:tcPr>
            <w:tcW w:w="3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57E02F1F" w14:textId="77777777" w:rsidR="007E379C" w:rsidRDefault="007225FA">
            <w:pPr>
              <w:autoSpaceDE w:val="0"/>
              <w:autoSpaceDN w:val="0"/>
              <w:spacing w:before="110" w:after="0" w:line="282" w:lineRule="exact"/>
              <w:jc w:val="center"/>
            </w:pPr>
            <w:r>
              <w:rPr>
                <w:rFonts w:ascii="仿宋_GB2312" w:eastAsia="仿宋_GB2312" w:hAnsi="仿宋_GB2312"/>
                <w:color w:val="000000"/>
                <w:sz w:val="21"/>
              </w:rPr>
              <w:t>什邡</w:t>
            </w:r>
            <w:r>
              <w:rPr>
                <w:rFonts w:ascii="TimesNewRomanPSMT" w:eastAsia="TimesNewRomanPSMT" w:hAnsi="TimesNewRomanPSMT"/>
                <w:color w:val="000000"/>
                <w:sz w:val="21"/>
              </w:rPr>
              <w:t>-</w:t>
            </w:r>
            <w:r>
              <w:rPr>
                <w:rFonts w:ascii="仿宋_GB2312" w:eastAsia="仿宋_GB2312" w:hAnsi="仿宋_GB2312"/>
                <w:color w:val="000000"/>
                <w:sz w:val="21"/>
              </w:rPr>
              <w:t>清流（新都）</w:t>
            </w: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 </w:t>
            </w:r>
          </w:p>
        </w:tc>
        <w:tc>
          <w:tcPr>
            <w:tcW w:w="87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left w:w="0" w:type="dxa"/>
              <w:right w:w="0" w:type="dxa"/>
            </w:tcMar>
          </w:tcPr>
          <w:p w14:paraId="4E7CA655" w14:textId="77777777" w:rsidR="007E379C" w:rsidRDefault="007225FA">
            <w:pPr>
              <w:autoSpaceDE w:val="0"/>
              <w:autoSpaceDN w:val="0"/>
              <w:spacing w:before="110" w:after="0" w:line="282" w:lineRule="exact"/>
              <w:jc w:val="center"/>
            </w:pPr>
            <w:r>
              <w:rPr>
                <w:rFonts w:ascii="仿宋_GB2312" w:eastAsia="仿宋_GB2312" w:hAnsi="仿宋_GB2312"/>
                <w:color w:val="000000"/>
                <w:sz w:val="21"/>
              </w:rPr>
              <w:t>什邡、清流（新都）</w:t>
            </w: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 </w:t>
            </w:r>
          </w:p>
        </w:tc>
      </w:tr>
      <w:tr w:rsidR="007E379C" w14:paraId="4EB952C4" w14:textId="77777777">
        <w:trPr>
          <w:trHeight w:hRule="exact" w:val="522"/>
        </w:trPr>
        <w:tc>
          <w:tcPr>
            <w:tcW w:w="724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429C9C10" w14:textId="77777777" w:rsidR="007E379C" w:rsidRDefault="007225FA">
            <w:pPr>
              <w:autoSpaceDE w:val="0"/>
              <w:autoSpaceDN w:val="0"/>
              <w:spacing w:before="112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100 </w:t>
            </w:r>
          </w:p>
        </w:tc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0D1BF94B" w14:textId="77777777" w:rsidR="007E379C" w:rsidRDefault="007225FA">
            <w:pPr>
              <w:autoSpaceDE w:val="0"/>
              <w:autoSpaceDN w:val="0"/>
              <w:spacing w:before="112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S529 </w:t>
            </w:r>
          </w:p>
        </w:tc>
        <w:tc>
          <w:tcPr>
            <w:tcW w:w="3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05375FCE" w14:textId="77777777" w:rsidR="007E379C" w:rsidRDefault="007225FA">
            <w:pPr>
              <w:autoSpaceDE w:val="0"/>
              <w:autoSpaceDN w:val="0"/>
              <w:spacing w:before="112" w:after="0" w:line="282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丹景山（彭州）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>-</w:t>
            </w: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三星堆（广汉）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  <w:tc>
          <w:tcPr>
            <w:tcW w:w="87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left w:w="0" w:type="dxa"/>
              <w:right w:w="0" w:type="dxa"/>
            </w:tcMar>
          </w:tcPr>
          <w:p w14:paraId="38632619" w14:textId="77777777" w:rsidR="007E379C" w:rsidRDefault="007225FA">
            <w:pPr>
              <w:autoSpaceDE w:val="0"/>
              <w:autoSpaceDN w:val="0"/>
              <w:spacing w:before="112" w:after="0" w:line="282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丹景山（彭州）、三星堆（广汉）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</w:tr>
      <w:tr w:rsidR="007E379C" w14:paraId="33893FA8" w14:textId="77777777">
        <w:trPr>
          <w:trHeight w:hRule="exact" w:val="518"/>
        </w:trPr>
        <w:tc>
          <w:tcPr>
            <w:tcW w:w="724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36A90032" w14:textId="77777777" w:rsidR="007E379C" w:rsidRDefault="007225FA">
            <w:pPr>
              <w:autoSpaceDE w:val="0"/>
              <w:autoSpaceDN w:val="0"/>
              <w:spacing w:before="106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101 </w:t>
            </w:r>
          </w:p>
        </w:tc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0C795396" w14:textId="77777777" w:rsidR="007E379C" w:rsidRDefault="007225FA">
            <w:pPr>
              <w:autoSpaceDE w:val="0"/>
              <w:autoSpaceDN w:val="0"/>
              <w:spacing w:before="106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S530 </w:t>
            </w:r>
          </w:p>
        </w:tc>
        <w:tc>
          <w:tcPr>
            <w:tcW w:w="3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258857AB" w14:textId="77777777" w:rsidR="007E379C" w:rsidRDefault="007225FA">
            <w:pPr>
              <w:autoSpaceDE w:val="0"/>
              <w:autoSpaceDN w:val="0"/>
              <w:spacing w:before="106" w:after="0" w:line="282" w:lineRule="exact"/>
              <w:jc w:val="center"/>
            </w:pPr>
            <w:r>
              <w:rPr>
                <w:rFonts w:ascii="仿宋_GB2312" w:eastAsia="仿宋_GB2312" w:hAnsi="仿宋_GB2312"/>
                <w:color w:val="000000"/>
                <w:sz w:val="21"/>
              </w:rPr>
              <w:t>军屯（新都）</w:t>
            </w:r>
            <w:r>
              <w:rPr>
                <w:rFonts w:ascii="TimesNewRomanPSMT" w:eastAsia="TimesNewRomanPSMT" w:hAnsi="TimesNewRomanPSMT"/>
                <w:color w:val="000000"/>
                <w:sz w:val="21"/>
              </w:rPr>
              <w:t>-</w:t>
            </w:r>
            <w:r>
              <w:rPr>
                <w:rFonts w:ascii="仿宋_GB2312" w:eastAsia="仿宋_GB2312" w:hAnsi="仿宋_GB2312"/>
                <w:color w:val="000000"/>
                <w:sz w:val="21"/>
              </w:rPr>
              <w:t>旌阳</w:t>
            </w: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 </w:t>
            </w:r>
          </w:p>
        </w:tc>
        <w:tc>
          <w:tcPr>
            <w:tcW w:w="87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left w:w="0" w:type="dxa"/>
              <w:right w:w="0" w:type="dxa"/>
            </w:tcMar>
          </w:tcPr>
          <w:p w14:paraId="7A97FB1B" w14:textId="77777777" w:rsidR="007E379C" w:rsidRDefault="007225FA">
            <w:pPr>
              <w:autoSpaceDE w:val="0"/>
              <w:autoSpaceDN w:val="0"/>
              <w:spacing w:before="106" w:after="0" w:line="282" w:lineRule="exact"/>
              <w:jc w:val="center"/>
            </w:pPr>
            <w:r>
              <w:rPr>
                <w:rFonts w:ascii="仿宋_GB2312" w:eastAsia="仿宋_GB2312" w:hAnsi="仿宋_GB2312"/>
                <w:color w:val="000000"/>
                <w:sz w:val="21"/>
              </w:rPr>
              <w:t>军屯（新都）、旌阳</w:t>
            </w: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 </w:t>
            </w:r>
          </w:p>
        </w:tc>
      </w:tr>
      <w:tr w:rsidR="007E379C" w14:paraId="492CD65A" w14:textId="77777777">
        <w:trPr>
          <w:trHeight w:hRule="exact" w:val="520"/>
        </w:trPr>
        <w:tc>
          <w:tcPr>
            <w:tcW w:w="724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335BEBD2" w14:textId="77777777" w:rsidR="007E379C" w:rsidRDefault="007225FA">
            <w:pPr>
              <w:autoSpaceDE w:val="0"/>
              <w:autoSpaceDN w:val="0"/>
              <w:spacing w:before="110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102 </w:t>
            </w:r>
          </w:p>
        </w:tc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68729E52" w14:textId="77777777" w:rsidR="007E379C" w:rsidRDefault="007225FA">
            <w:pPr>
              <w:autoSpaceDE w:val="0"/>
              <w:autoSpaceDN w:val="0"/>
              <w:spacing w:before="110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S531 </w:t>
            </w:r>
          </w:p>
        </w:tc>
        <w:tc>
          <w:tcPr>
            <w:tcW w:w="3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10309120" w14:textId="77777777" w:rsidR="007E379C" w:rsidRDefault="007225FA">
            <w:pPr>
              <w:autoSpaceDE w:val="0"/>
              <w:autoSpaceDN w:val="0"/>
              <w:spacing w:before="110" w:after="0" w:line="282" w:lineRule="exact"/>
              <w:jc w:val="center"/>
            </w:pPr>
            <w:r>
              <w:rPr>
                <w:rFonts w:ascii="仿宋_GB2312" w:eastAsia="仿宋_GB2312" w:hAnsi="仿宋_GB2312"/>
                <w:color w:val="000000"/>
                <w:sz w:val="21"/>
              </w:rPr>
              <w:t>八角井（旌阳）</w:t>
            </w:r>
            <w:r>
              <w:rPr>
                <w:rFonts w:ascii="TimesNewRomanPSMT" w:eastAsia="TimesNewRomanPSMT" w:hAnsi="TimesNewRomanPSMT"/>
                <w:color w:val="000000"/>
                <w:sz w:val="21"/>
              </w:rPr>
              <w:t>-</w:t>
            </w:r>
            <w:r>
              <w:rPr>
                <w:rFonts w:ascii="仿宋_GB2312" w:eastAsia="仿宋_GB2312" w:hAnsi="仿宋_GB2312"/>
                <w:color w:val="000000"/>
                <w:sz w:val="21"/>
              </w:rPr>
              <w:t>金堂</w:t>
            </w: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 </w:t>
            </w:r>
          </w:p>
        </w:tc>
        <w:tc>
          <w:tcPr>
            <w:tcW w:w="87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left w:w="0" w:type="dxa"/>
              <w:right w:w="0" w:type="dxa"/>
            </w:tcMar>
          </w:tcPr>
          <w:p w14:paraId="323C2A3B" w14:textId="77777777" w:rsidR="007E379C" w:rsidRDefault="007225FA">
            <w:pPr>
              <w:autoSpaceDE w:val="0"/>
              <w:autoSpaceDN w:val="0"/>
              <w:spacing w:before="110" w:after="0" w:line="282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八角井（旌阳）、松林、金堂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</w:tr>
      <w:tr w:rsidR="007E379C" w14:paraId="1403B2ED" w14:textId="77777777">
        <w:trPr>
          <w:trHeight w:hRule="exact" w:val="524"/>
        </w:trPr>
        <w:tc>
          <w:tcPr>
            <w:tcW w:w="724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58280805" w14:textId="77777777" w:rsidR="007E379C" w:rsidRDefault="007225FA">
            <w:pPr>
              <w:autoSpaceDE w:val="0"/>
              <w:autoSpaceDN w:val="0"/>
              <w:spacing w:before="112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103 </w:t>
            </w:r>
          </w:p>
        </w:tc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12C8930B" w14:textId="77777777" w:rsidR="007E379C" w:rsidRDefault="007225FA">
            <w:pPr>
              <w:autoSpaceDE w:val="0"/>
              <w:autoSpaceDN w:val="0"/>
              <w:spacing w:before="112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S532 </w:t>
            </w:r>
          </w:p>
        </w:tc>
        <w:tc>
          <w:tcPr>
            <w:tcW w:w="3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33BDBDB3" w14:textId="77777777" w:rsidR="007E379C" w:rsidRDefault="007225FA">
            <w:pPr>
              <w:autoSpaceDE w:val="0"/>
              <w:autoSpaceDN w:val="0"/>
              <w:spacing w:before="112" w:after="0" w:line="282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宝盛（芦山）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>-</w:t>
            </w: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公义（彭山）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  <w:tc>
          <w:tcPr>
            <w:tcW w:w="87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left w:w="0" w:type="dxa"/>
              <w:right w:w="0" w:type="dxa"/>
            </w:tcMar>
          </w:tcPr>
          <w:p w14:paraId="1123586B" w14:textId="77777777" w:rsidR="007E379C" w:rsidRDefault="007225FA">
            <w:pPr>
              <w:autoSpaceDE w:val="0"/>
              <w:autoSpaceDN w:val="0"/>
              <w:spacing w:before="112" w:after="0" w:line="282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宝盛（芦山）、西岭、邛崃、公义（彭山）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</w:tr>
      <w:tr w:rsidR="007E379C" w14:paraId="47AF23F5" w14:textId="77777777">
        <w:trPr>
          <w:trHeight w:hRule="exact" w:val="516"/>
        </w:trPr>
        <w:tc>
          <w:tcPr>
            <w:tcW w:w="724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6CF3EE75" w14:textId="77777777" w:rsidR="007E379C" w:rsidRDefault="007225FA">
            <w:pPr>
              <w:autoSpaceDE w:val="0"/>
              <w:autoSpaceDN w:val="0"/>
              <w:spacing w:before="104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104 </w:t>
            </w:r>
          </w:p>
        </w:tc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650FFFD4" w14:textId="77777777" w:rsidR="007E379C" w:rsidRDefault="007225FA">
            <w:pPr>
              <w:autoSpaceDE w:val="0"/>
              <w:autoSpaceDN w:val="0"/>
              <w:spacing w:before="104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S533 </w:t>
            </w:r>
          </w:p>
        </w:tc>
        <w:tc>
          <w:tcPr>
            <w:tcW w:w="3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31D655A3" w14:textId="77777777" w:rsidR="007E379C" w:rsidRDefault="007225FA">
            <w:pPr>
              <w:autoSpaceDE w:val="0"/>
              <w:autoSpaceDN w:val="0"/>
              <w:spacing w:before="104" w:after="0" w:line="282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高埂（邛崃）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>-</w:t>
            </w: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公义（彭山）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  <w:tc>
          <w:tcPr>
            <w:tcW w:w="87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left w:w="0" w:type="dxa"/>
              <w:right w:w="0" w:type="dxa"/>
            </w:tcMar>
          </w:tcPr>
          <w:p w14:paraId="06A01E18" w14:textId="77777777" w:rsidR="007E379C" w:rsidRDefault="007225FA">
            <w:pPr>
              <w:autoSpaceDE w:val="0"/>
              <w:autoSpaceDN w:val="0"/>
              <w:spacing w:before="104" w:after="0" w:line="282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高埂（邛崃）、公义（彭山）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</w:tr>
      <w:tr w:rsidR="007E379C" w14:paraId="77807D11" w14:textId="77777777">
        <w:trPr>
          <w:trHeight w:hRule="exact" w:val="522"/>
        </w:trPr>
        <w:tc>
          <w:tcPr>
            <w:tcW w:w="724" w:type="dxa"/>
            <w:tcBorders>
              <w:top w:val="single" w:sz="4" w:space="0" w:color="000000"/>
              <w:bottom w:val="single" w:sz="3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25035269" w14:textId="77777777" w:rsidR="007E379C" w:rsidRDefault="007225FA">
            <w:pPr>
              <w:autoSpaceDE w:val="0"/>
              <w:autoSpaceDN w:val="0"/>
              <w:spacing w:before="112" w:after="0" w:line="280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105 </w:t>
            </w:r>
          </w:p>
        </w:tc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3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0B7D48E9" w14:textId="77777777" w:rsidR="007E379C" w:rsidRDefault="007225FA">
            <w:pPr>
              <w:autoSpaceDE w:val="0"/>
              <w:autoSpaceDN w:val="0"/>
              <w:spacing w:before="112" w:after="0" w:line="280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S534 </w:t>
            </w:r>
          </w:p>
        </w:tc>
        <w:tc>
          <w:tcPr>
            <w:tcW w:w="3718" w:type="dxa"/>
            <w:tcBorders>
              <w:top w:val="single" w:sz="4" w:space="0" w:color="000000"/>
              <w:left w:val="single" w:sz="4" w:space="0" w:color="000000"/>
              <w:bottom w:val="single" w:sz="3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6062C00D" w14:textId="77777777" w:rsidR="007E379C" w:rsidRDefault="007225FA">
            <w:pPr>
              <w:autoSpaceDE w:val="0"/>
              <w:autoSpaceDN w:val="0"/>
              <w:spacing w:before="112" w:after="0" w:line="280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连山（广汉）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>-</w:t>
            </w: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永商（新津）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  <w:tc>
          <w:tcPr>
            <w:tcW w:w="8716" w:type="dxa"/>
            <w:tcBorders>
              <w:top w:val="single" w:sz="4" w:space="0" w:color="000000"/>
              <w:left w:val="single" w:sz="4" w:space="0" w:color="000000"/>
              <w:bottom w:val="single" w:sz="3" w:space="0" w:color="000000"/>
            </w:tcBorders>
            <w:tcMar>
              <w:left w:w="0" w:type="dxa"/>
              <w:right w:w="0" w:type="dxa"/>
            </w:tcMar>
          </w:tcPr>
          <w:p w14:paraId="476E8F69" w14:textId="77777777" w:rsidR="007E379C" w:rsidRDefault="007225FA">
            <w:pPr>
              <w:autoSpaceDE w:val="0"/>
              <w:autoSpaceDN w:val="0"/>
              <w:spacing w:before="112" w:after="0" w:line="280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连山（广汉）、龙台、三星、文宫、永商（新津）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</w:tr>
      <w:tr w:rsidR="007E379C" w14:paraId="07049862" w14:textId="77777777">
        <w:trPr>
          <w:trHeight w:hRule="exact" w:val="522"/>
        </w:trPr>
        <w:tc>
          <w:tcPr>
            <w:tcW w:w="724" w:type="dxa"/>
            <w:tcBorders>
              <w:top w:val="single" w:sz="3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174AF1C9" w14:textId="77777777" w:rsidR="007E379C" w:rsidRDefault="007225FA">
            <w:pPr>
              <w:autoSpaceDE w:val="0"/>
              <w:autoSpaceDN w:val="0"/>
              <w:spacing w:before="110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106 </w:t>
            </w:r>
          </w:p>
        </w:tc>
        <w:tc>
          <w:tcPr>
            <w:tcW w:w="816" w:type="dxa"/>
            <w:tcBorders>
              <w:top w:val="single" w:sz="3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312A6232" w14:textId="77777777" w:rsidR="007E379C" w:rsidRDefault="007225FA">
            <w:pPr>
              <w:autoSpaceDE w:val="0"/>
              <w:autoSpaceDN w:val="0"/>
              <w:spacing w:before="110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S535 </w:t>
            </w:r>
          </w:p>
        </w:tc>
        <w:tc>
          <w:tcPr>
            <w:tcW w:w="3718" w:type="dxa"/>
            <w:tcBorders>
              <w:top w:val="single" w:sz="3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4205D827" w14:textId="77777777" w:rsidR="007E379C" w:rsidRDefault="007225FA">
            <w:pPr>
              <w:autoSpaceDE w:val="0"/>
              <w:autoSpaceDN w:val="0"/>
              <w:spacing w:before="110" w:after="0" w:line="282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雷家（简阳）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>-</w:t>
            </w: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迎接（雁江）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  <w:tc>
          <w:tcPr>
            <w:tcW w:w="8716" w:type="dxa"/>
            <w:tcBorders>
              <w:top w:val="single" w:sz="3" w:space="0" w:color="000000"/>
              <w:left w:val="single" w:sz="4" w:space="0" w:color="000000"/>
              <w:bottom w:val="single" w:sz="4" w:space="0" w:color="000000"/>
            </w:tcBorders>
            <w:tcMar>
              <w:left w:w="0" w:type="dxa"/>
              <w:right w:w="0" w:type="dxa"/>
            </w:tcMar>
          </w:tcPr>
          <w:p w14:paraId="75422EA6" w14:textId="77777777" w:rsidR="007E379C" w:rsidRDefault="007225FA">
            <w:pPr>
              <w:autoSpaceDE w:val="0"/>
              <w:autoSpaceDN w:val="0"/>
              <w:spacing w:before="110" w:after="0" w:line="282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雷家（简阳）、迎接（雁江）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</w:tr>
      <w:tr w:rsidR="007E379C" w14:paraId="1B7B4C05" w14:textId="77777777">
        <w:trPr>
          <w:trHeight w:hRule="exact" w:val="516"/>
        </w:trPr>
        <w:tc>
          <w:tcPr>
            <w:tcW w:w="724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5656A7AA" w14:textId="77777777" w:rsidR="007E379C" w:rsidRDefault="007225FA">
            <w:pPr>
              <w:autoSpaceDE w:val="0"/>
              <w:autoSpaceDN w:val="0"/>
              <w:spacing w:before="104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107 </w:t>
            </w:r>
          </w:p>
        </w:tc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556B0A36" w14:textId="77777777" w:rsidR="007E379C" w:rsidRDefault="007225FA">
            <w:pPr>
              <w:autoSpaceDE w:val="0"/>
              <w:autoSpaceDN w:val="0"/>
              <w:spacing w:before="104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S536 </w:t>
            </w:r>
          </w:p>
        </w:tc>
        <w:tc>
          <w:tcPr>
            <w:tcW w:w="3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06739136" w14:textId="77777777" w:rsidR="007E379C" w:rsidRDefault="007225FA">
            <w:pPr>
              <w:autoSpaceDE w:val="0"/>
              <w:autoSpaceDN w:val="0"/>
              <w:spacing w:before="104" w:after="0" w:line="282" w:lineRule="exact"/>
              <w:jc w:val="center"/>
            </w:pPr>
            <w:r>
              <w:rPr>
                <w:rFonts w:ascii="仿宋_GB2312" w:eastAsia="仿宋_GB2312" w:hAnsi="仿宋_GB2312"/>
                <w:color w:val="000000"/>
                <w:sz w:val="21"/>
              </w:rPr>
              <w:t>普兴（新津）</w:t>
            </w:r>
            <w:r>
              <w:rPr>
                <w:rFonts w:ascii="TimesNewRomanPSMT" w:eastAsia="TimesNewRomanPSMT" w:hAnsi="TimesNewRomanPSMT"/>
                <w:color w:val="000000"/>
                <w:sz w:val="21"/>
              </w:rPr>
              <w:t>-</w:t>
            </w:r>
            <w:r>
              <w:rPr>
                <w:rFonts w:ascii="仿宋_GB2312" w:eastAsia="仿宋_GB2312" w:hAnsi="仿宋_GB2312"/>
                <w:color w:val="000000"/>
                <w:sz w:val="21"/>
              </w:rPr>
              <w:t>东坡</w:t>
            </w: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 </w:t>
            </w:r>
          </w:p>
        </w:tc>
        <w:tc>
          <w:tcPr>
            <w:tcW w:w="87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left w:w="0" w:type="dxa"/>
              <w:right w:w="0" w:type="dxa"/>
            </w:tcMar>
          </w:tcPr>
          <w:p w14:paraId="1A96850F" w14:textId="77777777" w:rsidR="007E379C" w:rsidRDefault="007225FA">
            <w:pPr>
              <w:autoSpaceDE w:val="0"/>
              <w:autoSpaceDN w:val="0"/>
              <w:spacing w:before="104" w:after="0" w:line="282" w:lineRule="exact"/>
              <w:jc w:val="center"/>
            </w:pPr>
            <w:r>
              <w:rPr>
                <w:rFonts w:ascii="仿宋_GB2312" w:eastAsia="仿宋_GB2312" w:hAnsi="仿宋_GB2312"/>
                <w:color w:val="000000"/>
                <w:sz w:val="21"/>
              </w:rPr>
              <w:t>普兴（新津）、东坡</w:t>
            </w: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 </w:t>
            </w:r>
          </w:p>
        </w:tc>
      </w:tr>
      <w:tr w:rsidR="007E379C" w14:paraId="37961D50" w14:textId="77777777">
        <w:trPr>
          <w:trHeight w:hRule="exact" w:val="524"/>
        </w:trPr>
        <w:tc>
          <w:tcPr>
            <w:tcW w:w="724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64201ECD" w14:textId="77777777" w:rsidR="007E379C" w:rsidRDefault="007225FA">
            <w:pPr>
              <w:autoSpaceDE w:val="0"/>
              <w:autoSpaceDN w:val="0"/>
              <w:spacing w:before="112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108 </w:t>
            </w:r>
          </w:p>
        </w:tc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3F4A8726" w14:textId="77777777" w:rsidR="007E379C" w:rsidRDefault="007225FA">
            <w:pPr>
              <w:autoSpaceDE w:val="0"/>
              <w:autoSpaceDN w:val="0"/>
              <w:spacing w:before="112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S537 </w:t>
            </w:r>
          </w:p>
        </w:tc>
        <w:tc>
          <w:tcPr>
            <w:tcW w:w="3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292F8D21" w14:textId="77777777" w:rsidR="007E379C" w:rsidRDefault="007225FA">
            <w:pPr>
              <w:autoSpaceDE w:val="0"/>
              <w:autoSpaceDN w:val="0"/>
              <w:spacing w:before="112" w:after="0" w:line="282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周坡（井研）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>-</w:t>
            </w: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马踏（井研）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  <w:tc>
          <w:tcPr>
            <w:tcW w:w="87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left w:w="0" w:type="dxa"/>
              <w:right w:w="0" w:type="dxa"/>
            </w:tcMar>
          </w:tcPr>
          <w:p w14:paraId="2045FA0A" w14:textId="77777777" w:rsidR="007E379C" w:rsidRDefault="007225FA">
            <w:pPr>
              <w:autoSpaceDE w:val="0"/>
              <w:autoSpaceDN w:val="0"/>
              <w:spacing w:before="112" w:after="0" w:line="282" w:lineRule="exact"/>
              <w:jc w:val="center"/>
            </w:pPr>
            <w:r>
              <w:rPr>
                <w:rFonts w:ascii="仿宋_GB2312" w:eastAsia="仿宋_GB2312" w:hAnsi="仿宋_GB2312"/>
                <w:color w:val="000000"/>
                <w:sz w:val="21"/>
              </w:rPr>
              <w:t>周坡（井研）、马踏</w:t>
            </w: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 </w:t>
            </w:r>
          </w:p>
        </w:tc>
      </w:tr>
      <w:tr w:rsidR="007E379C" w14:paraId="6D0DAAB4" w14:textId="77777777">
        <w:trPr>
          <w:trHeight w:hRule="exact" w:val="520"/>
        </w:trPr>
        <w:tc>
          <w:tcPr>
            <w:tcW w:w="724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14EF4B13" w14:textId="77777777" w:rsidR="007E379C" w:rsidRDefault="007225FA">
            <w:pPr>
              <w:autoSpaceDE w:val="0"/>
              <w:autoSpaceDN w:val="0"/>
              <w:spacing w:before="108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109 </w:t>
            </w:r>
          </w:p>
        </w:tc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3B1FD68B" w14:textId="77777777" w:rsidR="007E379C" w:rsidRDefault="007225FA">
            <w:pPr>
              <w:autoSpaceDE w:val="0"/>
              <w:autoSpaceDN w:val="0"/>
              <w:spacing w:before="108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S538 </w:t>
            </w:r>
          </w:p>
        </w:tc>
        <w:tc>
          <w:tcPr>
            <w:tcW w:w="3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4F7666A4" w14:textId="77777777" w:rsidR="007E379C" w:rsidRDefault="007225FA">
            <w:pPr>
              <w:autoSpaceDE w:val="0"/>
              <w:autoSpaceDN w:val="0"/>
              <w:spacing w:before="108" w:after="0" w:line="282" w:lineRule="exact"/>
              <w:jc w:val="center"/>
            </w:pPr>
            <w:r>
              <w:rPr>
                <w:rFonts w:ascii="仿宋_GB2312" w:eastAsia="仿宋_GB2312" w:hAnsi="仿宋_GB2312"/>
                <w:color w:val="000000"/>
                <w:sz w:val="21"/>
              </w:rPr>
              <w:t>牟子（乐山）</w:t>
            </w:r>
            <w:r>
              <w:rPr>
                <w:rFonts w:ascii="TimesNewRomanPSMT" w:eastAsia="TimesNewRomanPSMT" w:hAnsi="TimesNewRomanPSMT"/>
                <w:color w:val="000000"/>
                <w:sz w:val="21"/>
              </w:rPr>
              <w:t>-</w:t>
            </w:r>
            <w:r>
              <w:rPr>
                <w:rFonts w:ascii="仿宋_GB2312" w:eastAsia="仿宋_GB2312" w:hAnsi="仿宋_GB2312"/>
                <w:color w:val="000000"/>
                <w:sz w:val="21"/>
              </w:rPr>
              <w:t>犍为</w:t>
            </w: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 </w:t>
            </w:r>
          </w:p>
        </w:tc>
        <w:tc>
          <w:tcPr>
            <w:tcW w:w="87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left w:w="0" w:type="dxa"/>
              <w:right w:w="0" w:type="dxa"/>
            </w:tcMar>
          </w:tcPr>
          <w:p w14:paraId="0C4C7ABF" w14:textId="77777777" w:rsidR="007E379C" w:rsidRDefault="007225FA">
            <w:pPr>
              <w:autoSpaceDE w:val="0"/>
              <w:autoSpaceDN w:val="0"/>
              <w:spacing w:before="108" w:after="0" w:line="282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牟子（乐山）、金山、罗城、犍为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</w:tr>
      <w:tr w:rsidR="007E379C" w14:paraId="1274040D" w14:textId="77777777">
        <w:trPr>
          <w:trHeight w:hRule="exact" w:val="520"/>
        </w:trPr>
        <w:tc>
          <w:tcPr>
            <w:tcW w:w="724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405AB9DF" w14:textId="77777777" w:rsidR="007E379C" w:rsidRDefault="007225FA">
            <w:pPr>
              <w:autoSpaceDE w:val="0"/>
              <w:autoSpaceDN w:val="0"/>
              <w:spacing w:before="104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110 </w:t>
            </w:r>
          </w:p>
        </w:tc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73996ADD" w14:textId="77777777" w:rsidR="007E379C" w:rsidRDefault="007225FA">
            <w:pPr>
              <w:autoSpaceDE w:val="0"/>
              <w:autoSpaceDN w:val="0"/>
              <w:spacing w:before="104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S539 </w:t>
            </w:r>
          </w:p>
        </w:tc>
        <w:tc>
          <w:tcPr>
            <w:tcW w:w="3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5FA58BBB" w14:textId="77777777" w:rsidR="007E379C" w:rsidRDefault="007225FA">
            <w:pPr>
              <w:autoSpaceDE w:val="0"/>
              <w:autoSpaceDN w:val="0"/>
              <w:spacing w:before="104" w:after="0" w:line="282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九里（峨眉山）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>-</w:t>
            </w: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高庙（洪雅）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  <w:tc>
          <w:tcPr>
            <w:tcW w:w="87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left w:w="0" w:type="dxa"/>
              <w:right w:w="0" w:type="dxa"/>
            </w:tcMar>
          </w:tcPr>
          <w:p w14:paraId="6CEE710D" w14:textId="77777777" w:rsidR="007E379C" w:rsidRDefault="007225FA">
            <w:pPr>
              <w:autoSpaceDE w:val="0"/>
              <w:autoSpaceDN w:val="0"/>
              <w:spacing w:before="104" w:after="0" w:line="282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九里（峨眉山）、龙池、高庙（洪雅）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</w:tr>
    </w:tbl>
    <w:p w14:paraId="07CC11CF" w14:textId="77777777" w:rsidR="007E379C" w:rsidRDefault="007225FA">
      <w:pPr>
        <w:autoSpaceDE w:val="0"/>
        <w:autoSpaceDN w:val="0"/>
        <w:spacing w:before="950" w:after="0" w:line="322" w:lineRule="exact"/>
        <w:jc w:val="center"/>
      </w:pPr>
      <w:r>
        <w:rPr>
          <w:rFonts w:ascii="等线" w:eastAsia="等线" w:hAnsi="等线"/>
          <w:color w:val="000000"/>
          <w:sz w:val="18"/>
        </w:rPr>
        <w:t>—</w:t>
      </w:r>
      <w:r>
        <w:rPr>
          <w:rFonts w:ascii="TimesNewRomanPSMT" w:eastAsia="TimesNewRomanPSMT" w:hAnsi="TimesNewRomanPSMT"/>
          <w:color w:val="000000"/>
          <w:sz w:val="18"/>
        </w:rPr>
        <w:t xml:space="preserve"> </w:t>
      </w:r>
      <w:r>
        <w:rPr>
          <w:rFonts w:ascii="TimesNewRomanPSMT" w:eastAsia="TimesNewRomanPSMT" w:hAnsi="TimesNewRomanPSMT"/>
          <w:color w:val="000000"/>
          <w:sz w:val="24"/>
        </w:rPr>
        <w:t>25</w:t>
      </w:r>
      <w:r>
        <w:rPr>
          <w:rFonts w:ascii="TimesNewRomanPSMT" w:eastAsia="TimesNewRomanPSMT" w:hAnsi="TimesNewRomanPSMT"/>
          <w:color w:val="000000"/>
          <w:sz w:val="18"/>
        </w:rPr>
        <w:t xml:space="preserve"> </w:t>
      </w:r>
      <w:r>
        <w:rPr>
          <w:rFonts w:ascii="等线" w:eastAsia="等线" w:hAnsi="等线"/>
          <w:color w:val="000000"/>
          <w:sz w:val="18"/>
        </w:rPr>
        <w:t>—</w:t>
      </w:r>
      <w:r>
        <w:rPr>
          <w:rFonts w:ascii="等线" w:eastAsia="等线" w:hAnsi="等线"/>
          <w:color w:val="000000"/>
          <w:sz w:val="24"/>
        </w:rPr>
        <w:t xml:space="preserve"> </w:t>
      </w:r>
    </w:p>
    <w:p w14:paraId="3AD3F6AF" w14:textId="77777777" w:rsidR="007E379C" w:rsidRDefault="007E379C">
      <w:pPr>
        <w:sectPr w:rsidR="007E379C">
          <w:pgSz w:w="16838" w:h="11906"/>
          <w:pgMar w:top="900" w:right="1418" w:bottom="496" w:left="1426" w:header="720" w:footer="720" w:gutter="0"/>
          <w:cols w:space="720"/>
          <w:docGrid w:linePitch="360"/>
        </w:sectPr>
      </w:pPr>
    </w:p>
    <w:p w14:paraId="70AB7229" w14:textId="77777777" w:rsidR="007E379C" w:rsidRDefault="007E379C">
      <w:pPr>
        <w:autoSpaceDE w:val="0"/>
        <w:autoSpaceDN w:val="0"/>
        <w:spacing w:after="0" w:line="900" w:lineRule="exact"/>
      </w:pPr>
    </w:p>
    <w:tbl>
      <w:tblPr>
        <w:tblW w:w="0" w:type="auto"/>
        <w:tblLayout w:type="fixed"/>
        <w:tblLook w:val="04A0" w:firstRow="1" w:lastRow="0" w:firstColumn="1" w:lastColumn="0" w:noHBand="0" w:noVBand="1"/>
      </w:tblPr>
      <w:tblGrid>
        <w:gridCol w:w="724"/>
        <w:gridCol w:w="816"/>
        <w:gridCol w:w="3718"/>
        <w:gridCol w:w="8716"/>
      </w:tblGrid>
      <w:tr w:rsidR="007E379C" w14:paraId="55AED317" w14:textId="77777777">
        <w:trPr>
          <w:trHeight w:hRule="exact" w:val="528"/>
        </w:trPr>
        <w:tc>
          <w:tcPr>
            <w:tcW w:w="724" w:type="dxa"/>
            <w:tcBorders>
              <w:top w:val="single" w:sz="12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7C477FE2" w14:textId="77777777" w:rsidR="007E379C" w:rsidRDefault="007225FA">
            <w:pPr>
              <w:autoSpaceDE w:val="0"/>
              <w:autoSpaceDN w:val="0"/>
              <w:spacing w:before="136" w:after="0" w:line="240" w:lineRule="exact"/>
              <w:jc w:val="right"/>
            </w:pPr>
            <w:r>
              <w:rPr>
                <w:rFonts w:ascii="黑体" w:eastAsia="黑体" w:hAnsi="黑体"/>
                <w:color w:val="000000"/>
                <w:sz w:val="24"/>
              </w:rPr>
              <w:t>序号</w:t>
            </w:r>
            <w:r>
              <w:rPr>
                <w:rFonts w:ascii="黑体" w:eastAsia="黑体" w:hAnsi="黑体"/>
                <w:color w:val="000000"/>
                <w:sz w:val="24"/>
              </w:rPr>
              <w:t xml:space="preserve"> </w:t>
            </w:r>
          </w:p>
        </w:tc>
        <w:tc>
          <w:tcPr>
            <w:tcW w:w="816" w:type="dxa"/>
            <w:tcBorders>
              <w:top w:val="single" w:sz="12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5E01FE01" w14:textId="77777777" w:rsidR="007E379C" w:rsidRDefault="007225FA">
            <w:pPr>
              <w:autoSpaceDE w:val="0"/>
              <w:autoSpaceDN w:val="0"/>
              <w:spacing w:before="136" w:after="0" w:line="240" w:lineRule="exact"/>
              <w:ind w:left="44" w:right="44"/>
              <w:jc w:val="right"/>
            </w:pPr>
            <w:r>
              <w:rPr>
                <w:rFonts w:ascii="黑体" w:eastAsia="黑体" w:hAnsi="黑体"/>
                <w:color w:val="000000"/>
                <w:sz w:val="24"/>
              </w:rPr>
              <w:t>编号</w:t>
            </w:r>
            <w:r>
              <w:rPr>
                <w:rFonts w:ascii="黑体" w:eastAsia="黑体" w:hAnsi="黑体"/>
                <w:color w:val="000000"/>
                <w:sz w:val="24"/>
              </w:rPr>
              <w:t xml:space="preserve"> </w:t>
            </w:r>
          </w:p>
        </w:tc>
        <w:tc>
          <w:tcPr>
            <w:tcW w:w="3718" w:type="dxa"/>
            <w:tcBorders>
              <w:top w:val="single" w:sz="12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0D7A64C7" w14:textId="77777777" w:rsidR="007E379C" w:rsidRDefault="007225FA">
            <w:pPr>
              <w:autoSpaceDE w:val="0"/>
              <w:autoSpaceDN w:val="0"/>
              <w:spacing w:before="136" w:after="0" w:line="240" w:lineRule="exact"/>
              <w:ind w:left="1252" w:right="1252"/>
              <w:jc w:val="right"/>
            </w:pPr>
            <w:r>
              <w:rPr>
                <w:rFonts w:ascii="黑体" w:eastAsia="黑体" w:hAnsi="黑体"/>
                <w:color w:val="000000"/>
                <w:sz w:val="24"/>
              </w:rPr>
              <w:t>路线名称</w:t>
            </w:r>
            <w:r>
              <w:rPr>
                <w:rFonts w:ascii="黑体" w:eastAsia="黑体" w:hAnsi="黑体"/>
                <w:color w:val="000000"/>
                <w:sz w:val="24"/>
              </w:rPr>
              <w:t xml:space="preserve"> </w:t>
            </w:r>
          </w:p>
        </w:tc>
        <w:tc>
          <w:tcPr>
            <w:tcW w:w="8716" w:type="dxa"/>
            <w:tcBorders>
              <w:top w:val="single" w:sz="12" w:space="0" w:color="000000"/>
              <w:left w:val="single" w:sz="4" w:space="0" w:color="000000"/>
              <w:bottom w:val="single" w:sz="4" w:space="0" w:color="000000"/>
            </w:tcBorders>
            <w:tcMar>
              <w:left w:w="0" w:type="dxa"/>
              <w:right w:w="0" w:type="dxa"/>
            </w:tcMar>
          </w:tcPr>
          <w:p w14:paraId="2B78D5CD" w14:textId="77777777" w:rsidR="007E379C" w:rsidRDefault="007225FA">
            <w:pPr>
              <w:autoSpaceDE w:val="0"/>
              <w:autoSpaceDN w:val="0"/>
              <w:spacing w:before="136" w:after="0" w:line="240" w:lineRule="exact"/>
              <w:ind w:left="3638" w:right="3638"/>
              <w:jc w:val="right"/>
            </w:pPr>
            <w:r>
              <w:rPr>
                <w:rFonts w:ascii="黑体" w:eastAsia="黑体" w:hAnsi="黑体"/>
                <w:color w:val="000000"/>
                <w:sz w:val="24"/>
              </w:rPr>
              <w:t>主要控制点</w:t>
            </w:r>
            <w:r>
              <w:rPr>
                <w:rFonts w:ascii="黑体" w:eastAsia="黑体" w:hAnsi="黑体"/>
                <w:color w:val="000000"/>
                <w:sz w:val="24"/>
              </w:rPr>
              <w:t xml:space="preserve"> </w:t>
            </w:r>
          </w:p>
        </w:tc>
      </w:tr>
      <w:tr w:rsidR="007E379C" w14:paraId="3F9D945F" w14:textId="77777777">
        <w:trPr>
          <w:trHeight w:hRule="exact" w:val="522"/>
        </w:trPr>
        <w:tc>
          <w:tcPr>
            <w:tcW w:w="724" w:type="dxa"/>
            <w:tcBorders>
              <w:top w:val="single" w:sz="4" w:space="0" w:color="000000"/>
              <w:bottom w:val="single" w:sz="3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2EE50D59" w14:textId="77777777" w:rsidR="007E379C" w:rsidRDefault="007225FA">
            <w:pPr>
              <w:autoSpaceDE w:val="0"/>
              <w:autoSpaceDN w:val="0"/>
              <w:spacing w:before="110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111 </w:t>
            </w:r>
          </w:p>
        </w:tc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3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243DC9B4" w14:textId="77777777" w:rsidR="007E379C" w:rsidRDefault="007225FA">
            <w:pPr>
              <w:autoSpaceDE w:val="0"/>
              <w:autoSpaceDN w:val="0"/>
              <w:spacing w:before="110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S540 </w:t>
            </w:r>
          </w:p>
        </w:tc>
        <w:tc>
          <w:tcPr>
            <w:tcW w:w="3718" w:type="dxa"/>
            <w:tcBorders>
              <w:top w:val="single" w:sz="4" w:space="0" w:color="000000"/>
              <w:left w:val="single" w:sz="4" w:space="0" w:color="000000"/>
              <w:bottom w:val="single" w:sz="3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716FC4F8" w14:textId="77777777" w:rsidR="007E379C" w:rsidRDefault="007225FA">
            <w:pPr>
              <w:autoSpaceDE w:val="0"/>
              <w:autoSpaceDN w:val="0"/>
              <w:spacing w:before="110" w:after="0" w:line="282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金河（金口河）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>-</w:t>
            </w: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沙马拉达（喜德）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  <w:tc>
          <w:tcPr>
            <w:tcW w:w="8716" w:type="dxa"/>
            <w:tcBorders>
              <w:top w:val="single" w:sz="4" w:space="0" w:color="000000"/>
              <w:left w:val="single" w:sz="4" w:space="0" w:color="000000"/>
              <w:bottom w:val="single" w:sz="3" w:space="0" w:color="000000"/>
            </w:tcBorders>
            <w:tcMar>
              <w:left w:w="0" w:type="dxa"/>
              <w:right w:w="0" w:type="dxa"/>
            </w:tcMar>
          </w:tcPr>
          <w:p w14:paraId="67E46257" w14:textId="77777777" w:rsidR="007E379C" w:rsidRDefault="007225FA">
            <w:pPr>
              <w:autoSpaceDE w:val="0"/>
              <w:autoSpaceDN w:val="0"/>
              <w:spacing w:before="110" w:after="0" w:line="282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金河（金口河）、汉源、海棠、普雄、沙马拉达（喜德）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</w:tr>
      <w:tr w:rsidR="007E379C" w14:paraId="2A00C8EB" w14:textId="77777777">
        <w:trPr>
          <w:trHeight w:hRule="exact" w:val="518"/>
        </w:trPr>
        <w:tc>
          <w:tcPr>
            <w:tcW w:w="724" w:type="dxa"/>
            <w:tcBorders>
              <w:top w:val="single" w:sz="3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1B51E884" w14:textId="77777777" w:rsidR="007E379C" w:rsidRDefault="007225FA">
            <w:pPr>
              <w:autoSpaceDE w:val="0"/>
              <w:autoSpaceDN w:val="0"/>
              <w:spacing w:before="108" w:after="0" w:line="280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112 </w:t>
            </w:r>
          </w:p>
        </w:tc>
        <w:tc>
          <w:tcPr>
            <w:tcW w:w="816" w:type="dxa"/>
            <w:tcBorders>
              <w:top w:val="single" w:sz="3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3051C7ED" w14:textId="77777777" w:rsidR="007E379C" w:rsidRDefault="007225FA">
            <w:pPr>
              <w:autoSpaceDE w:val="0"/>
              <w:autoSpaceDN w:val="0"/>
              <w:spacing w:before="108" w:after="0" w:line="280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S541 </w:t>
            </w:r>
          </w:p>
        </w:tc>
        <w:tc>
          <w:tcPr>
            <w:tcW w:w="3718" w:type="dxa"/>
            <w:tcBorders>
              <w:top w:val="single" w:sz="3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4C6F9CDF" w14:textId="77777777" w:rsidR="007E379C" w:rsidRDefault="007225FA">
            <w:pPr>
              <w:autoSpaceDE w:val="0"/>
              <w:autoSpaceDN w:val="0"/>
              <w:spacing w:before="108" w:after="0" w:line="280" w:lineRule="exact"/>
              <w:jc w:val="center"/>
            </w:pPr>
            <w:r>
              <w:rPr>
                <w:rFonts w:ascii="仿宋_GB2312" w:eastAsia="仿宋_GB2312" w:hAnsi="仿宋_GB2312"/>
                <w:color w:val="000000"/>
                <w:sz w:val="21"/>
              </w:rPr>
              <w:t>荥经</w:t>
            </w:r>
            <w:r>
              <w:rPr>
                <w:rFonts w:ascii="TimesNewRomanPSMT" w:eastAsia="TimesNewRomanPSMT" w:hAnsi="TimesNewRomanPSMT"/>
                <w:color w:val="000000"/>
                <w:sz w:val="21"/>
              </w:rPr>
              <w:t>-</w:t>
            </w:r>
            <w:r>
              <w:rPr>
                <w:rFonts w:ascii="仿宋_GB2312" w:eastAsia="仿宋_GB2312" w:hAnsi="仿宋_GB2312"/>
                <w:color w:val="000000"/>
                <w:sz w:val="21"/>
              </w:rPr>
              <w:t>龙苍沟</w:t>
            </w: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 </w:t>
            </w:r>
          </w:p>
        </w:tc>
        <w:tc>
          <w:tcPr>
            <w:tcW w:w="8716" w:type="dxa"/>
            <w:tcBorders>
              <w:top w:val="single" w:sz="3" w:space="0" w:color="000000"/>
              <w:left w:val="single" w:sz="4" w:space="0" w:color="000000"/>
              <w:bottom w:val="single" w:sz="4" w:space="0" w:color="000000"/>
            </w:tcBorders>
            <w:tcMar>
              <w:left w:w="0" w:type="dxa"/>
              <w:right w:w="0" w:type="dxa"/>
            </w:tcMar>
          </w:tcPr>
          <w:p w14:paraId="70E205AE" w14:textId="77777777" w:rsidR="007E379C" w:rsidRDefault="007225FA">
            <w:pPr>
              <w:autoSpaceDE w:val="0"/>
              <w:autoSpaceDN w:val="0"/>
              <w:spacing w:before="108" w:after="0" w:line="280" w:lineRule="exact"/>
              <w:jc w:val="center"/>
            </w:pPr>
            <w:r>
              <w:rPr>
                <w:rFonts w:ascii="仿宋_GB2312" w:eastAsia="仿宋_GB2312" w:hAnsi="仿宋_GB2312"/>
                <w:color w:val="000000"/>
                <w:sz w:val="21"/>
              </w:rPr>
              <w:t>荥经、龙苍沟</w:t>
            </w: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 </w:t>
            </w:r>
          </w:p>
        </w:tc>
      </w:tr>
      <w:tr w:rsidR="007E379C" w14:paraId="23EC2C42" w14:textId="77777777">
        <w:trPr>
          <w:trHeight w:hRule="exact" w:val="520"/>
        </w:trPr>
        <w:tc>
          <w:tcPr>
            <w:tcW w:w="724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7B2897A4" w14:textId="77777777" w:rsidR="007E379C" w:rsidRDefault="007225FA">
            <w:pPr>
              <w:autoSpaceDE w:val="0"/>
              <w:autoSpaceDN w:val="0"/>
              <w:spacing w:before="110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113 </w:t>
            </w:r>
          </w:p>
        </w:tc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5F4E583A" w14:textId="77777777" w:rsidR="007E379C" w:rsidRDefault="007225FA">
            <w:pPr>
              <w:autoSpaceDE w:val="0"/>
              <w:autoSpaceDN w:val="0"/>
              <w:spacing w:before="110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S542 </w:t>
            </w:r>
          </w:p>
        </w:tc>
        <w:tc>
          <w:tcPr>
            <w:tcW w:w="3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5B9B8767" w14:textId="77777777" w:rsidR="007E379C" w:rsidRDefault="007225FA">
            <w:pPr>
              <w:autoSpaceDE w:val="0"/>
              <w:autoSpaceDN w:val="0"/>
              <w:spacing w:before="110" w:after="0" w:line="282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蟹螺（石棉）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>-</w:t>
            </w: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乌拉溪（九龙）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  <w:tc>
          <w:tcPr>
            <w:tcW w:w="87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left w:w="0" w:type="dxa"/>
              <w:right w:w="0" w:type="dxa"/>
            </w:tcMar>
          </w:tcPr>
          <w:p w14:paraId="78A66E8E" w14:textId="77777777" w:rsidR="007E379C" w:rsidRDefault="007225FA">
            <w:pPr>
              <w:autoSpaceDE w:val="0"/>
              <w:autoSpaceDN w:val="0"/>
              <w:spacing w:before="110" w:after="0" w:line="282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蟹螺（石棉）、洪坝、乌拉溪（九龙）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</w:tr>
      <w:tr w:rsidR="007E379C" w14:paraId="3EE53046" w14:textId="77777777">
        <w:trPr>
          <w:trHeight w:hRule="exact" w:val="522"/>
        </w:trPr>
        <w:tc>
          <w:tcPr>
            <w:tcW w:w="724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366A9E65" w14:textId="77777777" w:rsidR="007E379C" w:rsidRDefault="007225FA">
            <w:pPr>
              <w:autoSpaceDE w:val="0"/>
              <w:autoSpaceDN w:val="0"/>
              <w:spacing w:before="112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114 </w:t>
            </w:r>
          </w:p>
        </w:tc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334B47EF" w14:textId="77777777" w:rsidR="007E379C" w:rsidRDefault="007225FA">
            <w:pPr>
              <w:autoSpaceDE w:val="0"/>
              <w:autoSpaceDN w:val="0"/>
              <w:spacing w:before="112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S543 </w:t>
            </w:r>
          </w:p>
        </w:tc>
        <w:tc>
          <w:tcPr>
            <w:tcW w:w="3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6A135AFD" w14:textId="77777777" w:rsidR="007E379C" w:rsidRDefault="007225FA">
            <w:pPr>
              <w:autoSpaceDE w:val="0"/>
              <w:autoSpaceDN w:val="0"/>
              <w:spacing w:before="112" w:after="0" w:line="282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发轮（资中）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>-</w:t>
            </w: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平坦（东兴）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  <w:tc>
          <w:tcPr>
            <w:tcW w:w="87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left w:w="0" w:type="dxa"/>
              <w:right w:w="0" w:type="dxa"/>
            </w:tcMar>
          </w:tcPr>
          <w:p w14:paraId="03967A79" w14:textId="77777777" w:rsidR="007E379C" w:rsidRDefault="007225FA">
            <w:pPr>
              <w:autoSpaceDE w:val="0"/>
              <w:autoSpaceDN w:val="0"/>
              <w:spacing w:before="112" w:after="0" w:line="282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发轮（资中）、资中、双桥、平坦（川渝界）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</w:tr>
      <w:tr w:rsidR="007E379C" w14:paraId="2A523B9E" w14:textId="77777777">
        <w:trPr>
          <w:trHeight w:hRule="exact" w:val="518"/>
        </w:trPr>
        <w:tc>
          <w:tcPr>
            <w:tcW w:w="724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7979CFBC" w14:textId="77777777" w:rsidR="007E379C" w:rsidRDefault="007225FA">
            <w:pPr>
              <w:autoSpaceDE w:val="0"/>
              <w:autoSpaceDN w:val="0"/>
              <w:spacing w:before="106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115 </w:t>
            </w:r>
          </w:p>
        </w:tc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51234520" w14:textId="77777777" w:rsidR="007E379C" w:rsidRDefault="007225FA">
            <w:pPr>
              <w:autoSpaceDE w:val="0"/>
              <w:autoSpaceDN w:val="0"/>
              <w:spacing w:before="106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S544 </w:t>
            </w:r>
          </w:p>
        </w:tc>
        <w:tc>
          <w:tcPr>
            <w:tcW w:w="3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511FB0C5" w14:textId="77777777" w:rsidR="007E379C" w:rsidRDefault="007225FA">
            <w:pPr>
              <w:autoSpaceDE w:val="0"/>
              <w:autoSpaceDN w:val="0"/>
              <w:spacing w:before="106" w:after="0" w:line="282" w:lineRule="exact"/>
              <w:jc w:val="center"/>
            </w:pPr>
            <w:r>
              <w:rPr>
                <w:rFonts w:ascii="仿宋_GB2312" w:eastAsia="仿宋_GB2312" w:hAnsi="仿宋_GB2312"/>
                <w:color w:val="000000"/>
                <w:sz w:val="21"/>
              </w:rPr>
              <w:t>隆昌</w:t>
            </w:r>
            <w:r>
              <w:rPr>
                <w:rFonts w:ascii="TimesNewRomanPSMT" w:eastAsia="TimesNewRomanPSMT" w:hAnsi="TimesNewRomanPSMT"/>
                <w:color w:val="000000"/>
                <w:sz w:val="21"/>
              </w:rPr>
              <w:t>-</w:t>
            </w:r>
            <w:r>
              <w:rPr>
                <w:rFonts w:ascii="仿宋_GB2312" w:eastAsia="仿宋_GB2312" w:hAnsi="仿宋_GB2312"/>
                <w:color w:val="000000"/>
                <w:sz w:val="21"/>
              </w:rPr>
              <w:t>大渡口（纳溪）</w:t>
            </w: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 </w:t>
            </w:r>
          </w:p>
        </w:tc>
        <w:tc>
          <w:tcPr>
            <w:tcW w:w="87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left w:w="0" w:type="dxa"/>
              <w:right w:w="0" w:type="dxa"/>
            </w:tcMar>
          </w:tcPr>
          <w:p w14:paraId="47CD4EBB" w14:textId="77777777" w:rsidR="007E379C" w:rsidRDefault="007225FA">
            <w:pPr>
              <w:autoSpaceDE w:val="0"/>
              <w:autoSpaceDN w:val="0"/>
              <w:spacing w:before="106" w:after="0" w:line="282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隆昌、大渡口（纳溪）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</w:tr>
      <w:tr w:rsidR="007E379C" w14:paraId="4CB18816" w14:textId="77777777">
        <w:trPr>
          <w:trHeight w:hRule="exact" w:val="520"/>
        </w:trPr>
        <w:tc>
          <w:tcPr>
            <w:tcW w:w="724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2FC5F484" w14:textId="77777777" w:rsidR="007E379C" w:rsidRDefault="007225FA">
            <w:pPr>
              <w:autoSpaceDE w:val="0"/>
              <w:autoSpaceDN w:val="0"/>
              <w:spacing w:before="110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116 </w:t>
            </w:r>
          </w:p>
        </w:tc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584236CE" w14:textId="77777777" w:rsidR="007E379C" w:rsidRDefault="007225FA">
            <w:pPr>
              <w:autoSpaceDE w:val="0"/>
              <w:autoSpaceDN w:val="0"/>
              <w:spacing w:before="110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S545 </w:t>
            </w:r>
          </w:p>
        </w:tc>
        <w:tc>
          <w:tcPr>
            <w:tcW w:w="3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7F3D6848" w14:textId="77777777" w:rsidR="007E379C" w:rsidRDefault="007225FA">
            <w:pPr>
              <w:autoSpaceDE w:val="0"/>
              <w:autoSpaceDN w:val="0"/>
              <w:spacing w:before="110" w:after="0" w:line="282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成佳（贡井）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>-</w:t>
            </w: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白花（叙州）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  <w:tc>
          <w:tcPr>
            <w:tcW w:w="87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left w:w="0" w:type="dxa"/>
              <w:right w:w="0" w:type="dxa"/>
            </w:tcMar>
          </w:tcPr>
          <w:p w14:paraId="71D67E20" w14:textId="77777777" w:rsidR="007E379C" w:rsidRDefault="007225FA">
            <w:pPr>
              <w:autoSpaceDE w:val="0"/>
              <w:autoSpaceDN w:val="0"/>
              <w:spacing w:before="110" w:after="0" w:line="282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成佳（贡井）、白花（叙州）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</w:tr>
      <w:tr w:rsidR="007E379C" w14:paraId="79A283F3" w14:textId="77777777">
        <w:trPr>
          <w:trHeight w:hRule="exact" w:val="524"/>
        </w:trPr>
        <w:tc>
          <w:tcPr>
            <w:tcW w:w="724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51BE9493" w14:textId="77777777" w:rsidR="007E379C" w:rsidRDefault="007225FA">
            <w:pPr>
              <w:autoSpaceDE w:val="0"/>
              <w:autoSpaceDN w:val="0"/>
              <w:spacing w:before="112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117 </w:t>
            </w:r>
          </w:p>
        </w:tc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1756AA6A" w14:textId="77777777" w:rsidR="007E379C" w:rsidRDefault="007225FA">
            <w:pPr>
              <w:autoSpaceDE w:val="0"/>
              <w:autoSpaceDN w:val="0"/>
              <w:spacing w:before="112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S546 </w:t>
            </w:r>
          </w:p>
        </w:tc>
        <w:tc>
          <w:tcPr>
            <w:tcW w:w="3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72D46445" w14:textId="77777777" w:rsidR="007E379C" w:rsidRDefault="007225FA">
            <w:pPr>
              <w:autoSpaceDE w:val="0"/>
              <w:autoSpaceDN w:val="0"/>
              <w:spacing w:before="112" w:after="0" w:line="282" w:lineRule="exact"/>
              <w:jc w:val="center"/>
            </w:pPr>
            <w:r>
              <w:rPr>
                <w:rFonts w:ascii="仿宋_GB2312" w:eastAsia="仿宋_GB2312" w:hAnsi="仿宋_GB2312"/>
                <w:color w:val="000000"/>
                <w:sz w:val="21"/>
              </w:rPr>
              <w:t>何市（大安）</w:t>
            </w:r>
            <w:r>
              <w:rPr>
                <w:rFonts w:ascii="TimesNewRomanPSMT" w:eastAsia="TimesNewRomanPSMT" w:hAnsi="TimesNewRomanPSMT"/>
                <w:color w:val="000000"/>
                <w:sz w:val="21"/>
              </w:rPr>
              <w:t>-</w:t>
            </w:r>
            <w:r>
              <w:rPr>
                <w:rFonts w:ascii="仿宋_GB2312" w:eastAsia="仿宋_GB2312" w:hAnsi="仿宋_GB2312"/>
                <w:color w:val="000000"/>
                <w:sz w:val="21"/>
              </w:rPr>
              <w:t>长宁</w:t>
            </w: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 </w:t>
            </w:r>
          </w:p>
        </w:tc>
        <w:tc>
          <w:tcPr>
            <w:tcW w:w="87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left w:w="0" w:type="dxa"/>
              <w:right w:w="0" w:type="dxa"/>
            </w:tcMar>
          </w:tcPr>
          <w:p w14:paraId="59179B02" w14:textId="77777777" w:rsidR="007E379C" w:rsidRDefault="007225FA">
            <w:pPr>
              <w:autoSpaceDE w:val="0"/>
              <w:autoSpaceDN w:val="0"/>
              <w:spacing w:before="112" w:after="0" w:line="282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何市（大安）、金秋湖、南溪、下长、长宁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</w:tr>
      <w:tr w:rsidR="007E379C" w14:paraId="53F216AF" w14:textId="77777777">
        <w:trPr>
          <w:trHeight w:hRule="exact" w:val="516"/>
        </w:trPr>
        <w:tc>
          <w:tcPr>
            <w:tcW w:w="724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6AACF484" w14:textId="77777777" w:rsidR="007E379C" w:rsidRDefault="007225FA">
            <w:pPr>
              <w:autoSpaceDE w:val="0"/>
              <w:autoSpaceDN w:val="0"/>
              <w:spacing w:before="104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118 </w:t>
            </w:r>
          </w:p>
        </w:tc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082D53E2" w14:textId="77777777" w:rsidR="007E379C" w:rsidRDefault="007225FA">
            <w:pPr>
              <w:autoSpaceDE w:val="0"/>
              <w:autoSpaceDN w:val="0"/>
              <w:spacing w:before="104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S547 </w:t>
            </w:r>
          </w:p>
        </w:tc>
        <w:tc>
          <w:tcPr>
            <w:tcW w:w="3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4DF7B61B" w14:textId="77777777" w:rsidR="007E379C" w:rsidRDefault="007225FA">
            <w:pPr>
              <w:autoSpaceDE w:val="0"/>
              <w:autoSpaceDN w:val="0"/>
              <w:spacing w:before="104" w:after="0" w:line="282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樟海（叙州）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>-</w:t>
            </w: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宋家（翠屏）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  <w:tc>
          <w:tcPr>
            <w:tcW w:w="87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left w:w="0" w:type="dxa"/>
              <w:right w:w="0" w:type="dxa"/>
            </w:tcMar>
          </w:tcPr>
          <w:p w14:paraId="3311FBB5" w14:textId="77777777" w:rsidR="007E379C" w:rsidRDefault="007225FA">
            <w:pPr>
              <w:autoSpaceDE w:val="0"/>
              <w:autoSpaceDN w:val="0"/>
              <w:spacing w:before="104" w:after="0" w:line="282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樟海（叙州）、宋家（翠屏）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</w:tr>
      <w:tr w:rsidR="007E379C" w14:paraId="0232B317" w14:textId="77777777">
        <w:trPr>
          <w:trHeight w:hRule="exact" w:val="522"/>
        </w:trPr>
        <w:tc>
          <w:tcPr>
            <w:tcW w:w="724" w:type="dxa"/>
            <w:tcBorders>
              <w:top w:val="single" w:sz="4" w:space="0" w:color="000000"/>
              <w:bottom w:val="single" w:sz="3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095D1FCE" w14:textId="77777777" w:rsidR="007E379C" w:rsidRDefault="007225FA">
            <w:pPr>
              <w:autoSpaceDE w:val="0"/>
              <w:autoSpaceDN w:val="0"/>
              <w:spacing w:before="112" w:after="0" w:line="280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119 </w:t>
            </w:r>
          </w:p>
        </w:tc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3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5499C859" w14:textId="77777777" w:rsidR="007E379C" w:rsidRDefault="007225FA">
            <w:pPr>
              <w:autoSpaceDE w:val="0"/>
              <w:autoSpaceDN w:val="0"/>
              <w:spacing w:before="112" w:after="0" w:line="280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S548 </w:t>
            </w:r>
          </w:p>
        </w:tc>
        <w:tc>
          <w:tcPr>
            <w:tcW w:w="3718" w:type="dxa"/>
            <w:tcBorders>
              <w:top w:val="single" w:sz="4" w:space="0" w:color="000000"/>
              <w:left w:val="single" w:sz="4" w:space="0" w:color="000000"/>
              <w:bottom w:val="single" w:sz="3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2AA7E61C" w14:textId="77777777" w:rsidR="007E379C" w:rsidRDefault="007225FA">
            <w:pPr>
              <w:autoSpaceDE w:val="0"/>
              <w:autoSpaceDN w:val="0"/>
              <w:spacing w:before="112" w:after="0" w:line="280" w:lineRule="exact"/>
              <w:jc w:val="center"/>
            </w:pPr>
            <w:r>
              <w:rPr>
                <w:rFonts w:ascii="仿宋_GB2312" w:eastAsia="仿宋_GB2312" w:hAnsi="仿宋_GB2312"/>
                <w:color w:val="000000"/>
                <w:sz w:val="21"/>
              </w:rPr>
              <w:t>珙县</w:t>
            </w:r>
            <w:r>
              <w:rPr>
                <w:rFonts w:ascii="TimesNewRomanPSMT" w:eastAsia="TimesNewRomanPSMT" w:hAnsi="TimesNewRomanPSMT"/>
                <w:color w:val="000000"/>
                <w:sz w:val="21"/>
              </w:rPr>
              <w:t>-</w:t>
            </w:r>
            <w:r>
              <w:rPr>
                <w:rFonts w:ascii="仿宋_GB2312" w:eastAsia="仿宋_GB2312" w:hAnsi="仿宋_GB2312"/>
                <w:color w:val="000000"/>
                <w:sz w:val="21"/>
              </w:rPr>
              <w:t>来复（高县）</w:t>
            </w: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 </w:t>
            </w:r>
          </w:p>
        </w:tc>
        <w:tc>
          <w:tcPr>
            <w:tcW w:w="8716" w:type="dxa"/>
            <w:tcBorders>
              <w:top w:val="single" w:sz="4" w:space="0" w:color="000000"/>
              <w:left w:val="single" w:sz="4" w:space="0" w:color="000000"/>
              <w:bottom w:val="single" w:sz="3" w:space="0" w:color="000000"/>
            </w:tcBorders>
            <w:tcMar>
              <w:left w:w="0" w:type="dxa"/>
              <w:right w:w="0" w:type="dxa"/>
            </w:tcMar>
          </w:tcPr>
          <w:p w14:paraId="0633899B" w14:textId="77777777" w:rsidR="007E379C" w:rsidRDefault="007225FA">
            <w:pPr>
              <w:autoSpaceDE w:val="0"/>
              <w:autoSpaceDN w:val="0"/>
              <w:spacing w:before="112" w:after="0" w:line="280" w:lineRule="exact"/>
              <w:jc w:val="center"/>
            </w:pPr>
            <w:r>
              <w:rPr>
                <w:rFonts w:ascii="仿宋_GB2312" w:eastAsia="仿宋_GB2312" w:hAnsi="仿宋_GB2312"/>
                <w:color w:val="000000"/>
                <w:sz w:val="21"/>
              </w:rPr>
              <w:t>珙县、来复（高县）</w:t>
            </w: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 </w:t>
            </w:r>
          </w:p>
        </w:tc>
      </w:tr>
      <w:tr w:rsidR="007E379C" w14:paraId="0F3F1D26" w14:textId="77777777">
        <w:trPr>
          <w:trHeight w:hRule="exact" w:val="522"/>
        </w:trPr>
        <w:tc>
          <w:tcPr>
            <w:tcW w:w="724" w:type="dxa"/>
            <w:tcBorders>
              <w:top w:val="single" w:sz="3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6E0D1A2C" w14:textId="77777777" w:rsidR="007E379C" w:rsidRDefault="007225FA">
            <w:pPr>
              <w:autoSpaceDE w:val="0"/>
              <w:autoSpaceDN w:val="0"/>
              <w:spacing w:before="110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120 </w:t>
            </w:r>
          </w:p>
        </w:tc>
        <w:tc>
          <w:tcPr>
            <w:tcW w:w="816" w:type="dxa"/>
            <w:tcBorders>
              <w:top w:val="single" w:sz="3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07B1F942" w14:textId="77777777" w:rsidR="007E379C" w:rsidRDefault="007225FA">
            <w:pPr>
              <w:autoSpaceDE w:val="0"/>
              <w:autoSpaceDN w:val="0"/>
              <w:spacing w:before="110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S549 </w:t>
            </w:r>
          </w:p>
        </w:tc>
        <w:tc>
          <w:tcPr>
            <w:tcW w:w="3718" w:type="dxa"/>
            <w:tcBorders>
              <w:top w:val="single" w:sz="3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51B41957" w14:textId="77777777" w:rsidR="007E379C" w:rsidRDefault="007225FA">
            <w:pPr>
              <w:autoSpaceDE w:val="0"/>
              <w:autoSpaceDN w:val="0"/>
              <w:spacing w:before="116" w:after="0" w:line="282" w:lineRule="exact"/>
              <w:jc w:val="center"/>
            </w:pPr>
            <w:r>
              <w:rPr>
                <w:rFonts w:ascii="仿宋_GB2312" w:eastAsia="仿宋_GB2312" w:hAnsi="仿宋_GB2312"/>
                <w:color w:val="000000"/>
                <w:sz w:val="21"/>
              </w:rPr>
              <w:t>高县</w:t>
            </w:r>
            <w:r>
              <w:rPr>
                <w:rFonts w:ascii="TimesNewRomanPSMT" w:eastAsia="TimesNewRomanPSMT" w:hAnsi="TimesNewRomanPSMT"/>
                <w:color w:val="000000"/>
                <w:sz w:val="21"/>
              </w:rPr>
              <w:t>-</w:t>
            </w:r>
            <w:r>
              <w:rPr>
                <w:rFonts w:ascii="微软雅黑" w:eastAsia="微软雅黑" w:hAnsi="微软雅黑"/>
                <w:color w:val="000000"/>
                <w:sz w:val="21"/>
              </w:rPr>
              <w:t>僰</w:t>
            </w:r>
            <w:r>
              <w:rPr>
                <w:rFonts w:ascii="仿宋_GB2312" w:eastAsia="仿宋_GB2312" w:hAnsi="仿宋_GB2312"/>
                <w:color w:val="000000"/>
                <w:sz w:val="21"/>
              </w:rPr>
              <w:t>王山（兴文）</w:t>
            </w: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 </w:t>
            </w:r>
          </w:p>
        </w:tc>
        <w:tc>
          <w:tcPr>
            <w:tcW w:w="8716" w:type="dxa"/>
            <w:tcBorders>
              <w:top w:val="single" w:sz="3" w:space="0" w:color="000000"/>
              <w:left w:val="single" w:sz="4" w:space="0" w:color="000000"/>
              <w:bottom w:val="single" w:sz="4" w:space="0" w:color="000000"/>
            </w:tcBorders>
            <w:tcMar>
              <w:left w:w="0" w:type="dxa"/>
              <w:right w:w="0" w:type="dxa"/>
            </w:tcMar>
          </w:tcPr>
          <w:p w14:paraId="053CF993" w14:textId="77777777" w:rsidR="007E379C" w:rsidRDefault="007225FA">
            <w:pPr>
              <w:autoSpaceDE w:val="0"/>
              <w:autoSpaceDN w:val="0"/>
              <w:spacing w:before="116" w:after="0" w:line="282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高县、</w:t>
            </w:r>
            <w:r>
              <w:rPr>
                <w:rFonts w:ascii="微软雅黑" w:eastAsia="微软雅黑" w:hAnsi="微软雅黑"/>
                <w:color w:val="000000"/>
                <w:sz w:val="21"/>
                <w:lang w:eastAsia="zh-CN"/>
              </w:rPr>
              <w:t>僰</w:t>
            </w: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王山（兴文）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</w:tr>
      <w:tr w:rsidR="007E379C" w14:paraId="5D87A5FE" w14:textId="77777777">
        <w:trPr>
          <w:trHeight w:hRule="exact" w:val="516"/>
        </w:trPr>
        <w:tc>
          <w:tcPr>
            <w:tcW w:w="724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034DFCBF" w14:textId="77777777" w:rsidR="007E379C" w:rsidRDefault="007225FA">
            <w:pPr>
              <w:autoSpaceDE w:val="0"/>
              <w:autoSpaceDN w:val="0"/>
              <w:spacing w:before="104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121 </w:t>
            </w:r>
          </w:p>
        </w:tc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61E5D8DE" w14:textId="77777777" w:rsidR="007E379C" w:rsidRDefault="007225FA">
            <w:pPr>
              <w:autoSpaceDE w:val="0"/>
              <w:autoSpaceDN w:val="0"/>
              <w:spacing w:before="104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S550 </w:t>
            </w:r>
          </w:p>
        </w:tc>
        <w:tc>
          <w:tcPr>
            <w:tcW w:w="3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49BDA04E" w14:textId="77777777" w:rsidR="007E379C" w:rsidRDefault="007225FA">
            <w:pPr>
              <w:autoSpaceDE w:val="0"/>
              <w:autoSpaceDN w:val="0"/>
              <w:spacing w:before="104" w:after="0" w:line="282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巡司（筠连）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>-</w:t>
            </w: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大雪山（筠连）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  <w:tc>
          <w:tcPr>
            <w:tcW w:w="87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left w:w="0" w:type="dxa"/>
              <w:right w:w="0" w:type="dxa"/>
            </w:tcMar>
          </w:tcPr>
          <w:p w14:paraId="0ABBB126" w14:textId="77777777" w:rsidR="007E379C" w:rsidRDefault="007225FA">
            <w:pPr>
              <w:autoSpaceDE w:val="0"/>
              <w:autoSpaceDN w:val="0"/>
              <w:spacing w:before="104" w:after="0" w:line="282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巡司（筠连）、大雪山（川滇界）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</w:tr>
      <w:tr w:rsidR="007E379C" w14:paraId="2E560502" w14:textId="77777777">
        <w:trPr>
          <w:trHeight w:hRule="exact" w:val="524"/>
        </w:trPr>
        <w:tc>
          <w:tcPr>
            <w:tcW w:w="724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37F7DB0A" w14:textId="77777777" w:rsidR="007E379C" w:rsidRDefault="007225FA">
            <w:pPr>
              <w:autoSpaceDE w:val="0"/>
              <w:autoSpaceDN w:val="0"/>
              <w:spacing w:before="112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122 </w:t>
            </w:r>
          </w:p>
        </w:tc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3A9AD956" w14:textId="77777777" w:rsidR="007E379C" w:rsidRDefault="007225FA">
            <w:pPr>
              <w:autoSpaceDE w:val="0"/>
              <w:autoSpaceDN w:val="0"/>
              <w:spacing w:before="112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S551 </w:t>
            </w:r>
          </w:p>
        </w:tc>
        <w:tc>
          <w:tcPr>
            <w:tcW w:w="3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619095C0" w14:textId="77777777" w:rsidR="007E379C" w:rsidRDefault="007225FA">
            <w:pPr>
              <w:autoSpaceDE w:val="0"/>
              <w:autoSpaceDN w:val="0"/>
              <w:spacing w:before="112" w:after="0" w:line="282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黄舣（江阳）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>-</w:t>
            </w: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白沙（合江）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  <w:tc>
          <w:tcPr>
            <w:tcW w:w="87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left w:w="0" w:type="dxa"/>
              <w:right w:w="0" w:type="dxa"/>
            </w:tcMar>
          </w:tcPr>
          <w:p w14:paraId="02CDDAF8" w14:textId="77777777" w:rsidR="007E379C" w:rsidRDefault="007225FA">
            <w:pPr>
              <w:autoSpaceDE w:val="0"/>
              <w:autoSpaceDN w:val="0"/>
              <w:spacing w:before="112" w:after="0" w:line="282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黄舣（江阳）、白沙（川渝界）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</w:tr>
      <w:tr w:rsidR="007E379C" w14:paraId="31EAAB5A" w14:textId="77777777">
        <w:trPr>
          <w:trHeight w:hRule="exact" w:val="520"/>
        </w:trPr>
        <w:tc>
          <w:tcPr>
            <w:tcW w:w="724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350AD7F3" w14:textId="77777777" w:rsidR="007E379C" w:rsidRDefault="007225FA">
            <w:pPr>
              <w:autoSpaceDE w:val="0"/>
              <w:autoSpaceDN w:val="0"/>
              <w:spacing w:before="108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123 </w:t>
            </w:r>
          </w:p>
        </w:tc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7C0B54EC" w14:textId="77777777" w:rsidR="007E379C" w:rsidRDefault="007225FA">
            <w:pPr>
              <w:autoSpaceDE w:val="0"/>
              <w:autoSpaceDN w:val="0"/>
              <w:spacing w:before="108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S552 </w:t>
            </w:r>
          </w:p>
        </w:tc>
        <w:tc>
          <w:tcPr>
            <w:tcW w:w="3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59C5E528" w14:textId="77777777" w:rsidR="007E379C" w:rsidRDefault="007225FA">
            <w:pPr>
              <w:autoSpaceDE w:val="0"/>
              <w:autoSpaceDN w:val="0"/>
              <w:spacing w:before="108" w:after="0" w:line="282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大桥（合江）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>-</w:t>
            </w: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白沙（合江）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  <w:tc>
          <w:tcPr>
            <w:tcW w:w="87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left w:w="0" w:type="dxa"/>
              <w:right w:w="0" w:type="dxa"/>
            </w:tcMar>
          </w:tcPr>
          <w:p w14:paraId="17F52073" w14:textId="77777777" w:rsidR="007E379C" w:rsidRDefault="007225FA">
            <w:pPr>
              <w:autoSpaceDE w:val="0"/>
              <w:autoSpaceDN w:val="0"/>
              <w:spacing w:before="108" w:after="0" w:line="282" w:lineRule="exact"/>
              <w:jc w:val="center"/>
            </w:pPr>
            <w:r>
              <w:rPr>
                <w:rFonts w:ascii="仿宋_GB2312" w:eastAsia="仿宋_GB2312" w:hAnsi="仿宋_GB2312"/>
                <w:color w:val="000000"/>
                <w:sz w:val="21"/>
              </w:rPr>
              <w:t>大桥（合江）、白沙</w:t>
            </w: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 </w:t>
            </w:r>
          </w:p>
        </w:tc>
      </w:tr>
      <w:tr w:rsidR="007E379C" w14:paraId="41B05219" w14:textId="77777777">
        <w:trPr>
          <w:trHeight w:hRule="exact" w:val="520"/>
        </w:trPr>
        <w:tc>
          <w:tcPr>
            <w:tcW w:w="724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12BC71CA" w14:textId="77777777" w:rsidR="007E379C" w:rsidRDefault="007225FA">
            <w:pPr>
              <w:autoSpaceDE w:val="0"/>
              <w:autoSpaceDN w:val="0"/>
              <w:spacing w:before="104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124 </w:t>
            </w:r>
          </w:p>
        </w:tc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626620E8" w14:textId="77777777" w:rsidR="007E379C" w:rsidRDefault="007225FA">
            <w:pPr>
              <w:autoSpaceDE w:val="0"/>
              <w:autoSpaceDN w:val="0"/>
              <w:spacing w:before="104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S553 </w:t>
            </w:r>
          </w:p>
        </w:tc>
        <w:tc>
          <w:tcPr>
            <w:tcW w:w="3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03094BE9" w14:textId="77777777" w:rsidR="007E379C" w:rsidRDefault="007225FA">
            <w:pPr>
              <w:autoSpaceDE w:val="0"/>
              <w:autoSpaceDN w:val="0"/>
              <w:spacing w:before="104" w:after="0" w:line="282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白米（合江）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>-</w:t>
            </w: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石龙（合江）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  <w:tc>
          <w:tcPr>
            <w:tcW w:w="87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left w:w="0" w:type="dxa"/>
              <w:right w:w="0" w:type="dxa"/>
            </w:tcMar>
          </w:tcPr>
          <w:p w14:paraId="16B1E524" w14:textId="77777777" w:rsidR="007E379C" w:rsidRDefault="007225FA">
            <w:pPr>
              <w:autoSpaceDE w:val="0"/>
              <w:autoSpaceDN w:val="0"/>
              <w:spacing w:before="104" w:after="0" w:line="282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白米（合江）、石龙（川渝界）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</w:tr>
    </w:tbl>
    <w:p w14:paraId="244A6685" w14:textId="77777777" w:rsidR="007E379C" w:rsidRDefault="007225FA">
      <w:pPr>
        <w:autoSpaceDE w:val="0"/>
        <w:autoSpaceDN w:val="0"/>
        <w:spacing w:before="950" w:after="0" w:line="322" w:lineRule="exact"/>
        <w:jc w:val="center"/>
      </w:pPr>
      <w:r>
        <w:rPr>
          <w:rFonts w:ascii="等线" w:eastAsia="等线" w:hAnsi="等线"/>
          <w:color w:val="000000"/>
          <w:sz w:val="18"/>
        </w:rPr>
        <w:t>—</w:t>
      </w:r>
      <w:r>
        <w:rPr>
          <w:rFonts w:ascii="TimesNewRomanPSMT" w:eastAsia="TimesNewRomanPSMT" w:hAnsi="TimesNewRomanPSMT"/>
          <w:color w:val="000000"/>
          <w:sz w:val="18"/>
        </w:rPr>
        <w:t xml:space="preserve"> </w:t>
      </w:r>
      <w:r>
        <w:rPr>
          <w:rFonts w:ascii="TimesNewRomanPSMT" w:eastAsia="TimesNewRomanPSMT" w:hAnsi="TimesNewRomanPSMT"/>
          <w:color w:val="000000"/>
          <w:sz w:val="24"/>
        </w:rPr>
        <w:t>26</w:t>
      </w:r>
      <w:r>
        <w:rPr>
          <w:rFonts w:ascii="TimesNewRomanPSMT" w:eastAsia="TimesNewRomanPSMT" w:hAnsi="TimesNewRomanPSMT"/>
          <w:color w:val="000000"/>
          <w:sz w:val="18"/>
        </w:rPr>
        <w:t xml:space="preserve"> </w:t>
      </w:r>
      <w:r>
        <w:rPr>
          <w:rFonts w:ascii="等线" w:eastAsia="等线" w:hAnsi="等线"/>
          <w:color w:val="000000"/>
          <w:sz w:val="18"/>
        </w:rPr>
        <w:t>—</w:t>
      </w:r>
      <w:r>
        <w:rPr>
          <w:rFonts w:ascii="等线" w:eastAsia="等线" w:hAnsi="等线"/>
          <w:color w:val="000000"/>
          <w:sz w:val="24"/>
        </w:rPr>
        <w:t xml:space="preserve"> </w:t>
      </w:r>
    </w:p>
    <w:p w14:paraId="554BC333" w14:textId="77777777" w:rsidR="007E379C" w:rsidRDefault="007E379C">
      <w:pPr>
        <w:sectPr w:rsidR="007E379C">
          <w:pgSz w:w="16838" w:h="11906"/>
          <w:pgMar w:top="900" w:right="1418" w:bottom="496" w:left="1426" w:header="720" w:footer="720" w:gutter="0"/>
          <w:cols w:space="720"/>
          <w:docGrid w:linePitch="360"/>
        </w:sectPr>
      </w:pPr>
    </w:p>
    <w:p w14:paraId="568C4EEC" w14:textId="77777777" w:rsidR="007E379C" w:rsidRDefault="007E379C">
      <w:pPr>
        <w:autoSpaceDE w:val="0"/>
        <w:autoSpaceDN w:val="0"/>
        <w:spacing w:after="0" w:line="900" w:lineRule="exact"/>
      </w:pPr>
    </w:p>
    <w:tbl>
      <w:tblPr>
        <w:tblW w:w="0" w:type="auto"/>
        <w:tblLayout w:type="fixed"/>
        <w:tblLook w:val="04A0" w:firstRow="1" w:lastRow="0" w:firstColumn="1" w:lastColumn="0" w:noHBand="0" w:noVBand="1"/>
      </w:tblPr>
      <w:tblGrid>
        <w:gridCol w:w="724"/>
        <w:gridCol w:w="816"/>
        <w:gridCol w:w="3718"/>
        <w:gridCol w:w="8716"/>
      </w:tblGrid>
      <w:tr w:rsidR="007E379C" w14:paraId="1D818B14" w14:textId="77777777">
        <w:trPr>
          <w:trHeight w:hRule="exact" w:val="528"/>
        </w:trPr>
        <w:tc>
          <w:tcPr>
            <w:tcW w:w="724" w:type="dxa"/>
            <w:tcBorders>
              <w:top w:val="single" w:sz="12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5FBC93F1" w14:textId="77777777" w:rsidR="007E379C" w:rsidRDefault="007225FA">
            <w:pPr>
              <w:autoSpaceDE w:val="0"/>
              <w:autoSpaceDN w:val="0"/>
              <w:spacing w:before="136" w:after="0" w:line="240" w:lineRule="exact"/>
              <w:jc w:val="right"/>
            </w:pPr>
            <w:r>
              <w:rPr>
                <w:rFonts w:ascii="黑体" w:eastAsia="黑体" w:hAnsi="黑体"/>
                <w:color w:val="000000"/>
                <w:sz w:val="24"/>
              </w:rPr>
              <w:t>序号</w:t>
            </w:r>
            <w:r>
              <w:rPr>
                <w:rFonts w:ascii="黑体" w:eastAsia="黑体" w:hAnsi="黑体"/>
                <w:color w:val="000000"/>
                <w:sz w:val="24"/>
              </w:rPr>
              <w:t xml:space="preserve"> </w:t>
            </w:r>
          </w:p>
        </w:tc>
        <w:tc>
          <w:tcPr>
            <w:tcW w:w="816" w:type="dxa"/>
            <w:tcBorders>
              <w:top w:val="single" w:sz="12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60846714" w14:textId="77777777" w:rsidR="007E379C" w:rsidRDefault="007225FA">
            <w:pPr>
              <w:autoSpaceDE w:val="0"/>
              <w:autoSpaceDN w:val="0"/>
              <w:spacing w:before="136" w:after="0" w:line="240" w:lineRule="exact"/>
              <w:ind w:left="44" w:right="44"/>
              <w:jc w:val="right"/>
            </w:pPr>
            <w:r>
              <w:rPr>
                <w:rFonts w:ascii="黑体" w:eastAsia="黑体" w:hAnsi="黑体"/>
                <w:color w:val="000000"/>
                <w:sz w:val="24"/>
              </w:rPr>
              <w:t>编号</w:t>
            </w:r>
            <w:r>
              <w:rPr>
                <w:rFonts w:ascii="黑体" w:eastAsia="黑体" w:hAnsi="黑体"/>
                <w:color w:val="000000"/>
                <w:sz w:val="24"/>
              </w:rPr>
              <w:t xml:space="preserve"> </w:t>
            </w:r>
          </w:p>
        </w:tc>
        <w:tc>
          <w:tcPr>
            <w:tcW w:w="3718" w:type="dxa"/>
            <w:tcBorders>
              <w:top w:val="single" w:sz="12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527364FF" w14:textId="77777777" w:rsidR="007E379C" w:rsidRDefault="007225FA">
            <w:pPr>
              <w:autoSpaceDE w:val="0"/>
              <w:autoSpaceDN w:val="0"/>
              <w:spacing w:before="136" w:after="0" w:line="240" w:lineRule="exact"/>
              <w:ind w:left="1252" w:right="1252"/>
              <w:jc w:val="right"/>
            </w:pPr>
            <w:r>
              <w:rPr>
                <w:rFonts w:ascii="黑体" w:eastAsia="黑体" w:hAnsi="黑体"/>
                <w:color w:val="000000"/>
                <w:sz w:val="24"/>
              </w:rPr>
              <w:t>路线名称</w:t>
            </w:r>
            <w:r>
              <w:rPr>
                <w:rFonts w:ascii="黑体" w:eastAsia="黑体" w:hAnsi="黑体"/>
                <w:color w:val="000000"/>
                <w:sz w:val="24"/>
              </w:rPr>
              <w:t xml:space="preserve"> </w:t>
            </w:r>
          </w:p>
        </w:tc>
        <w:tc>
          <w:tcPr>
            <w:tcW w:w="8716" w:type="dxa"/>
            <w:tcBorders>
              <w:top w:val="single" w:sz="12" w:space="0" w:color="000000"/>
              <w:left w:val="single" w:sz="4" w:space="0" w:color="000000"/>
              <w:bottom w:val="single" w:sz="4" w:space="0" w:color="000000"/>
            </w:tcBorders>
            <w:tcMar>
              <w:left w:w="0" w:type="dxa"/>
              <w:right w:w="0" w:type="dxa"/>
            </w:tcMar>
          </w:tcPr>
          <w:p w14:paraId="2FF678B5" w14:textId="77777777" w:rsidR="007E379C" w:rsidRDefault="007225FA">
            <w:pPr>
              <w:autoSpaceDE w:val="0"/>
              <w:autoSpaceDN w:val="0"/>
              <w:spacing w:before="136" w:after="0" w:line="240" w:lineRule="exact"/>
              <w:ind w:left="3638" w:right="3638"/>
              <w:jc w:val="right"/>
            </w:pPr>
            <w:r>
              <w:rPr>
                <w:rFonts w:ascii="黑体" w:eastAsia="黑体" w:hAnsi="黑体"/>
                <w:color w:val="000000"/>
                <w:sz w:val="24"/>
              </w:rPr>
              <w:t>主要控制点</w:t>
            </w:r>
            <w:r>
              <w:rPr>
                <w:rFonts w:ascii="黑体" w:eastAsia="黑体" w:hAnsi="黑体"/>
                <w:color w:val="000000"/>
                <w:sz w:val="24"/>
              </w:rPr>
              <w:t xml:space="preserve"> </w:t>
            </w:r>
          </w:p>
        </w:tc>
      </w:tr>
      <w:tr w:rsidR="007E379C" w14:paraId="47CAA1DD" w14:textId="77777777">
        <w:trPr>
          <w:trHeight w:hRule="exact" w:val="522"/>
        </w:trPr>
        <w:tc>
          <w:tcPr>
            <w:tcW w:w="724" w:type="dxa"/>
            <w:tcBorders>
              <w:top w:val="single" w:sz="4" w:space="0" w:color="000000"/>
              <w:bottom w:val="single" w:sz="3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0DC13125" w14:textId="77777777" w:rsidR="007E379C" w:rsidRDefault="007225FA">
            <w:pPr>
              <w:autoSpaceDE w:val="0"/>
              <w:autoSpaceDN w:val="0"/>
              <w:spacing w:before="110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125 </w:t>
            </w:r>
          </w:p>
        </w:tc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3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478718BB" w14:textId="77777777" w:rsidR="007E379C" w:rsidRDefault="007225FA">
            <w:pPr>
              <w:autoSpaceDE w:val="0"/>
              <w:autoSpaceDN w:val="0"/>
              <w:spacing w:before="110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S554 </w:t>
            </w:r>
          </w:p>
        </w:tc>
        <w:tc>
          <w:tcPr>
            <w:tcW w:w="3718" w:type="dxa"/>
            <w:tcBorders>
              <w:top w:val="single" w:sz="4" w:space="0" w:color="000000"/>
              <w:left w:val="single" w:sz="4" w:space="0" w:color="000000"/>
              <w:bottom w:val="single" w:sz="3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24CC91EE" w14:textId="77777777" w:rsidR="007E379C" w:rsidRDefault="007225FA">
            <w:pPr>
              <w:autoSpaceDE w:val="0"/>
              <w:autoSpaceDN w:val="0"/>
              <w:spacing w:before="110" w:after="0" w:line="282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荔江（合江）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>-</w:t>
            </w: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车辋（合江）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  <w:tc>
          <w:tcPr>
            <w:tcW w:w="8716" w:type="dxa"/>
            <w:tcBorders>
              <w:top w:val="single" w:sz="4" w:space="0" w:color="000000"/>
              <w:left w:val="single" w:sz="4" w:space="0" w:color="000000"/>
              <w:bottom w:val="single" w:sz="3" w:space="0" w:color="000000"/>
            </w:tcBorders>
            <w:tcMar>
              <w:left w:w="0" w:type="dxa"/>
              <w:right w:w="0" w:type="dxa"/>
            </w:tcMar>
          </w:tcPr>
          <w:p w14:paraId="570722B0" w14:textId="77777777" w:rsidR="007E379C" w:rsidRDefault="007225FA">
            <w:pPr>
              <w:autoSpaceDE w:val="0"/>
              <w:autoSpaceDN w:val="0"/>
              <w:spacing w:before="110" w:after="0" w:line="282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荔江（合江）、车辋（川渝界）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</w:tr>
      <w:tr w:rsidR="007E379C" w14:paraId="3BC80AA6" w14:textId="77777777">
        <w:trPr>
          <w:trHeight w:hRule="exact" w:val="518"/>
        </w:trPr>
        <w:tc>
          <w:tcPr>
            <w:tcW w:w="724" w:type="dxa"/>
            <w:tcBorders>
              <w:top w:val="single" w:sz="3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43B072A7" w14:textId="77777777" w:rsidR="007E379C" w:rsidRDefault="007225FA">
            <w:pPr>
              <w:autoSpaceDE w:val="0"/>
              <w:autoSpaceDN w:val="0"/>
              <w:spacing w:before="108" w:after="0" w:line="280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126 </w:t>
            </w:r>
          </w:p>
        </w:tc>
        <w:tc>
          <w:tcPr>
            <w:tcW w:w="816" w:type="dxa"/>
            <w:tcBorders>
              <w:top w:val="single" w:sz="3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632B4290" w14:textId="77777777" w:rsidR="007E379C" w:rsidRDefault="007225FA">
            <w:pPr>
              <w:autoSpaceDE w:val="0"/>
              <w:autoSpaceDN w:val="0"/>
              <w:spacing w:before="108" w:after="0" w:line="280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S555 </w:t>
            </w:r>
          </w:p>
        </w:tc>
        <w:tc>
          <w:tcPr>
            <w:tcW w:w="3718" w:type="dxa"/>
            <w:tcBorders>
              <w:top w:val="single" w:sz="3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0DA57C9C" w14:textId="77777777" w:rsidR="007E379C" w:rsidRDefault="007225FA">
            <w:pPr>
              <w:autoSpaceDE w:val="0"/>
              <w:autoSpaceDN w:val="0"/>
              <w:spacing w:before="108" w:after="0" w:line="280" w:lineRule="exact"/>
              <w:jc w:val="center"/>
            </w:pPr>
            <w:r>
              <w:rPr>
                <w:rFonts w:ascii="仿宋_GB2312" w:eastAsia="仿宋_GB2312" w:hAnsi="仿宋_GB2312"/>
                <w:color w:val="000000"/>
                <w:sz w:val="21"/>
              </w:rPr>
              <w:t>古蔺</w:t>
            </w:r>
            <w:r>
              <w:rPr>
                <w:rFonts w:ascii="TimesNewRomanPSMT" w:eastAsia="TimesNewRomanPSMT" w:hAnsi="TimesNewRomanPSMT"/>
                <w:color w:val="000000"/>
                <w:sz w:val="21"/>
              </w:rPr>
              <w:t>-</w:t>
            </w:r>
            <w:r>
              <w:rPr>
                <w:rFonts w:ascii="仿宋_GB2312" w:eastAsia="仿宋_GB2312" w:hAnsi="仿宋_GB2312"/>
                <w:color w:val="000000"/>
                <w:sz w:val="21"/>
              </w:rPr>
              <w:t>椒园（古蔺）</w:t>
            </w: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 </w:t>
            </w:r>
          </w:p>
        </w:tc>
        <w:tc>
          <w:tcPr>
            <w:tcW w:w="8716" w:type="dxa"/>
            <w:tcBorders>
              <w:top w:val="single" w:sz="3" w:space="0" w:color="000000"/>
              <w:left w:val="single" w:sz="4" w:space="0" w:color="000000"/>
              <w:bottom w:val="single" w:sz="4" w:space="0" w:color="000000"/>
            </w:tcBorders>
            <w:tcMar>
              <w:left w:w="0" w:type="dxa"/>
              <w:right w:w="0" w:type="dxa"/>
            </w:tcMar>
          </w:tcPr>
          <w:p w14:paraId="20AA2E89" w14:textId="77777777" w:rsidR="007E379C" w:rsidRDefault="007225FA">
            <w:pPr>
              <w:autoSpaceDE w:val="0"/>
              <w:autoSpaceDN w:val="0"/>
              <w:spacing w:before="108" w:after="0" w:line="280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古蔺、椒园（川黔界）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</w:tr>
      <w:tr w:rsidR="007E379C" w14:paraId="61DD299C" w14:textId="77777777">
        <w:trPr>
          <w:trHeight w:hRule="exact" w:val="520"/>
        </w:trPr>
        <w:tc>
          <w:tcPr>
            <w:tcW w:w="724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044D43B9" w14:textId="77777777" w:rsidR="007E379C" w:rsidRDefault="007225FA">
            <w:pPr>
              <w:autoSpaceDE w:val="0"/>
              <w:autoSpaceDN w:val="0"/>
              <w:spacing w:before="110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127 </w:t>
            </w:r>
          </w:p>
        </w:tc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232BB347" w14:textId="77777777" w:rsidR="007E379C" w:rsidRDefault="007225FA">
            <w:pPr>
              <w:autoSpaceDE w:val="0"/>
              <w:autoSpaceDN w:val="0"/>
              <w:spacing w:before="110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S556 </w:t>
            </w:r>
          </w:p>
        </w:tc>
        <w:tc>
          <w:tcPr>
            <w:tcW w:w="3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5E895E91" w14:textId="77777777" w:rsidR="007E379C" w:rsidRDefault="007225FA">
            <w:pPr>
              <w:autoSpaceDE w:val="0"/>
              <w:autoSpaceDN w:val="0"/>
              <w:spacing w:before="110" w:after="0" w:line="282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瓦里觉（越西）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>-</w:t>
            </w: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夹铁（普格）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  <w:tc>
          <w:tcPr>
            <w:tcW w:w="87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left w:w="0" w:type="dxa"/>
              <w:right w:w="0" w:type="dxa"/>
            </w:tcMar>
          </w:tcPr>
          <w:p w14:paraId="56FDCE38" w14:textId="77777777" w:rsidR="007E379C" w:rsidRDefault="007225FA">
            <w:pPr>
              <w:autoSpaceDE w:val="0"/>
              <w:autoSpaceDN w:val="0"/>
              <w:spacing w:before="110" w:after="0" w:line="282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瓦里觉（越西）、永乐、夹铁（普格）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</w:tr>
      <w:tr w:rsidR="007E379C" w14:paraId="495151CC" w14:textId="77777777">
        <w:trPr>
          <w:trHeight w:hRule="exact" w:val="522"/>
        </w:trPr>
        <w:tc>
          <w:tcPr>
            <w:tcW w:w="724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7C923BC1" w14:textId="77777777" w:rsidR="007E379C" w:rsidRDefault="007225FA">
            <w:pPr>
              <w:autoSpaceDE w:val="0"/>
              <w:autoSpaceDN w:val="0"/>
              <w:spacing w:before="112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128 </w:t>
            </w:r>
          </w:p>
        </w:tc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110B6582" w14:textId="77777777" w:rsidR="007E379C" w:rsidRDefault="007225FA">
            <w:pPr>
              <w:autoSpaceDE w:val="0"/>
              <w:autoSpaceDN w:val="0"/>
              <w:spacing w:before="112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S557 </w:t>
            </w:r>
          </w:p>
        </w:tc>
        <w:tc>
          <w:tcPr>
            <w:tcW w:w="3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7D41F295" w14:textId="77777777" w:rsidR="007E379C" w:rsidRDefault="007225FA">
            <w:pPr>
              <w:autoSpaceDE w:val="0"/>
              <w:autoSpaceDN w:val="0"/>
              <w:spacing w:before="112" w:after="0" w:line="282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山棱岗（雷波）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>-</w:t>
            </w: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簸箕梁子（雷波）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  <w:tc>
          <w:tcPr>
            <w:tcW w:w="87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left w:w="0" w:type="dxa"/>
              <w:right w:w="0" w:type="dxa"/>
            </w:tcMar>
          </w:tcPr>
          <w:p w14:paraId="66042D78" w14:textId="77777777" w:rsidR="007E379C" w:rsidRDefault="007225FA">
            <w:pPr>
              <w:autoSpaceDE w:val="0"/>
              <w:autoSpaceDN w:val="0"/>
              <w:spacing w:before="112" w:after="0" w:line="282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山棱岗（雷波）、簸箕梁子（雷波）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</w:tr>
      <w:tr w:rsidR="007E379C" w14:paraId="169AD19C" w14:textId="77777777">
        <w:trPr>
          <w:trHeight w:hRule="exact" w:val="518"/>
        </w:trPr>
        <w:tc>
          <w:tcPr>
            <w:tcW w:w="724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4FBBECF4" w14:textId="77777777" w:rsidR="007E379C" w:rsidRDefault="007225FA">
            <w:pPr>
              <w:autoSpaceDE w:val="0"/>
              <w:autoSpaceDN w:val="0"/>
              <w:spacing w:before="106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129 </w:t>
            </w:r>
          </w:p>
        </w:tc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777E316B" w14:textId="77777777" w:rsidR="007E379C" w:rsidRDefault="007225FA">
            <w:pPr>
              <w:autoSpaceDE w:val="0"/>
              <w:autoSpaceDN w:val="0"/>
              <w:spacing w:before="106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S558 </w:t>
            </w:r>
          </w:p>
        </w:tc>
        <w:tc>
          <w:tcPr>
            <w:tcW w:w="3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3F3ABB79" w14:textId="77777777" w:rsidR="007E379C" w:rsidRDefault="007225FA">
            <w:pPr>
              <w:autoSpaceDE w:val="0"/>
              <w:autoSpaceDN w:val="0"/>
              <w:spacing w:before="106" w:after="0" w:line="282" w:lineRule="exact"/>
              <w:jc w:val="center"/>
            </w:pPr>
            <w:r>
              <w:rPr>
                <w:rFonts w:ascii="仿宋_GB2312" w:eastAsia="仿宋_GB2312" w:hAnsi="仿宋_GB2312"/>
                <w:color w:val="000000"/>
                <w:sz w:val="21"/>
              </w:rPr>
              <w:t>西宁（雷波）</w:t>
            </w:r>
            <w:r>
              <w:rPr>
                <w:rFonts w:ascii="TimesNewRomanPSMT" w:eastAsia="TimesNewRomanPSMT" w:hAnsi="TimesNewRomanPSMT"/>
                <w:color w:val="000000"/>
                <w:sz w:val="21"/>
              </w:rPr>
              <w:t>-</w:t>
            </w:r>
            <w:r>
              <w:rPr>
                <w:rFonts w:ascii="仿宋_GB2312" w:eastAsia="仿宋_GB2312" w:hAnsi="仿宋_GB2312"/>
                <w:color w:val="000000"/>
                <w:sz w:val="21"/>
              </w:rPr>
              <w:t>金沙（雷波）</w:t>
            </w: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 </w:t>
            </w:r>
          </w:p>
        </w:tc>
        <w:tc>
          <w:tcPr>
            <w:tcW w:w="87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left w:w="0" w:type="dxa"/>
              <w:right w:w="0" w:type="dxa"/>
            </w:tcMar>
          </w:tcPr>
          <w:p w14:paraId="4B36F67C" w14:textId="77777777" w:rsidR="007E379C" w:rsidRDefault="007225FA">
            <w:pPr>
              <w:autoSpaceDE w:val="0"/>
              <w:autoSpaceDN w:val="0"/>
              <w:spacing w:before="106" w:after="0" w:line="282" w:lineRule="exact"/>
              <w:jc w:val="center"/>
            </w:pPr>
            <w:r>
              <w:rPr>
                <w:rFonts w:ascii="仿宋_GB2312" w:eastAsia="仿宋_GB2312" w:hAnsi="仿宋_GB2312"/>
                <w:color w:val="000000"/>
                <w:sz w:val="21"/>
              </w:rPr>
              <w:t>西宁（雷波）、金沙（川滇界）</w:t>
            </w: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 </w:t>
            </w:r>
          </w:p>
        </w:tc>
      </w:tr>
      <w:tr w:rsidR="007E379C" w14:paraId="2F96CE44" w14:textId="77777777">
        <w:trPr>
          <w:trHeight w:hRule="exact" w:val="520"/>
        </w:trPr>
        <w:tc>
          <w:tcPr>
            <w:tcW w:w="724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4C6809FD" w14:textId="77777777" w:rsidR="007E379C" w:rsidRDefault="007225FA">
            <w:pPr>
              <w:autoSpaceDE w:val="0"/>
              <w:autoSpaceDN w:val="0"/>
              <w:spacing w:before="110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130 </w:t>
            </w:r>
          </w:p>
        </w:tc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4E541137" w14:textId="77777777" w:rsidR="007E379C" w:rsidRDefault="007225FA">
            <w:pPr>
              <w:autoSpaceDE w:val="0"/>
              <w:autoSpaceDN w:val="0"/>
              <w:spacing w:before="110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S559 </w:t>
            </w:r>
          </w:p>
        </w:tc>
        <w:tc>
          <w:tcPr>
            <w:tcW w:w="3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0A2550D0" w14:textId="77777777" w:rsidR="007E379C" w:rsidRDefault="007225FA">
            <w:pPr>
              <w:autoSpaceDE w:val="0"/>
              <w:autoSpaceDN w:val="0"/>
              <w:spacing w:before="110" w:after="0" w:line="282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新城（昭觉）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>-</w:t>
            </w: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火烈（布拖）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  <w:tc>
          <w:tcPr>
            <w:tcW w:w="87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left w:w="0" w:type="dxa"/>
              <w:right w:w="0" w:type="dxa"/>
            </w:tcMar>
          </w:tcPr>
          <w:p w14:paraId="5499E945" w14:textId="77777777" w:rsidR="007E379C" w:rsidRDefault="007225FA">
            <w:pPr>
              <w:autoSpaceDE w:val="0"/>
              <w:autoSpaceDN w:val="0"/>
              <w:spacing w:before="110" w:after="0" w:line="282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新城（昭觉）、火烈（布拖）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</w:tr>
      <w:tr w:rsidR="007E379C" w14:paraId="2407B468" w14:textId="77777777">
        <w:trPr>
          <w:trHeight w:hRule="exact" w:val="524"/>
        </w:trPr>
        <w:tc>
          <w:tcPr>
            <w:tcW w:w="724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4773C425" w14:textId="77777777" w:rsidR="007E379C" w:rsidRDefault="007225FA">
            <w:pPr>
              <w:autoSpaceDE w:val="0"/>
              <w:autoSpaceDN w:val="0"/>
              <w:spacing w:before="112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131 </w:t>
            </w:r>
          </w:p>
        </w:tc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3F38972F" w14:textId="77777777" w:rsidR="007E379C" w:rsidRDefault="007225FA">
            <w:pPr>
              <w:autoSpaceDE w:val="0"/>
              <w:autoSpaceDN w:val="0"/>
              <w:spacing w:before="112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S560 </w:t>
            </w:r>
          </w:p>
        </w:tc>
        <w:tc>
          <w:tcPr>
            <w:tcW w:w="3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790CB472" w14:textId="77777777" w:rsidR="007E379C" w:rsidRDefault="007225FA">
            <w:pPr>
              <w:autoSpaceDE w:val="0"/>
              <w:autoSpaceDN w:val="0"/>
              <w:spacing w:before="112" w:after="0" w:line="282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碗厂（昭觉）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>-</w:t>
            </w: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螺髻山（普格）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  <w:tc>
          <w:tcPr>
            <w:tcW w:w="87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left w:w="0" w:type="dxa"/>
              <w:right w:w="0" w:type="dxa"/>
            </w:tcMar>
          </w:tcPr>
          <w:p w14:paraId="77737977" w14:textId="77777777" w:rsidR="007E379C" w:rsidRDefault="007225FA">
            <w:pPr>
              <w:autoSpaceDE w:val="0"/>
              <w:autoSpaceDN w:val="0"/>
              <w:spacing w:before="112" w:after="0" w:line="282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碗厂（昭觉）、螺髻山（普格）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</w:tr>
      <w:tr w:rsidR="007E379C" w14:paraId="18E0C284" w14:textId="77777777">
        <w:trPr>
          <w:trHeight w:hRule="exact" w:val="516"/>
        </w:trPr>
        <w:tc>
          <w:tcPr>
            <w:tcW w:w="724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56A0BC17" w14:textId="77777777" w:rsidR="007E379C" w:rsidRDefault="007225FA">
            <w:pPr>
              <w:autoSpaceDE w:val="0"/>
              <w:autoSpaceDN w:val="0"/>
              <w:spacing w:before="104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132 </w:t>
            </w:r>
          </w:p>
        </w:tc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6F5CB50A" w14:textId="77777777" w:rsidR="007E379C" w:rsidRDefault="007225FA">
            <w:pPr>
              <w:autoSpaceDE w:val="0"/>
              <w:autoSpaceDN w:val="0"/>
              <w:spacing w:before="104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S561 </w:t>
            </w:r>
          </w:p>
        </w:tc>
        <w:tc>
          <w:tcPr>
            <w:tcW w:w="3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529A360B" w14:textId="77777777" w:rsidR="007E379C" w:rsidRDefault="007225FA">
            <w:pPr>
              <w:autoSpaceDE w:val="0"/>
              <w:autoSpaceDN w:val="0"/>
              <w:spacing w:before="104" w:after="0" w:line="282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拖觉（布拖）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>-</w:t>
            </w: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芦稿（金阳）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  <w:tc>
          <w:tcPr>
            <w:tcW w:w="87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left w:w="0" w:type="dxa"/>
              <w:right w:w="0" w:type="dxa"/>
            </w:tcMar>
          </w:tcPr>
          <w:p w14:paraId="0118361E" w14:textId="77777777" w:rsidR="007E379C" w:rsidRDefault="007225FA">
            <w:pPr>
              <w:autoSpaceDE w:val="0"/>
              <w:autoSpaceDN w:val="0"/>
              <w:spacing w:before="104" w:after="0" w:line="282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拖觉（布拖）、四棵、芦稿（金阳）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</w:tr>
      <w:tr w:rsidR="007E379C" w14:paraId="69D85776" w14:textId="77777777">
        <w:trPr>
          <w:trHeight w:hRule="exact" w:val="522"/>
        </w:trPr>
        <w:tc>
          <w:tcPr>
            <w:tcW w:w="724" w:type="dxa"/>
            <w:tcBorders>
              <w:top w:val="single" w:sz="4" w:space="0" w:color="000000"/>
              <w:bottom w:val="single" w:sz="3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0192FC7A" w14:textId="77777777" w:rsidR="007E379C" w:rsidRDefault="007225FA">
            <w:pPr>
              <w:autoSpaceDE w:val="0"/>
              <w:autoSpaceDN w:val="0"/>
              <w:spacing w:before="112" w:after="0" w:line="280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133 </w:t>
            </w:r>
          </w:p>
        </w:tc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3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7EEC8DF9" w14:textId="77777777" w:rsidR="007E379C" w:rsidRDefault="007225FA">
            <w:pPr>
              <w:autoSpaceDE w:val="0"/>
              <w:autoSpaceDN w:val="0"/>
              <w:spacing w:before="112" w:after="0" w:line="280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S562 </w:t>
            </w:r>
          </w:p>
        </w:tc>
        <w:tc>
          <w:tcPr>
            <w:tcW w:w="3718" w:type="dxa"/>
            <w:tcBorders>
              <w:top w:val="single" w:sz="4" w:space="0" w:color="000000"/>
              <w:left w:val="single" w:sz="4" w:space="0" w:color="000000"/>
              <w:bottom w:val="single" w:sz="3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540F941D" w14:textId="77777777" w:rsidR="007E379C" w:rsidRDefault="007225FA">
            <w:pPr>
              <w:autoSpaceDE w:val="0"/>
              <w:autoSpaceDN w:val="0"/>
              <w:spacing w:before="112" w:after="0" w:line="280" w:lineRule="exact"/>
              <w:jc w:val="center"/>
            </w:pPr>
            <w:r>
              <w:rPr>
                <w:rFonts w:ascii="仿宋_GB2312" w:eastAsia="仿宋_GB2312" w:hAnsi="仿宋_GB2312"/>
                <w:color w:val="000000"/>
                <w:sz w:val="21"/>
              </w:rPr>
              <w:t>黑龙潭（德昌）</w:t>
            </w:r>
            <w:r>
              <w:rPr>
                <w:rFonts w:ascii="TimesNewRomanPSMT" w:eastAsia="TimesNewRomanPSMT" w:hAnsi="TimesNewRomanPSMT"/>
                <w:color w:val="000000"/>
                <w:sz w:val="21"/>
              </w:rPr>
              <w:t>-</w:t>
            </w:r>
            <w:r>
              <w:rPr>
                <w:rFonts w:ascii="仿宋_GB2312" w:eastAsia="仿宋_GB2312" w:hAnsi="仿宋_GB2312"/>
                <w:color w:val="000000"/>
                <w:sz w:val="21"/>
              </w:rPr>
              <w:t>德昌</w:t>
            </w: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 </w:t>
            </w:r>
          </w:p>
        </w:tc>
        <w:tc>
          <w:tcPr>
            <w:tcW w:w="8716" w:type="dxa"/>
            <w:tcBorders>
              <w:top w:val="single" w:sz="4" w:space="0" w:color="000000"/>
              <w:left w:val="single" w:sz="4" w:space="0" w:color="000000"/>
              <w:bottom w:val="single" w:sz="3" w:space="0" w:color="000000"/>
            </w:tcBorders>
            <w:tcMar>
              <w:left w:w="0" w:type="dxa"/>
              <w:right w:w="0" w:type="dxa"/>
            </w:tcMar>
          </w:tcPr>
          <w:p w14:paraId="74B1F386" w14:textId="77777777" w:rsidR="007E379C" w:rsidRDefault="007225FA">
            <w:pPr>
              <w:autoSpaceDE w:val="0"/>
              <w:autoSpaceDN w:val="0"/>
              <w:spacing w:before="112" w:after="0" w:line="280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黑龙滩（德昌）、德昌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</w:tr>
      <w:tr w:rsidR="007E379C" w14:paraId="642D91C0" w14:textId="77777777">
        <w:trPr>
          <w:trHeight w:hRule="exact" w:val="522"/>
        </w:trPr>
        <w:tc>
          <w:tcPr>
            <w:tcW w:w="724" w:type="dxa"/>
            <w:tcBorders>
              <w:top w:val="single" w:sz="3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2BA02668" w14:textId="77777777" w:rsidR="007E379C" w:rsidRDefault="007225FA">
            <w:pPr>
              <w:autoSpaceDE w:val="0"/>
              <w:autoSpaceDN w:val="0"/>
              <w:spacing w:before="110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134 </w:t>
            </w:r>
          </w:p>
        </w:tc>
        <w:tc>
          <w:tcPr>
            <w:tcW w:w="816" w:type="dxa"/>
            <w:tcBorders>
              <w:top w:val="single" w:sz="3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39EE23C5" w14:textId="77777777" w:rsidR="007E379C" w:rsidRDefault="007225FA">
            <w:pPr>
              <w:autoSpaceDE w:val="0"/>
              <w:autoSpaceDN w:val="0"/>
              <w:spacing w:before="110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S563 </w:t>
            </w:r>
          </w:p>
        </w:tc>
        <w:tc>
          <w:tcPr>
            <w:tcW w:w="3718" w:type="dxa"/>
            <w:tcBorders>
              <w:top w:val="single" w:sz="3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7FDF1B0C" w14:textId="77777777" w:rsidR="007E379C" w:rsidRDefault="007225FA">
            <w:pPr>
              <w:autoSpaceDE w:val="0"/>
              <w:autoSpaceDN w:val="0"/>
              <w:spacing w:before="110" w:after="0" w:line="282" w:lineRule="exact"/>
              <w:jc w:val="center"/>
            </w:pPr>
            <w:r>
              <w:rPr>
                <w:rFonts w:ascii="仿宋_GB2312" w:eastAsia="仿宋_GB2312" w:hAnsi="仿宋_GB2312"/>
                <w:color w:val="000000"/>
                <w:sz w:val="21"/>
              </w:rPr>
              <w:t>内东（会理）</w:t>
            </w:r>
            <w:r>
              <w:rPr>
                <w:rFonts w:ascii="TimesNewRomanPSMT" w:eastAsia="TimesNewRomanPSMT" w:hAnsi="TimesNewRomanPSMT"/>
                <w:color w:val="000000"/>
                <w:sz w:val="21"/>
              </w:rPr>
              <w:t>-</w:t>
            </w:r>
            <w:r>
              <w:rPr>
                <w:rFonts w:ascii="仿宋_GB2312" w:eastAsia="仿宋_GB2312" w:hAnsi="仿宋_GB2312"/>
                <w:color w:val="000000"/>
                <w:sz w:val="21"/>
              </w:rPr>
              <w:t>宁南</w:t>
            </w: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 </w:t>
            </w:r>
          </w:p>
        </w:tc>
        <w:tc>
          <w:tcPr>
            <w:tcW w:w="8716" w:type="dxa"/>
            <w:tcBorders>
              <w:top w:val="single" w:sz="3" w:space="0" w:color="000000"/>
              <w:left w:val="single" w:sz="4" w:space="0" w:color="000000"/>
              <w:bottom w:val="single" w:sz="4" w:space="0" w:color="000000"/>
            </w:tcBorders>
            <w:tcMar>
              <w:left w:w="0" w:type="dxa"/>
              <w:right w:w="0" w:type="dxa"/>
            </w:tcMar>
          </w:tcPr>
          <w:p w14:paraId="2D1D9D70" w14:textId="77777777" w:rsidR="007E379C" w:rsidRDefault="007225FA">
            <w:pPr>
              <w:autoSpaceDE w:val="0"/>
              <w:autoSpaceDN w:val="0"/>
              <w:spacing w:before="110" w:after="0" w:line="282" w:lineRule="exact"/>
              <w:jc w:val="center"/>
            </w:pPr>
            <w:r>
              <w:rPr>
                <w:rFonts w:ascii="仿宋_GB2312" w:eastAsia="仿宋_GB2312" w:hAnsi="仿宋_GB2312"/>
                <w:color w:val="000000"/>
                <w:sz w:val="21"/>
              </w:rPr>
              <w:t>会理、槽元、宁南</w:t>
            </w: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 </w:t>
            </w:r>
          </w:p>
        </w:tc>
      </w:tr>
      <w:tr w:rsidR="007E379C" w14:paraId="38F2FD2C" w14:textId="77777777">
        <w:trPr>
          <w:trHeight w:hRule="exact" w:val="516"/>
        </w:trPr>
        <w:tc>
          <w:tcPr>
            <w:tcW w:w="724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433D5834" w14:textId="77777777" w:rsidR="007E379C" w:rsidRDefault="007225FA">
            <w:pPr>
              <w:autoSpaceDE w:val="0"/>
              <w:autoSpaceDN w:val="0"/>
              <w:spacing w:before="104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135 </w:t>
            </w:r>
          </w:p>
        </w:tc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236D9A7C" w14:textId="77777777" w:rsidR="007E379C" w:rsidRDefault="007225FA">
            <w:pPr>
              <w:autoSpaceDE w:val="0"/>
              <w:autoSpaceDN w:val="0"/>
              <w:spacing w:before="104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S564 </w:t>
            </w:r>
          </w:p>
        </w:tc>
        <w:tc>
          <w:tcPr>
            <w:tcW w:w="3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3ECC477C" w14:textId="77777777" w:rsidR="007E379C" w:rsidRDefault="007225FA">
            <w:pPr>
              <w:autoSpaceDE w:val="0"/>
              <w:autoSpaceDN w:val="0"/>
              <w:spacing w:before="104" w:after="0" w:line="282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平川（盐源）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>-</w:t>
            </w: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渔门（盐边）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  <w:tc>
          <w:tcPr>
            <w:tcW w:w="87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left w:w="0" w:type="dxa"/>
              <w:right w:w="0" w:type="dxa"/>
            </w:tcMar>
          </w:tcPr>
          <w:p w14:paraId="3DDF41FB" w14:textId="77777777" w:rsidR="007E379C" w:rsidRDefault="007225FA">
            <w:pPr>
              <w:autoSpaceDE w:val="0"/>
              <w:autoSpaceDN w:val="0"/>
              <w:spacing w:before="104" w:after="0" w:line="282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平川（盐源）、树河、渔门（盐边）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</w:tr>
      <w:tr w:rsidR="007E379C" w14:paraId="79583017" w14:textId="77777777">
        <w:trPr>
          <w:trHeight w:hRule="exact" w:val="524"/>
        </w:trPr>
        <w:tc>
          <w:tcPr>
            <w:tcW w:w="724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5CE7434B" w14:textId="77777777" w:rsidR="007E379C" w:rsidRDefault="007225FA">
            <w:pPr>
              <w:autoSpaceDE w:val="0"/>
              <w:autoSpaceDN w:val="0"/>
              <w:spacing w:before="112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136 </w:t>
            </w:r>
          </w:p>
        </w:tc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2F0D8AEF" w14:textId="77777777" w:rsidR="007E379C" w:rsidRDefault="007225FA">
            <w:pPr>
              <w:autoSpaceDE w:val="0"/>
              <w:autoSpaceDN w:val="0"/>
              <w:spacing w:before="112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S565 </w:t>
            </w:r>
          </w:p>
        </w:tc>
        <w:tc>
          <w:tcPr>
            <w:tcW w:w="3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3597C1E0" w14:textId="77777777" w:rsidR="007E379C" w:rsidRDefault="007225FA">
            <w:pPr>
              <w:autoSpaceDE w:val="0"/>
              <w:autoSpaceDN w:val="0"/>
              <w:spacing w:before="112" w:after="0" w:line="282" w:lineRule="exact"/>
              <w:jc w:val="center"/>
            </w:pPr>
            <w:r>
              <w:rPr>
                <w:rFonts w:ascii="仿宋_GB2312" w:eastAsia="仿宋_GB2312" w:hAnsi="仿宋_GB2312"/>
                <w:color w:val="000000"/>
                <w:sz w:val="21"/>
              </w:rPr>
              <w:t>乔瓦（木里）</w:t>
            </w:r>
            <w:r>
              <w:rPr>
                <w:rFonts w:ascii="TimesNewRomanPSMT" w:eastAsia="TimesNewRomanPSMT" w:hAnsi="TimesNewRomanPSMT"/>
                <w:color w:val="000000"/>
                <w:sz w:val="21"/>
              </w:rPr>
              <w:t>-</w:t>
            </w:r>
            <w:r>
              <w:rPr>
                <w:rFonts w:ascii="仿宋_GB2312" w:eastAsia="仿宋_GB2312" w:hAnsi="仿宋_GB2312"/>
                <w:color w:val="000000"/>
                <w:sz w:val="21"/>
              </w:rPr>
              <w:t>盐源</w:t>
            </w: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 </w:t>
            </w:r>
          </w:p>
        </w:tc>
        <w:tc>
          <w:tcPr>
            <w:tcW w:w="87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left w:w="0" w:type="dxa"/>
              <w:right w:w="0" w:type="dxa"/>
            </w:tcMar>
          </w:tcPr>
          <w:p w14:paraId="19F57A0E" w14:textId="77777777" w:rsidR="007E379C" w:rsidRDefault="007225FA">
            <w:pPr>
              <w:autoSpaceDE w:val="0"/>
              <w:autoSpaceDN w:val="0"/>
              <w:spacing w:before="112" w:after="0" w:line="282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乔瓦（木里）、洼里、白乌、盐源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</w:tr>
      <w:tr w:rsidR="007E379C" w14:paraId="6DBB286C" w14:textId="77777777">
        <w:trPr>
          <w:trHeight w:hRule="exact" w:val="520"/>
        </w:trPr>
        <w:tc>
          <w:tcPr>
            <w:tcW w:w="724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4739EDB9" w14:textId="77777777" w:rsidR="007E379C" w:rsidRDefault="007225FA">
            <w:pPr>
              <w:autoSpaceDE w:val="0"/>
              <w:autoSpaceDN w:val="0"/>
              <w:spacing w:before="108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137 </w:t>
            </w:r>
          </w:p>
        </w:tc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1461A65B" w14:textId="77777777" w:rsidR="007E379C" w:rsidRDefault="007225FA">
            <w:pPr>
              <w:autoSpaceDE w:val="0"/>
              <w:autoSpaceDN w:val="0"/>
              <w:spacing w:before="108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S566 </w:t>
            </w:r>
          </w:p>
        </w:tc>
        <w:tc>
          <w:tcPr>
            <w:tcW w:w="3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0137A3DD" w14:textId="77777777" w:rsidR="007E379C" w:rsidRDefault="007225FA">
            <w:pPr>
              <w:autoSpaceDE w:val="0"/>
              <w:autoSpaceDN w:val="0"/>
              <w:spacing w:before="108" w:after="0" w:line="282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克尔（木里）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>-</w:t>
            </w: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沙湾（木里）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  <w:tc>
          <w:tcPr>
            <w:tcW w:w="87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left w:w="0" w:type="dxa"/>
              <w:right w:w="0" w:type="dxa"/>
            </w:tcMar>
          </w:tcPr>
          <w:p w14:paraId="4E960E9B" w14:textId="77777777" w:rsidR="007E379C" w:rsidRDefault="007225FA">
            <w:pPr>
              <w:autoSpaceDE w:val="0"/>
              <w:autoSpaceDN w:val="0"/>
              <w:spacing w:before="108" w:after="0" w:line="282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克尔（木里）、雅砻江、沙湾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</w:tr>
      <w:tr w:rsidR="007E379C" w14:paraId="27605689" w14:textId="77777777">
        <w:trPr>
          <w:trHeight w:hRule="exact" w:val="520"/>
        </w:trPr>
        <w:tc>
          <w:tcPr>
            <w:tcW w:w="724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400AB3EA" w14:textId="77777777" w:rsidR="007E379C" w:rsidRDefault="007225FA">
            <w:pPr>
              <w:autoSpaceDE w:val="0"/>
              <w:autoSpaceDN w:val="0"/>
              <w:spacing w:before="104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138 </w:t>
            </w:r>
          </w:p>
        </w:tc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75A4FB6F" w14:textId="77777777" w:rsidR="007E379C" w:rsidRDefault="007225FA">
            <w:pPr>
              <w:autoSpaceDE w:val="0"/>
              <w:autoSpaceDN w:val="0"/>
              <w:spacing w:before="104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S567 </w:t>
            </w:r>
          </w:p>
        </w:tc>
        <w:tc>
          <w:tcPr>
            <w:tcW w:w="3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554ED2F3" w14:textId="77777777" w:rsidR="007E379C" w:rsidRDefault="007225FA">
            <w:pPr>
              <w:autoSpaceDE w:val="0"/>
              <w:autoSpaceDN w:val="0"/>
              <w:spacing w:before="104" w:after="0" w:line="282" w:lineRule="exact"/>
              <w:jc w:val="center"/>
            </w:pPr>
            <w:r>
              <w:rPr>
                <w:rFonts w:ascii="仿宋_GB2312" w:eastAsia="仿宋_GB2312" w:hAnsi="仿宋_GB2312"/>
                <w:color w:val="000000"/>
                <w:sz w:val="21"/>
              </w:rPr>
              <w:t>濯桑（理塘）</w:t>
            </w:r>
            <w:r>
              <w:rPr>
                <w:rFonts w:ascii="TimesNewRomanPSMT" w:eastAsia="TimesNewRomanPSMT" w:hAnsi="TimesNewRomanPSMT"/>
                <w:color w:val="000000"/>
                <w:sz w:val="21"/>
              </w:rPr>
              <w:t>-</w:t>
            </w:r>
            <w:r>
              <w:rPr>
                <w:rFonts w:ascii="仿宋_GB2312" w:eastAsia="仿宋_GB2312" w:hAnsi="仿宋_GB2312"/>
                <w:color w:val="000000"/>
                <w:sz w:val="21"/>
              </w:rPr>
              <w:t>唐央（木里）</w:t>
            </w: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 </w:t>
            </w:r>
          </w:p>
        </w:tc>
        <w:tc>
          <w:tcPr>
            <w:tcW w:w="87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left w:w="0" w:type="dxa"/>
              <w:right w:w="0" w:type="dxa"/>
            </w:tcMar>
          </w:tcPr>
          <w:p w14:paraId="4BFF9768" w14:textId="77777777" w:rsidR="007E379C" w:rsidRDefault="007225FA">
            <w:pPr>
              <w:autoSpaceDE w:val="0"/>
              <w:autoSpaceDN w:val="0"/>
              <w:spacing w:before="104" w:after="0" w:line="282" w:lineRule="exact"/>
              <w:jc w:val="center"/>
            </w:pPr>
            <w:r>
              <w:rPr>
                <w:rFonts w:ascii="仿宋_GB2312" w:eastAsia="仿宋_GB2312" w:hAnsi="仿宋_GB2312"/>
                <w:color w:val="000000"/>
                <w:sz w:val="21"/>
              </w:rPr>
              <w:t>濯桑（理塘）、拉波、唐央（木里）</w:t>
            </w: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 </w:t>
            </w:r>
          </w:p>
        </w:tc>
      </w:tr>
    </w:tbl>
    <w:p w14:paraId="35E492DF" w14:textId="77777777" w:rsidR="007E379C" w:rsidRDefault="007225FA">
      <w:pPr>
        <w:autoSpaceDE w:val="0"/>
        <w:autoSpaceDN w:val="0"/>
        <w:spacing w:before="950" w:after="0" w:line="322" w:lineRule="exact"/>
        <w:jc w:val="center"/>
      </w:pPr>
      <w:r>
        <w:rPr>
          <w:rFonts w:ascii="等线" w:eastAsia="等线" w:hAnsi="等线"/>
          <w:color w:val="000000"/>
          <w:sz w:val="18"/>
        </w:rPr>
        <w:t>—</w:t>
      </w:r>
      <w:r>
        <w:rPr>
          <w:rFonts w:ascii="TimesNewRomanPSMT" w:eastAsia="TimesNewRomanPSMT" w:hAnsi="TimesNewRomanPSMT"/>
          <w:color w:val="000000"/>
          <w:sz w:val="18"/>
        </w:rPr>
        <w:t xml:space="preserve"> </w:t>
      </w:r>
      <w:r>
        <w:rPr>
          <w:rFonts w:ascii="TimesNewRomanPSMT" w:eastAsia="TimesNewRomanPSMT" w:hAnsi="TimesNewRomanPSMT"/>
          <w:color w:val="000000"/>
          <w:sz w:val="24"/>
        </w:rPr>
        <w:t>27</w:t>
      </w:r>
      <w:r>
        <w:rPr>
          <w:rFonts w:ascii="TimesNewRomanPSMT" w:eastAsia="TimesNewRomanPSMT" w:hAnsi="TimesNewRomanPSMT"/>
          <w:color w:val="000000"/>
          <w:sz w:val="18"/>
        </w:rPr>
        <w:t xml:space="preserve"> </w:t>
      </w:r>
      <w:r>
        <w:rPr>
          <w:rFonts w:ascii="等线" w:eastAsia="等线" w:hAnsi="等线"/>
          <w:color w:val="000000"/>
          <w:sz w:val="18"/>
        </w:rPr>
        <w:t>—</w:t>
      </w:r>
      <w:r>
        <w:rPr>
          <w:rFonts w:ascii="等线" w:eastAsia="等线" w:hAnsi="等线"/>
          <w:color w:val="000000"/>
          <w:sz w:val="24"/>
        </w:rPr>
        <w:t xml:space="preserve"> </w:t>
      </w:r>
    </w:p>
    <w:p w14:paraId="1CE34B55" w14:textId="77777777" w:rsidR="007E379C" w:rsidRDefault="007E379C">
      <w:pPr>
        <w:sectPr w:rsidR="007E379C">
          <w:pgSz w:w="16838" w:h="11906"/>
          <w:pgMar w:top="900" w:right="1418" w:bottom="496" w:left="1426" w:header="720" w:footer="720" w:gutter="0"/>
          <w:cols w:space="720"/>
          <w:docGrid w:linePitch="360"/>
        </w:sectPr>
      </w:pPr>
    </w:p>
    <w:p w14:paraId="56CDB8F2" w14:textId="77777777" w:rsidR="007E379C" w:rsidRDefault="007E379C">
      <w:pPr>
        <w:autoSpaceDE w:val="0"/>
        <w:autoSpaceDN w:val="0"/>
        <w:spacing w:after="0" w:line="900" w:lineRule="exact"/>
      </w:pPr>
    </w:p>
    <w:tbl>
      <w:tblPr>
        <w:tblW w:w="0" w:type="auto"/>
        <w:tblLayout w:type="fixed"/>
        <w:tblLook w:val="04A0" w:firstRow="1" w:lastRow="0" w:firstColumn="1" w:lastColumn="0" w:noHBand="0" w:noVBand="1"/>
      </w:tblPr>
      <w:tblGrid>
        <w:gridCol w:w="724"/>
        <w:gridCol w:w="816"/>
        <w:gridCol w:w="3718"/>
        <w:gridCol w:w="8716"/>
      </w:tblGrid>
      <w:tr w:rsidR="007E379C" w14:paraId="44899446" w14:textId="77777777">
        <w:trPr>
          <w:trHeight w:hRule="exact" w:val="528"/>
        </w:trPr>
        <w:tc>
          <w:tcPr>
            <w:tcW w:w="724" w:type="dxa"/>
            <w:tcBorders>
              <w:top w:val="single" w:sz="12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2D3CF72E" w14:textId="77777777" w:rsidR="007E379C" w:rsidRDefault="007225FA">
            <w:pPr>
              <w:autoSpaceDE w:val="0"/>
              <w:autoSpaceDN w:val="0"/>
              <w:spacing w:before="136" w:after="0" w:line="240" w:lineRule="exact"/>
              <w:jc w:val="right"/>
            </w:pPr>
            <w:r>
              <w:rPr>
                <w:rFonts w:ascii="黑体" w:eastAsia="黑体" w:hAnsi="黑体"/>
                <w:color w:val="000000"/>
                <w:sz w:val="24"/>
              </w:rPr>
              <w:t>序号</w:t>
            </w:r>
            <w:r>
              <w:rPr>
                <w:rFonts w:ascii="黑体" w:eastAsia="黑体" w:hAnsi="黑体"/>
                <w:color w:val="000000"/>
                <w:sz w:val="24"/>
              </w:rPr>
              <w:t xml:space="preserve"> </w:t>
            </w:r>
          </w:p>
        </w:tc>
        <w:tc>
          <w:tcPr>
            <w:tcW w:w="816" w:type="dxa"/>
            <w:tcBorders>
              <w:top w:val="single" w:sz="12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16E35C55" w14:textId="77777777" w:rsidR="007E379C" w:rsidRDefault="007225FA">
            <w:pPr>
              <w:autoSpaceDE w:val="0"/>
              <w:autoSpaceDN w:val="0"/>
              <w:spacing w:before="136" w:after="0" w:line="240" w:lineRule="exact"/>
              <w:ind w:left="44" w:right="44"/>
              <w:jc w:val="right"/>
            </w:pPr>
            <w:r>
              <w:rPr>
                <w:rFonts w:ascii="黑体" w:eastAsia="黑体" w:hAnsi="黑体"/>
                <w:color w:val="000000"/>
                <w:sz w:val="24"/>
              </w:rPr>
              <w:t>编号</w:t>
            </w:r>
            <w:r>
              <w:rPr>
                <w:rFonts w:ascii="黑体" w:eastAsia="黑体" w:hAnsi="黑体"/>
                <w:color w:val="000000"/>
                <w:sz w:val="24"/>
              </w:rPr>
              <w:t xml:space="preserve"> </w:t>
            </w:r>
          </w:p>
        </w:tc>
        <w:tc>
          <w:tcPr>
            <w:tcW w:w="3718" w:type="dxa"/>
            <w:tcBorders>
              <w:top w:val="single" w:sz="12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2B59DA55" w14:textId="77777777" w:rsidR="007E379C" w:rsidRDefault="007225FA">
            <w:pPr>
              <w:autoSpaceDE w:val="0"/>
              <w:autoSpaceDN w:val="0"/>
              <w:spacing w:before="136" w:after="0" w:line="240" w:lineRule="exact"/>
              <w:ind w:left="1252" w:right="1252"/>
              <w:jc w:val="right"/>
            </w:pPr>
            <w:r>
              <w:rPr>
                <w:rFonts w:ascii="黑体" w:eastAsia="黑体" w:hAnsi="黑体"/>
                <w:color w:val="000000"/>
                <w:sz w:val="24"/>
              </w:rPr>
              <w:t>路线名称</w:t>
            </w:r>
            <w:r>
              <w:rPr>
                <w:rFonts w:ascii="黑体" w:eastAsia="黑体" w:hAnsi="黑体"/>
                <w:color w:val="000000"/>
                <w:sz w:val="24"/>
              </w:rPr>
              <w:t xml:space="preserve"> </w:t>
            </w:r>
          </w:p>
        </w:tc>
        <w:tc>
          <w:tcPr>
            <w:tcW w:w="8716" w:type="dxa"/>
            <w:tcBorders>
              <w:top w:val="single" w:sz="12" w:space="0" w:color="000000"/>
              <w:left w:val="single" w:sz="4" w:space="0" w:color="000000"/>
              <w:bottom w:val="single" w:sz="4" w:space="0" w:color="000000"/>
            </w:tcBorders>
            <w:tcMar>
              <w:left w:w="0" w:type="dxa"/>
              <w:right w:w="0" w:type="dxa"/>
            </w:tcMar>
          </w:tcPr>
          <w:p w14:paraId="3119C439" w14:textId="77777777" w:rsidR="007E379C" w:rsidRDefault="007225FA">
            <w:pPr>
              <w:autoSpaceDE w:val="0"/>
              <w:autoSpaceDN w:val="0"/>
              <w:spacing w:before="136" w:after="0" w:line="240" w:lineRule="exact"/>
              <w:ind w:left="3638" w:right="3638"/>
              <w:jc w:val="right"/>
            </w:pPr>
            <w:r>
              <w:rPr>
                <w:rFonts w:ascii="黑体" w:eastAsia="黑体" w:hAnsi="黑体"/>
                <w:color w:val="000000"/>
                <w:sz w:val="24"/>
              </w:rPr>
              <w:t>主要控制点</w:t>
            </w:r>
            <w:r>
              <w:rPr>
                <w:rFonts w:ascii="黑体" w:eastAsia="黑体" w:hAnsi="黑体"/>
                <w:color w:val="000000"/>
                <w:sz w:val="24"/>
              </w:rPr>
              <w:t xml:space="preserve"> </w:t>
            </w:r>
          </w:p>
        </w:tc>
      </w:tr>
      <w:tr w:rsidR="007E379C" w14:paraId="792818F2" w14:textId="77777777">
        <w:trPr>
          <w:trHeight w:hRule="exact" w:val="522"/>
        </w:trPr>
        <w:tc>
          <w:tcPr>
            <w:tcW w:w="724" w:type="dxa"/>
            <w:tcBorders>
              <w:top w:val="single" w:sz="4" w:space="0" w:color="000000"/>
              <w:bottom w:val="single" w:sz="3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6D0A2BE6" w14:textId="77777777" w:rsidR="007E379C" w:rsidRDefault="007225FA">
            <w:pPr>
              <w:autoSpaceDE w:val="0"/>
              <w:autoSpaceDN w:val="0"/>
              <w:spacing w:before="110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139 </w:t>
            </w:r>
          </w:p>
        </w:tc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3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3A431B07" w14:textId="77777777" w:rsidR="007E379C" w:rsidRDefault="007225FA">
            <w:pPr>
              <w:autoSpaceDE w:val="0"/>
              <w:autoSpaceDN w:val="0"/>
              <w:spacing w:before="110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S568 </w:t>
            </w:r>
          </w:p>
        </w:tc>
        <w:tc>
          <w:tcPr>
            <w:tcW w:w="3718" w:type="dxa"/>
            <w:tcBorders>
              <w:top w:val="single" w:sz="4" w:space="0" w:color="000000"/>
              <w:left w:val="single" w:sz="4" w:space="0" w:color="000000"/>
              <w:bottom w:val="single" w:sz="3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3B70BAC7" w14:textId="77777777" w:rsidR="007E379C" w:rsidRDefault="007225FA">
            <w:pPr>
              <w:autoSpaceDE w:val="0"/>
              <w:autoSpaceDN w:val="0"/>
              <w:spacing w:before="110" w:after="0" w:line="282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红格（盐边）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>-</w:t>
            </w: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仁和（仁和）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  <w:tc>
          <w:tcPr>
            <w:tcW w:w="8716" w:type="dxa"/>
            <w:tcBorders>
              <w:top w:val="single" w:sz="4" w:space="0" w:color="000000"/>
              <w:left w:val="single" w:sz="4" w:space="0" w:color="000000"/>
              <w:bottom w:val="single" w:sz="3" w:space="0" w:color="000000"/>
            </w:tcBorders>
            <w:tcMar>
              <w:left w:w="0" w:type="dxa"/>
              <w:right w:w="0" w:type="dxa"/>
            </w:tcMar>
          </w:tcPr>
          <w:p w14:paraId="6EBA38F6" w14:textId="77777777" w:rsidR="007E379C" w:rsidRDefault="007225FA">
            <w:pPr>
              <w:autoSpaceDE w:val="0"/>
              <w:autoSpaceDN w:val="0"/>
              <w:spacing w:before="110" w:after="0" w:line="282" w:lineRule="exact"/>
              <w:jc w:val="center"/>
            </w:pPr>
            <w:r>
              <w:rPr>
                <w:rFonts w:ascii="仿宋_GB2312" w:eastAsia="仿宋_GB2312" w:hAnsi="仿宋_GB2312"/>
                <w:color w:val="000000"/>
                <w:sz w:val="21"/>
              </w:rPr>
              <w:t>红格（盐边）、仁和</w:t>
            </w: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 </w:t>
            </w:r>
          </w:p>
        </w:tc>
      </w:tr>
      <w:tr w:rsidR="007E379C" w14:paraId="0B7E167C" w14:textId="77777777">
        <w:trPr>
          <w:trHeight w:hRule="exact" w:val="518"/>
        </w:trPr>
        <w:tc>
          <w:tcPr>
            <w:tcW w:w="724" w:type="dxa"/>
            <w:tcBorders>
              <w:top w:val="single" w:sz="3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1251E531" w14:textId="77777777" w:rsidR="007E379C" w:rsidRDefault="007225FA">
            <w:pPr>
              <w:autoSpaceDE w:val="0"/>
              <w:autoSpaceDN w:val="0"/>
              <w:spacing w:before="108" w:after="0" w:line="280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140 </w:t>
            </w:r>
          </w:p>
        </w:tc>
        <w:tc>
          <w:tcPr>
            <w:tcW w:w="816" w:type="dxa"/>
            <w:tcBorders>
              <w:top w:val="single" w:sz="3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6AD24437" w14:textId="77777777" w:rsidR="007E379C" w:rsidRDefault="007225FA">
            <w:pPr>
              <w:autoSpaceDE w:val="0"/>
              <w:autoSpaceDN w:val="0"/>
              <w:spacing w:before="108" w:after="0" w:line="280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S569 </w:t>
            </w:r>
          </w:p>
        </w:tc>
        <w:tc>
          <w:tcPr>
            <w:tcW w:w="3718" w:type="dxa"/>
            <w:tcBorders>
              <w:top w:val="single" w:sz="3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1F8FF3C2" w14:textId="77777777" w:rsidR="007E379C" w:rsidRDefault="007225FA">
            <w:pPr>
              <w:autoSpaceDE w:val="0"/>
              <w:autoSpaceDN w:val="0"/>
              <w:spacing w:before="108" w:after="0" w:line="280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甲根坝（康定）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>-</w:t>
            </w: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贡嘎山（康定）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  <w:tc>
          <w:tcPr>
            <w:tcW w:w="8716" w:type="dxa"/>
            <w:tcBorders>
              <w:top w:val="single" w:sz="3" w:space="0" w:color="000000"/>
              <w:left w:val="single" w:sz="4" w:space="0" w:color="000000"/>
              <w:bottom w:val="single" w:sz="4" w:space="0" w:color="000000"/>
            </w:tcBorders>
            <w:tcMar>
              <w:left w:w="0" w:type="dxa"/>
              <w:right w:w="0" w:type="dxa"/>
            </w:tcMar>
          </w:tcPr>
          <w:p w14:paraId="70872407" w14:textId="77777777" w:rsidR="007E379C" w:rsidRDefault="007225FA">
            <w:pPr>
              <w:autoSpaceDE w:val="0"/>
              <w:autoSpaceDN w:val="0"/>
              <w:spacing w:before="108" w:after="0" w:line="280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甲根坝（康定）、贡嘎山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</w:tr>
      <w:tr w:rsidR="007E379C" w14:paraId="0D133E2B" w14:textId="77777777">
        <w:trPr>
          <w:trHeight w:hRule="exact" w:val="520"/>
        </w:trPr>
        <w:tc>
          <w:tcPr>
            <w:tcW w:w="724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7F3142EC" w14:textId="77777777" w:rsidR="007E379C" w:rsidRDefault="007225FA">
            <w:pPr>
              <w:autoSpaceDE w:val="0"/>
              <w:autoSpaceDN w:val="0"/>
              <w:spacing w:before="110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141 </w:t>
            </w:r>
          </w:p>
        </w:tc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1FE15A90" w14:textId="77777777" w:rsidR="007E379C" w:rsidRDefault="007225FA">
            <w:pPr>
              <w:autoSpaceDE w:val="0"/>
              <w:autoSpaceDN w:val="0"/>
              <w:spacing w:before="110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S570 </w:t>
            </w:r>
          </w:p>
        </w:tc>
        <w:tc>
          <w:tcPr>
            <w:tcW w:w="3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235BFF7C" w14:textId="77777777" w:rsidR="007E379C" w:rsidRDefault="007225FA">
            <w:pPr>
              <w:autoSpaceDE w:val="0"/>
              <w:autoSpaceDN w:val="0"/>
              <w:spacing w:before="110" w:after="0" w:line="282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和平（新龙）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>-</w:t>
            </w: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普巴绒（雅江）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  <w:tc>
          <w:tcPr>
            <w:tcW w:w="87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left w:w="0" w:type="dxa"/>
              <w:right w:w="0" w:type="dxa"/>
            </w:tcMar>
          </w:tcPr>
          <w:p w14:paraId="1B65023A" w14:textId="77777777" w:rsidR="007E379C" w:rsidRDefault="007225FA">
            <w:pPr>
              <w:autoSpaceDE w:val="0"/>
              <w:autoSpaceDN w:val="0"/>
              <w:spacing w:before="110" w:after="0" w:line="282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和平（新龙）、普巴绒（雅江）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</w:tr>
      <w:tr w:rsidR="007E379C" w14:paraId="2A385722" w14:textId="77777777">
        <w:trPr>
          <w:trHeight w:hRule="exact" w:val="522"/>
        </w:trPr>
        <w:tc>
          <w:tcPr>
            <w:tcW w:w="724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3644BBF5" w14:textId="77777777" w:rsidR="007E379C" w:rsidRDefault="007225FA">
            <w:pPr>
              <w:autoSpaceDE w:val="0"/>
              <w:autoSpaceDN w:val="0"/>
              <w:spacing w:before="112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142 </w:t>
            </w:r>
          </w:p>
        </w:tc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05EB72A9" w14:textId="77777777" w:rsidR="007E379C" w:rsidRDefault="007225FA">
            <w:pPr>
              <w:autoSpaceDE w:val="0"/>
              <w:autoSpaceDN w:val="0"/>
              <w:spacing w:before="112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S571 </w:t>
            </w:r>
          </w:p>
        </w:tc>
        <w:tc>
          <w:tcPr>
            <w:tcW w:w="3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349A69E7" w14:textId="77777777" w:rsidR="007E379C" w:rsidRDefault="007225FA">
            <w:pPr>
              <w:autoSpaceDE w:val="0"/>
              <w:autoSpaceDN w:val="0"/>
              <w:spacing w:before="112" w:after="0" w:line="282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东谷（丹巴）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>-</w:t>
            </w: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龙灯（道孚）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  <w:tc>
          <w:tcPr>
            <w:tcW w:w="87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left w:w="0" w:type="dxa"/>
              <w:right w:w="0" w:type="dxa"/>
            </w:tcMar>
          </w:tcPr>
          <w:p w14:paraId="22DD98B7" w14:textId="77777777" w:rsidR="007E379C" w:rsidRDefault="007225FA">
            <w:pPr>
              <w:autoSpaceDE w:val="0"/>
              <w:autoSpaceDN w:val="0"/>
              <w:spacing w:before="112" w:after="0" w:line="282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东谷（丹巴）、龙灯（道孚）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</w:tr>
      <w:tr w:rsidR="007E379C" w14:paraId="353E6EDA" w14:textId="77777777">
        <w:trPr>
          <w:trHeight w:hRule="exact" w:val="518"/>
        </w:trPr>
        <w:tc>
          <w:tcPr>
            <w:tcW w:w="724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4E738519" w14:textId="77777777" w:rsidR="007E379C" w:rsidRDefault="007225FA">
            <w:pPr>
              <w:autoSpaceDE w:val="0"/>
              <w:autoSpaceDN w:val="0"/>
              <w:spacing w:before="106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143 </w:t>
            </w:r>
          </w:p>
        </w:tc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40C5F071" w14:textId="77777777" w:rsidR="007E379C" w:rsidRDefault="007225FA">
            <w:pPr>
              <w:autoSpaceDE w:val="0"/>
              <w:autoSpaceDN w:val="0"/>
              <w:spacing w:before="106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S572 </w:t>
            </w:r>
          </w:p>
        </w:tc>
        <w:tc>
          <w:tcPr>
            <w:tcW w:w="3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04A5E929" w14:textId="77777777" w:rsidR="007E379C" w:rsidRDefault="007225FA">
            <w:pPr>
              <w:autoSpaceDE w:val="0"/>
              <w:autoSpaceDN w:val="0"/>
              <w:spacing w:before="106" w:after="0" w:line="282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宗塔（炉霍）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>-</w:t>
            </w: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章谷（丹巴）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  <w:tc>
          <w:tcPr>
            <w:tcW w:w="87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left w:w="0" w:type="dxa"/>
              <w:right w:w="0" w:type="dxa"/>
            </w:tcMar>
          </w:tcPr>
          <w:p w14:paraId="6BEE6FA8" w14:textId="77777777" w:rsidR="007E379C" w:rsidRDefault="007225FA">
            <w:pPr>
              <w:autoSpaceDE w:val="0"/>
              <w:autoSpaceDN w:val="0"/>
              <w:spacing w:before="106" w:after="0" w:line="282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宗塔（炉霍）、章谷（丹巴）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</w:tr>
      <w:tr w:rsidR="007E379C" w14:paraId="5D20F1A0" w14:textId="77777777">
        <w:trPr>
          <w:trHeight w:hRule="exact" w:val="520"/>
        </w:trPr>
        <w:tc>
          <w:tcPr>
            <w:tcW w:w="724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372F6D8C" w14:textId="77777777" w:rsidR="007E379C" w:rsidRDefault="007225FA">
            <w:pPr>
              <w:autoSpaceDE w:val="0"/>
              <w:autoSpaceDN w:val="0"/>
              <w:spacing w:before="110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144 </w:t>
            </w:r>
          </w:p>
        </w:tc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318A7139" w14:textId="77777777" w:rsidR="007E379C" w:rsidRDefault="007225FA">
            <w:pPr>
              <w:autoSpaceDE w:val="0"/>
              <w:autoSpaceDN w:val="0"/>
              <w:spacing w:before="110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S573 </w:t>
            </w:r>
          </w:p>
        </w:tc>
        <w:tc>
          <w:tcPr>
            <w:tcW w:w="3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2726579F" w14:textId="77777777" w:rsidR="007E379C" w:rsidRDefault="007225FA">
            <w:pPr>
              <w:autoSpaceDE w:val="0"/>
              <w:autoSpaceDN w:val="0"/>
              <w:spacing w:before="110" w:after="0" w:line="282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蒲西（壤塘）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>-</w:t>
            </w: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上罗柯马（炉霍）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  <w:tc>
          <w:tcPr>
            <w:tcW w:w="87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left w:w="0" w:type="dxa"/>
              <w:right w:w="0" w:type="dxa"/>
            </w:tcMar>
          </w:tcPr>
          <w:p w14:paraId="04FC4648" w14:textId="77777777" w:rsidR="007E379C" w:rsidRDefault="007225FA">
            <w:pPr>
              <w:autoSpaceDE w:val="0"/>
              <w:autoSpaceDN w:val="0"/>
              <w:spacing w:before="110" w:after="0" w:line="282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蒲西（壤塘）、上罗柯马（炉霍）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</w:tr>
      <w:tr w:rsidR="007E379C" w14:paraId="2BF1FA7F" w14:textId="77777777">
        <w:trPr>
          <w:trHeight w:hRule="exact" w:val="524"/>
        </w:trPr>
        <w:tc>
          <w:tcPr>
            <w:tcW w:w="724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53E26D2D" w14:textId="77777777" w:rsidR="007E379C" w:rsidRDefault="007225FA">
            <w:pPr>
              <w:autoSpaceDE w:val="0"/>
              <w:autoSpaceDN w:val="0"/>
              <w:spacing w:before="112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145 </w:t>
            </w:r>
          </w:p>
        </w:tc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30834053" w14:textId="77777777" w:rsidR="007E379C" w:rsidRDefault="007225FA">
            <w:pPr>
              <w:autoSpaceDE w:val="0"/>
              <w:autoSpaceDN w:val="0"/>
              <w:spacing w:before="112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S574 </w:t>
            </w:r>
          </w:p>
        </w:tc>
        <w:tc>
          <w:tcPr>
            <w:tcW w:w="3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364775FD" w14:textId="77777777" w:rsidR="007E379C" w:rsidRDefault="007225FA">
            <w:pPr>
              <w:autoSpaceDE w:val="0"/>
              <w:autoSpaceDN w:val="0"/>
              <w:spacing w:before="112" w:after="0" w:line="282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盖玉（白玉）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>-</w:t>
            </w: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山岩（白玉）川藏界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  <w:tc>
          <w:tcPr>
            <w:tcW w:w="87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left w:w="0" w:type="dxa"/>
              <w:right w:w="0" w:type="dxa"/>
            </w:tcMar>
          </w:tcPr>
          <w:p w14:paraId="6E862979" w14:textId="77777777" w:rsidR="007E379C" w:rsidRDefault="007225FA">
            <w:pPr>
              <w:autoSpaceDE w:val="0"/>
              <w:autoSpaceDN w:val="0"/>
              <w:spacing w:before="112" w:after="0" w:line="282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盖玉（白玉）、山岩（川藏界）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</w:tr>
      <w:tr w:rsidR="007E379C" w14:paraId="2ED9094B" w14:textId="77777777">
        <w:trPr>
          <w:trHeight w:hRule="exact" w:val="516"/>
        </w:trPr>
        <w:tc>
          <w:tcPr>
            <w:tcW w:w="724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7D23B792" w14:textId="77777777" w:rsidR="007E379C" w:rsidRDefault="007225FA">
            <w:pPr>
              <w:autoSpaceDE w:val="0"/>
              <w:autoSpaceDN w:val="0"/>
              <w:spacing w:before="104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146 </w:t>
            </w:r>
          </w:p>
        </w:tc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5E464948" w14:textId="77777777" w:rsidR="007E379C" w:rsidRDefault="007225FA">
            <w:pPr>
              <w:autoSpaceDE w:val="0"/>
              <w:autoSpaceDN w:val="0"/>
              <w:spacing w:before="104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S575 </w:t>
            </w:r>
          </w:p>
        </w:tc>
        <w:tc>
          <w:tcPr>
            <w:tcW w:w="3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49764910" w14:textId="77777777" w:rsidR="007E379C" w:rsidRDefault="007225FA">
            <w:pPr>
              <w:autoSpaceDE w:val="0"/>
              <w:autoSpaceDN w:val="0"/>
              <w:spacing w:before="104" w:after="0" w:line="282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岗木达（壤塘）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>-</w:t>
            </w: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洛若（色达）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  <w:tc>
          <w:tcPr>
            <w:tcW w:w="87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left w:w="0" w:type="dxa"/>
              <w:right w:w="0" w:type="dxa"/>
            </w:tcMar>
          </w:tcPr>
          <w:p w14:paraId="59DDD8F5" w14:textId="77777777" w:rsidR="007E379C" w:rsidRDefault="007225FA">
            <w:pPr>
              <w:autoSpaceDE w:val="0"/>
              <w:autoSpaceDN w:val="0"/>
              <w:spacing w:before="104" w:after="0" w:line="282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岗木达（壤塘）、洛若（色达）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</w:tr>
      <w:tr w:rsidR="007E379C" w14:paraId="2BFD566A" w14:textId="77777777">
        <w:trPr>
          <w:trHeight w:hRule="exact" w:val="522"/>
        </w:trPr>
        <w:tc>
          <w:tcPr>
            <w:tcW w:w="724" w:type="dxa"/>
            <w:tcBorders>
              <w:top w:val="single" w:sz="4" w:space="0" w:color="000000"/>
              <w:bottom w:val="single" w:sz="3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5746575D" w14:textId="77777777" w:rsidR="007E379C" w:rsidRDefault="007225FA">
            <w:pPr>
              <w:autoSpaceDE w:val="0"/>
              <w:autoSpaceDN w:val="0"/>
              <w:spacing w:before="112" w:after="0" w:line="280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147 </w:t>
            </w:r>
          </w:p>
        </w:tc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3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409271D0" w14:textId="77777777" w:rsidR="007E379C" w:rsidRDefault="007225FA">
            <w:pPr>
              <w:autoSpaceDE w:val="0"/>
              <w:autoSpaceDN w:val="0"/>
              <w:spacing w:before="112" w:after="0" w:line="280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S576 </w:t>
            </w:r>
          </w:p>
        </w:tc>
        <w:tc>
          <w:tcPr>
            <w:tcW w:w="3718" w:type="dxa"/>
            <w:tcBorders>
              <w:top w:val="single" w:sz="4" w:space="0" w:color="000000"/>
              <w:left w:val="single" w:sz="4" w:space="0" w:color="000000"/>
              <w:bottom w:val="single" w:sz="3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4D250909" w14:textId="77777777" w:rsidR="007E379C" w:rsidRDefault="007225FA">
            <w:pPr>
              <w:autoSpaceDE w:val="0"/>
              <w:autoSpaceDN w:val="0"/>
              <w:spacing w:before="112" w:after="0" w:line="280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茶扎（甘孜）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>-</w:t>
            </w: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大章（色达）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  <w:tc>
          <w:tcPr>
            <w:tcW w:w="8716" w:type="dxa"/>
            <w:tcBorders>
              <w:top w:val="single" w:sz="4" w:space="0" w:color="000000"/>
              <w:left w:val="single" w:sz="4" w:space="0" w:color="000000"/>
              <w:bottom w:val="single" w:sz="3" w:space="0" w:color="000000"/>
            </w:tcBorders>
            <w:tcMar>
              <w:left w:w="0" w:type="dxa"/>
              <w:right w:w="0" w:type="dxa"/>
            </w:tcMar>
          </w:tcPr>
          <w:p w14:paraId="20D87B42" w14:textId="77777777" w:rsidR="007E379C" w:rsidRDefault="007225FA">
            <w:pPr>
              <w:autoSpaceDE w:val="0"/>
              <w:autoSpaceDN w:val="0"/>
              <w:spacing w:before="112" w:after="0" w:line="280" w:lineRule="exact"/>
              <w:jc w:val="center"/>
            </w:pPr>
            <w:r>
              <w:rPr>
                <w:rFonts w:ascii="仿宋_GB2312" w:eastAsia="仿宋_GB2312" w:hAnsi="仿宋_GB2312"/>
                <w:color w:val="000000"/>
                <w:sz w:val="21"/>
              </w:rPr>
              <w:t>茶扎（甘孜）、大章（川青界）</w:t>
            </w: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 </w:t>
            </w:r>
          </w:p>
        </w:tc>
      </w:tr>
      <w:tr w:rsidR="007E379C" w14:paraId="2A83E957" w14:textId="77777777">
        <w:trPr>
          <w:trHeight w:hRule="exact" w:val="522"/>
        </w:trPr>
        <w:tc>
          <w:tcPr>
            <w:tcW w:w="724" w:type="dxa"/>
            <w:tcBorders>
              <w:top w:val="single" w:sz="3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30E8E644" w14:textId="77777777" w:rsidR="007E379C" w:rsidRDefault="007225FA">
            <w:pPr>
              <w:autoSpaceDE w:val="0"/>
              <w:autoSpaceDN w:val="0"/>
              <w:spacing w:before="110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148 </w:t>
            </w:r>
          </w:p>
        </w:tc>
        <w:tc>
          <w:tcPr>
            <w:tcW w:w="816" w:type="dxa"/>
            <w:tcBorders>
              <w:top w:val="single" w:sz="3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71D69CA9" w14:textId="77777777" w:rsidR="007E379C" w:rsidRDefault="007225FA">
            <w:pPr>
              <w:autoSpaceDE w:val="0"/>
              <w:autoSpaceDN w:val="0"/>
              <w:spacing w:before="110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S577 </w:t>
            </w:r>
          </w:p>
        </w:tc>
        <w:tc>
          <w:tcPr>
            <w:tcW w:w="3718" w:type="dxa"/>
            <w:tcBorders>
              <w:top w:val="single" w:sz="3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5144F70E" w14:textId="77777777" w:rsidR="007E379C" w:rsidRDefault="007225FA">
            <w:pPr>
              <w:autoSpaceDE w:val="0"/>
              <w:autoSpaceDN w:val="0"/>
              <w:spacing w:before="110" w:after="0" w:line="282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玉隆（德格）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>-</w:t>
            </w: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查龙（甘孜）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  <w:tc>
          <w:tcPr>
            <w:tcW w:w="8716" w:type="dxa"/>
            <w:tcBorders>
              <w:top w:val="single" w:sz="3" w:space="0" w:color="000000"/>
              <w:left w:val="single" w:sz="4" w:space="0" w:color="000000"/>
              <w:bottom w:val="single" w:sz="4" w:space="0" w:color="000000"/>
            </w:tcBorders>
            <w:tcMar>
              <w:left w:w="0" w:type="dxa"/>
              <w:right w:w="0" w:type="dxa"/>
            </w:tcMar>
          </w:tcPr>
          <w:p w14:paraId="5DC6B112" w14:textId="77777777" w:rsidR="007E379C" w:rsidRDefault="007225FA">
            <w:pPr>
              <w:autoSpaceDE w:val="0"/>
              <w:autoSpaceDN w:val="0"/>
              <w:spacing w:before="110" w:after="0" w:line="282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玉隆（德格）、查龙（甘孜）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</w:tr>
      <w:tr w:rsidR="007E379C" w14:paraId="2B131AE1" w14:textId="77777777">
        <w:trPr>
          <w:trHeight w:hRule="exact" w:val="516"/>
        </w:trPr>
        <w:tc>
          <w:tcPr>
            <w:tcW w:w="724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219B745E" w14:textId="77777777" w:rsidR="007E379C" w:rsidRDefault="007225FA">
            <w:pPr>
              <w:autoSpaceDE w:val="0"/>
              <w:autoSpaceDN w:val="0"/>
              <w:spacing w:before="104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149 </w:t>
            </w:r>
          </w:p>
        </w:tc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63CBF1BE" w14:textId="77777777" w:rsidR="007E379C" w:rsidRDefault="007225FA">
            <w:pPr>
              <w:autoSpaceDE w:val="0"/>
              <w:autoSpaceDN w:val="0"/>
              <w:spacing w:before="104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S578 </w:t>
            </w:r>
          </w:p>
        </w:tc>
        <w:tc>
          <w:tcPr>
            <w:tcW w:w="3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2205FDB0" w14:textId="77777777" w:rsidR="007E379C" w:rsidRDefault="007225FA">
            <w:pPr>
              <w:autoSpaceDE w:val="0"/>
              <w:autoSpaceDN w:val="0"/>
              <w:spacing w:before="104" w:after="0" w:line="282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起坞（石渠）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>-</w:t>
            </w: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打滚（德格）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  <w:tc>
          <w:tcPr>
            <w:tcW w:w="87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left w:w="0" w:type="dxa"/>
              <w:right w:w="0" w:type="dxa"/>
            </w:tcMar>
          </w:tcPr>
          <w:p w14:paraId="5AE1FF7C" w14:textId="77777777" w:rsidR="007E379C" w:rsidRDefault="007225FA">
            <w:pPr>
              <w:autoSpaceDE w:val="0"/>
              <w:autoSpaceDN w:val="0"/>
              <w:spacing w:before="104" w:after="0" w:line="282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起坞（石渠）、打滚（德格）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</w:tr>
      <w:tr w:rsidR="007E379C" w14:paraId="7A5F94EE" w14:textId="77777777">
        <w:trPr>
          <w:trHeight w:hRule="exact" w:val="524"/>
        </w:trPr>
        <w:tc>
          <w:tcPr>
            <w:tcW w:w="724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16FAF39F" w14:textId="77777777" w:rsidR="007E379C" w:rsidRDefault="007225FA">
            <w:pPr>
              <w:autoSpaceDE w:val="0"/>
              <w:autoSpaceDN w:val="0"/>
              <w:spacing w:before="112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150 </w:t>
            </w:r>
          </w:p>
        </w:tc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3460D1FC" w14:textId="77777777" w:rsidR="007E379C" w:rsidRDefault="007225FA">
            <w:pPr>
              <w:autoSpaceDE w:val="0"/>
              <w:autoSpaceDN w:val="0"/>
              <w:spacing w:before="112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S579 </w:t>
            </w:r>
          </w:p>
        </w:tc>
        <w:tc>
          <w:tcPr>
            <w:tcW w:w="3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0164855F" w14:textId="77777777" w:rsidR="007E379C" w:rsidRDefault="007225FA">
            <w:pPr>
              <w:autoSpaceDE w:val="0"/>
              <w:autoSpaceDN w:val="0"/>
              <w:spacing w:before="112" w:after="0" w:line="282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俄支（德格）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>-</w:t>
            </w: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龚垭（德格）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  <w:tc>
          <w:tcPr>
            <w:tcW w:w="87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left w:w="0" w:type="dxa"/>
              <w:right w:w="0" w:type="dxa"/>
            </w:tcMar>
          </w:tcPr>
          <w:p w14:paraId="085D324E" w14:textId="77777777" w:rsidR="007E379C" w:rsidRDefault="007225FA">
            <w:pPr>
              <w:autoSpaceDE w:val="0"/>
              <w:autoSpaceDN w:val="0"/>
              <w:spacing w:before="112" w:after="0" w:line="282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俄支（德格）、龚垭（德格）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</w:tr>
      <w:tr w:rsidR="007E379C" w14:paraId="23AD6E20" w14:textId="77777777">
        <w:trPr>
          <w:trHeight w:hRule="exact" w:val="520"/>
        </w:trPr>
        <w:tc>
          <w:tcPr>
            <w:tcW w:w="724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3FE15573" w14:textId="77777777" w:rsidR="007E379C" w:rsidRDefault="007225FA">
            <w:pPr>
              <w:autoSpaceDE w:val="0"/>
              <w:autoSpaceDN w:val="0"/>
              <w:spacing w:before="108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151 </w:t>
            </w:r>
          </w:p>
        </w:tc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4297FD0F" w14:textId="77777777" w:rsidR="007E379C" w:rsidRDefault="007225FA">
            <w:pPr>
              <w:autoSpaceDE w:val="0"/>
              <w:autoSpaceDN w:val="0"/>
              <w:spacing w:before="108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S580 </w:t>
            </w:r>
          </w:p>
        </w:tc>
        <w:tc>
          <w:tcPr>
            <w:tcW w:w="3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5BD411F2" w14:textId="77777777" w:rsidR="007E379C" w:rsidRDefault="007225FA">
            <w:pPr>
              <w:autoSpaceDE w:val="0"/>
              <w:autoSpaceDN w:val="0"/>
              <w:spacing w:before="108" w:after="0" w:line="282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大录（九寨沟）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>-</w:t>
            </w: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漳扎（九寨沟）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  <w:tc>
          <w:tcPr>
            <w:tcW w:w="87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left w:w="0" w:type="dxa"/>
              <w:right w:w="0" w:type="dxa"/>
            </w:tcMar>
          </w:tcPr>
          <w:p w14:paraId="71C16786" w14:textId="77777777" w:rsidR="007E379C" w:rsidRDefault="007225FA">
            <w:pPr>
              <w:autoSpaceDE w:val="0"/>
              <w:autoSpaceDN w:val="0"/>
              <w:spacing w:before="108" w:after="0" w:line="282" w:lineRule="exact"/>
              <w:jc w:val="center"/>
              <w:rPr>
                <w:lang w:eastAsia="zh-CN"/>
              </w:rPr>
            </w:pPr>
            <w:r>
              <w:rPr>
                <w:rFonts w:ascii="仿宋_GB2312" w:eastAsia="仿宋_GB2312" w:hAnsi="仿宋_GB2312"/>
                <w:color w:val="000000"/>
                <w:sz w:val="21"/>
                <w:lang w:eastAsia="zh-CN"/>
              </w:rPr>
              <w:t>大录（九寨沟）、漳扎</w:t>
            </w:r>
            <w:r>
              <w:rPr>
                <w:rFonts w:ascii="TimesNewRomanPSMT" w:eastAsia="TimesNewRomanPSMT" w:hAnsi="TimesNewRomanPSMT"/>
                <w:color w:val="000000"/>
                <w:sz w:val="21"/>
                <w:lang w:eastAsia="zh-CN"/>
              </w:rPr>
              <w:t xml:space="preserve"> </w:t>
            </w:r>
          </w:p>
        </w:tc>
      </w:tr>
      <w:tr w:rsidR="007E379C" w14:paraId="23170F25" w14:textId="77777777">
        <w:trPr>
          <w:trHeight w:hRule="exact" w:val="530"/>
        </w:trPr>
        <w:tc>
          <w:tcPr>
            <w:tcW w:w="724" w:type="dxa"/>
            <w:tcBorders>
              <w:top w:val="single" w:sz="4" w:space="0" w:color="000000"/>
              <w:bottom w:val="single" w:sz="11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4F669193" w14:textId="77777777" w:rsidR="007E379C" w:rsidRDefault="007225FA">
            <w:pPr>
              <w:autoSpaceDE w:val="0"/>
              <w:autoSpaceDN w:val="0"/>
              <w:spacing w:before="104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152 </w:t>
            </w:r>
          </w:p>
        </w:tc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11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2CEB86FA" w14:textId="77777777" w:rsidR="007E379C" w:rsidRDefault="007225FA">
            <w:pPr>
              <w:autoSpaceDE w:val="0"/>
              <w:autoSpaceDN w:val="0"/>
              <w:spacing w:before="104" w:after="0" w:line="282" w:lineRule="exact"/>
              <w:jc w:val="center"/>
            </w:pP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S581 </w:t>
            </w:r>
          </w:p>
        </w:tc>
        <w:tc>
          <w:tcPr>
            <w:tcW w:w="3718" w:type="dxa"/>
            <w:tcBorders>
              <w:top w:val="single" w:sz="4" w:space="0" w:color="000000"/>
              <w:left w:val="single" w:sz="4" w:space="0" w:color="000000"/>
              <w:bottom w:val="single" w:sz="11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62A5DEBD" w14:textId="77777777" w:rsidR="007E379C" w:rsidRDefault="007225FA">
            <w:pPr>
              <w:autoSpaceDE w:val="0"/>
              <w:autoSpaceDN w:val="0"/>
              <w:spacing w:before="104" w:after="0" w:line="282" w:lineRule="exact"/>
              <w:jc w:val="center"/>
            </w:pPr>
            <w:r>
              <w:rPr>
                <w:rFonts w:ascii="仿宋_GB2312" w:eastAsia="仿宋_GB2312" w:hAnsi="仿宋_GB2312"/>
                <w:color w:val="000000"/>
                <w:sz w:val="21"/>
              </w:rPr>
              <w:t>青溪（青川）</w:t>
            </w:r>
            <w:r>
              <w:rPr>
                <w:rFonts w:ascii="TimesNewRomanPSMT" w:eastAsia="TimesNewRomanPSMT" w:hAnsi="TimesNewRomanPSMT"/>
                <w:color w:val="000000"/>
                <w:sz w:val="21"/>
              </w:rPr>
              <w:t>-</w:t>
            </w:r>
            <w:r>
              <w:rPr>
                <w:rFonts w:ascii="仿宋_GB2312" w:eastAsia="仿宋_GB2312" w:hAnsi="仿宋_GB2312"/>
                <w:color w:val="000000"/>
                <w:sz w:val="21"/>
              </w:rPr>
              <w:t>唐家河</w:t>
            </w: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 </w:t>
            </w:r>
          </w:p>
        </w:tc>
        <w:tc>
          <w:tcPr>
            <w:tcW w:w="8716" w:type="dxa"/>
            <w:tcBorders>
              <w:top w:val="single" w:sz="4" w:space="0" w:color="000000"/>
              <w:left w:val="single" w:sz="4" w:space="0" w:color="000000"/>
              <w:bottom w:val="single" w:sz="11" w:space="0" w:color="000000"/>
            </w:tcBorders>
            <w:tcMar>
              <w:left w:w="0" w:type="dxa"/>
              <w:right w:w="0" w:type="dxa"/>
            </w:tcMar>
          </w:tcPr>
          <w:p w14:paraId="105EE22A" w14:textId="77777777" w:rsidR="007E379C" w:rsidRDefault="007225FA">
            <w:pPr>
              <w:autoSpaceDE w:val="0"/>
              <w:autoSpaceDN w:val="0"/>
              <w:spacing w:before="104" w:after="0" w:line="282" w:lineRule="exact"/>
              <w:jc w:val="center"/>
            </w:pPr>
            <w:r>
              <w:rPr>
                <w:rFonts w:ascii="仿宋_GB2312" w:eastAsia="仿宋_GB2312" w:hAnsi="仿宋_GB2312"/>
                <w:color w:val="000000"/>
                <w:sz w:val="21"/>
              </w:rPr>
              <w:t>青溪（青川）、唐家河</w:t>
            </w:r>
            <w:r>
              <w:rPr>
                <w:rFonts w:ascii="TimesNewRomanPSMT" w:eastAsia="TimesNewRomanPSMT" w:hAnsi="TimesNewRomanPSMT"/>
                <w:color w:val="000000"/>
                <w:sz w:val="21"/>
              </w:rPr>
              <w:t xml:space="preserve"> </w:t>
            </w:r>
          </w:p>
        </w:tc>
      </w:tr>
    </w:tbl>
    <w:p w14:paraId="46ACC686" w14:textId="77777777" w:rsidR="007E379C" w:rsidRDefault="007225FA">
      <w:pPr>
        <w:autoSpaceDE w:val="0"/>
        <w:autoSpaceDN w:val="0"/>
        <w:spacing w:before="940" w:after="0" w:line="322" w:lineRule="exact"/>
        <w:jc w:val="center"/>
      </w:pPr>
      <w:r>
        <w:rPr>
          <w:rFonts w:ascii="等线" w:eastAsia="等线" w:hAnsi="等线"/>
          <w:color w:val="000000"/>
          <w:sz w:val="18"/>
        </w:rPr>
        <w:t>—</w:t>
      </w:r>
      <w:r>
        <w:rPr>
          <w:rFonts w:ascii="TimesNewRomanPSMT" w:eastAsia="TimesNewRomanPSMT" w:hAnsi="TimesNewRomanPSMT"/>
          <w:color w:val="000000"/>
          <w:sz w:val="18"/>
        </w:rPr>
        <w:t xml:space="preserve"> </w:t>
      </w:r>
      <w:r>
        <w:rPr>
          <w:rFonts w:ascii="TimesNewRomanPSMT" w:eastAsia="TimesNewRomanPSMT" w:hAnsi="TimesNewRomanPSMT"/>
          <w:color w:val="000000"/>
          <w:sz w:val="24"/>
        </w:rPr>
        <w:t>28</w:t>
      </w:r>
      <w:r>
        <w:rPr>
          <w:rFonts w:ascii="TimesNewRomanPSMT" w:eastAsia="TimesNewRomanPSMT" w:hAnsi="TimesNewRomanPSMT"/>
          <w:color w:val="000000"/>
          <w:sz w:val="18"/>
        </w:rPr>
        <w:t xml:space="preserve"> </w:t>
      </w:r>
      <w:r>
        <w:rPr>
          <w:rFonts w:ascii="等线" w:eastAsia="等线" w:hAnsi="等线"/>
          <w:color w:val="000000"/>
          <w:sz w:val="18"/>
        </w:rPr>
        <w:t>—</w:t>
      </w:r>
      <w:r>
        <w:rPr>
          <w:rFonts w:ascii="等线" w:eastAsia="等线" w:hAnsi="等线"/>
          <w:color w:val="000000"/>
          <w:sz w:val="24"/>
        </w:rPr>
        <w:t xml:space="preserve"> </w:t>
      </w:r>
    </w:p>
    <w:p w14:paraId="6D48D27A" w14:textId="77777777" w:rsidR="007E379C" w:rsidRDefault="007E379C">
      <w:pPr>
        <w:sectPr w:rsidR="007E379C">
          <w:pgSz w:w="16838" w:h="11906"/>
          <w:pgMar w:top="900" w:right="1418" w:bottom="496" w:left="1426" w:header="720" w:footer="720" w:gutter="0"/>
          <w:cols w:space="720"/>
          <w:docGrid w:linePitch="360"/>
        </w:sectPr>
      </w:pPr>
    </w:p>
    <w:p w14:paraId="1DBF7D52" w14:textId="77777777" w:rsidR="007E379C" w:rsidRDefault="007225FA">
      <w:pPr>
        <w:autoSpaceDE w:val="0"/>
        <w:autoSpaceDN w:val="0"/>
        <w:spacing w:after="0" w:line="240" w:lineRule="auto"/>
        <w:jc w:val="center"/>
      </w:pPr>
      <w:r>
        <w:rPr>
          <w:noProof/>
        </w:rPr>
        <w:lastRenderedPageBreak/>
        <w:drawing>
          <wp:inline distT="0" distB="0" distL="0" distR="0" wp14:anchorId="563774F3" wp14:editId="288E7707">
            <wp:extent cx="15120619" cy="10692718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.png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5120619" cy="106927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7E379C" w:rsidSect="00034616">
      <w:pgSz w:w="23813" w:h="16839"/>
      <w:pgMar w:top="0" w:right="0" w:bottom="0" w:left="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ourier">
    <w:panose1 w:val="02070409020205020404"/>
    <w:charset w:val="00"/>
    <w:family w:val="auto"/>
    <w:pitch w:val="variable"/>
    <w:sig w:usb0="00000003" w:usb1="00000000" w:usb2="00000000" w:usb3="00000000" w:csb0="00000001" w:csb1="00000000"/>
  </w:font>
  <w:font w:name="FZXBSK">
    <w:altName w:val="Cambria"/>
    <w:panose1 w:val="00000000000000000000"/>
    <w:charset w:val="00"/>
    <w:family w:val="roman"/>
    <w:notTrueType/>
    <w:pitch w:val="default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TimesNewRomanPSMT">
    <w:altName w:val="Times New Roman"/>
    <w:panose1 w:val="00000000000000000000"/>
    <w:charset w:val="00"/>
    <w:family w:val="roman"/>
    <w:notTrueType/>
    <w:pitch w:val="default"/>
  </w:font>
  <w:font w:name="楷体_GB2312">
    <w:altName w:val="宋体"/>
    <w:panose1 w:val="00000000000000000000"/>
    <w:charset w:val="86"/>
    <w:family w:val="roman"/>
    <w:notTrueType/>
    <w:pitch w:val="default"/>
  </w:font>
  <w:font w:name="仿宋_GB2312">
    <w:altName w:val="宋体"/>
    <w:panose1 w:val="00000000000000000000"/>
    <w:charset w:val="86"/>
    <w:family w:val="roman"/>
    <w:notTrueType/>
    <w:pitch w:val="default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NewRomanPS">
    <w:altName w:val="Times New Roman"/>
    <w:panose1 w:val="00000000000000000000"/>
    <w:charset w:val="00"/>
    <w:family w:val="roman"/>
    <w:notTrueType/>
    <w:pitch w:val="default"/>
  </w:font>
  <w:font w:name="微软雅黑">
    <w:panose1 w:val="020B0503020204020204"/>
    <w:charset w:val="86"/>
    <w:family w:val="swiss"/>
    <w:pitch w:val="variable"/>
    <w:sig w:usb0="80000287" w:usb1="2ACF3C50" w:usb2="00000016" w:usb3="00000000" w:csb0="0004001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7C"/>
    <w:multiLevelType w:val="singleLevel"/>
    <w:tmpl w:val="C310EC42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 w15:restartNumberingAfterBreak="0">
    <w:nsid w:val="FFFFFF7D"/>
    <w:multiLevelType w:val="singleLevel"/>
    <w:tmpl w:val="E4089024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 w15:restartNumberingAfterBreak="0">
    <w:nsid w:val="FFFFFF7E"/>
    <w:multiLevelType w:val="singleLevel"/>
    <w:tmpl w:val="FB12693A"/>
    <w:lvl w:ilvl="0">
      <w:start w:val="1"/>
      <w:numFmt w:val="decimal"/>
      <w:pStyle w:val="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 w15:restartNumberingAfterBreak="0">
    <w:nsid w:val="FFFFFF7F"/>
    <w:multiLevelType w:val="singleLevel"/>
    <w:tmpl w:val="38441652"/>
    <w:lvl w:ilvl="0">
      <w:start w:val="1"/>
      <w:numFmt w:val="decimal"/>
      <w:pStyle w:val="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 w15:restartNumberingAfterBreak="0">
    <w:nsid w:val="FFFFFF81"/>
    <w:multiLevelType w:val="singleLevel"/>
    <w:tmpl w:val="171AC3A4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5" w15:restartNumberingAfterBreak="0">
    <w:nsid w:val="FFFFFF82"/>
    <w:multiLevelType w:val="singleLevel"/>
    <w:tmpl w:val="F3EAFDEC"/>
    <w:lvl w:ilvl="0">
      <w:start w:val="1"/>
      <w:numFmt w:val="bullet"/>
      <w:pStyle w:val="30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6" w15:restartNumberingAfterBreak="0">
    <w:nsid w:val="FFFFFF83"/>
    <w:multiLevelType w:val="singleLevel"/>
    <w:tmpl w:val="3D1EFFD4"/>
    <w:lvl w:ilvl="0">
      <w:start w:val="1"/>
      <w:numFmt w:val="bullet"/>
      <w:pStyle w:val="20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7" w15:restartNumberingAfterBreak="0">
    <w:nsid w:val="FFFFFF88"/>
    <w:multiLevelType w:val="singleLevel"/>
    <w:tmpl w:val="D0A62B40"/>
    <w:lvl w:ilvl="0">
      <w:start w:val="1"/>
      <w:numFmt w:val="decimal"/>
      <w:pStyle w:val="a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8" w15:restartNumberingAfterBreak="0">
    <w:nsid w:val="FFFFFF89"/>
    <w:multiLevelType w:val="singleLevel"/>
    <w:tmpl w:val="29761A62"/>
    <w:lvl w:ilvl="0">
      <w:start w:val="1"/>
      <w:numFmt w:val="bullet"/>
      <w:pStyle w:val="a0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num w:numId="1" w16cid:durableId="1675911645">
    <w:abstractNumId w:val="8"/>
  </w:num>
  <w:num w:numId="2" w16cid:durableId="874006648">
    <w:abstractNumId w:val="6"/>
  </w:num>
  <w:num w:numId="3" w16cid:durableId="1445422574">
    <w:abstractNumId w:val="5"/>
  </w:num>
  <w:num w:numId="4" w16cid:durableId="1923028098">
    <w:abstractNumId w:val="4"/>
  </w:num>
  <w:num w:numId="5" w16cid:durableId="723020623">
    <w:abstractNumId w:val="7"/>
  </w:num>
  <w:num w:numId="6" w16cid:durableId="1094085372">
    <w:abstractNumId w:val="3"/>
  </w:num>
  <w:num w:numId="7" w16cid:durableId="273833492">
    <w:abstractNumId w:val="2"/>
  </w:num>
  <w:num w:numId="8" w16cid:durableId="302731881">
    <w:abstractNumId w:val="1"/>
  </w:num>
  <w:num w:numId="9" w16cid:durableId="159928762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bordersDoNotSurroundHeader/>
  <w:bordersDoNotSurroundFooter/>
  <w:defaultTabStop w:val="720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B47730"/>
    <w:rsid w:val="00034616"/>
    <w:rsid w:val="0006063C"/>
    <w:rsid w:val="0015074B"/>
    <w:rsid w:val="0029639D"/>
    <w:rsid w:val="00326F90"/>
    <w:rsid w:val="007225FA"/>
    <w:rsid w:val="007E379C"/>
    <w:rsid w:val="00AA1D8D"/>
    <w:rsid w:val="00B47730"/>
    <w:rsid w:val="00CB0664"/>
    <w:rsid w:val="00FC69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4DA0C2AC"/>
  <w14:defaultImageDpi w14:val="300"/>
  <w15:docId w15:val="{7FF01DF7-2353-41F2-8965-0137C78B51F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5" w:semiHidden="1" w:unhideWhenUsed="1"/>
    <w:lsdException w:name="Grid Table Light" w:semiHidden="1" w:unhideWhenUsed="1"/>
    <w:lsdException w:name="Grid Table 1 Light" w:semiHidden="1" w:unhideWhenUsed="1"/>
    <w:lsdException w:name="Grid Table 2" w:semiHidden="1" w:unhideWhenUsed="1"/>
    <w:lsdException w:name="Grid Table 3" w:semiHidden="1" w:unhideWhenUsed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1">
    <w:name w:val="Normal"/>
    <w:qFormat/>
    <w:rsid w:val="00FC693F"/>
  </w:style>
  <w:style w:type="paragraph" w:styleId="1">
    <w:name w:val="heading 1"/>
    <w:basedOn w:val="a1"/>
    <w:next w:val="a1"/>
    <w:link w:val="10"/>
    <w:uiPriority w:val="9"/>
    <w:qFormat/>
    <w:rsid w:val="00FC693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1">
    <w:name w:val="heading 2"/>
    <w:basedOn w:val="a1"/>
    <w:next w:val="a1"/>
    <w:link w:val="22"/>
    <w:uiPriority w:val="9"/>
    <w:unhideWhenUsed/>
    <w:qFormat/>
    <w:rsid w:val="00FC693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1">
    <w:name w:val="heading 3"/>
    <w:basedOn w:val="a1"/>
    <w:next w:val="a1"/>
    <w:link w:val="32"/>
    <w:uiPriority w:val="9"/>
    <w:unhideWhenUsed/>
    <w:qFormat/>
    <w:rsid w:val="00FC693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4">
    <w:name w:val="heading 4"/>
    <w:basedOn w:val="a1"/>
    <w:next w:val="a1"/>
    <w:link w:val="40"/>
    <w:uiPriority w:val="9"/>
    <w:semiHidden/>
    <w:unhideWhenUsed/>
    <w:qFormat/>
    <w:rsid w:val="00FC693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5">
    <w:name w:val="heading 5"/>
    <w:basedOn w:val="a1"/>
    <w:next w:val="a1"/>
    <w:link w:val="50"/>
    <w:uiPriority w:val="9"/>
    <w:semiHidden/>
    <w:unhideWhenUsed/>
    <w:qFormat/>
    <w:rsid w:val="00FC693F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6">
    <w:name w:val="heading 6"/>
    <w:basedOn w:val="a1"/>
    <w:next w:val="a1"/>
    <w:link w:val="60"/>
    <w:uiPriority w:val="9"/>
    <w:semiHidden/>
    <w:unhideWhenUsed/>
    <w:qFormat/>
    <w:rsid w:val="00FC693F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7">
    <w:name w:val="heading 7"/>
    <w:basedOn w:val="a1"/>
    <w:next w:val="a1"/>
    <w:link w:val="70"/>
    <w:uiPriority w:val="9"/>
    <w:semiHidden/>
    <w:unhideWhenUsed/>
    <w:qFormat/>
    <w:rsid w:val="00FC693F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8">
    <w:name w:val="heading 8"/>
    <w:basedOn w:val="a1"/>
    <w:next w:val="a1"/>
    <w:link w:val="80"/>
    <w:uiPriority w:val="9"/>
    <w:semiHidden/>
    <w:unhideWhenUsed/>
    <w:qFormat/>
    <w:rsid w:val="00FC693F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9">
    <w:name w:val="heading 9"/>
    <w:basedOn w:val="a1"/>
    <w:next w:val="a1"/>
    <w:link w:val="90"/>
    <w:uiPriority w:val="9"/>
    <w:semiHidden/>
    <w:unhideWhenUsed/>
    <w:qFormat/>
    <w:rsid w:val="00FC693F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a2">
    <w:name w:val="Default Paragraph Font"/>
    <w:uiPriority w:val="1"/>
    <w:semiHidden/>
    <w:unhideWhenUsed/>
  </w:style>
  <w:style w:type="table" w:default="1" w:styleId="a3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4">
    <w:name w:val="No List"/>
    <w:uiPriority w:val="99"/>
    <w:semiHidden/>
    <w:unhideWhenUsed/>
  </w:style>
  <w:style w:type="paragraph" w:styleId="a5">
    <w:name w:val="header"/>
    <w:basedOn w:val="a1"/>
    <w:link w:val="a6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6">
    <w:name w:val="页眉 字符"/>
    <w:basedOn w:val="a2"/>
    <w:link w:val="a5"/>
    <w:uiPriority w:val="99"/>
    <w:rsid w:val="00E618BF"/>
  </w:style>
  <w:style w:type="paragraph" w:styleId="a7">
    <w:name w:val="footer"/>
    <w:basedOn w:val="a1"/>
    <w:link w:val="a8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8">
    <w:name w:val="页脚 字符"/>
    <w:basedOn w:val="a2"/>
    <w:link w:val="a7"/>
    <w:uiPriority w:val="99"/>
    <w:rsid w:val="00E618BF"/>
  </w:style>
  <w:style w:type="paragraph" w:styleId="a9">
    <w:name w:val="No Spacing"/>
    <w:uiPriority w:val="1"/>
    <w:qFormat/>
    <w:rsid w:val="00FC693F"/>
    <w:pPr>
      <w:spacing w:after="0" w:line="240" w:lineRule="auto"/>
    </w:pPr>
  </w:style>
  <w:style w:type="character" w:customStyle="1" w:styleId="10">
    <w:name w:val="标题 1 字符"/>
    <w:basedOn w:val="a2"/>
    <w:link w:val="1"/>
    <w:uiPriority w:val="9"/>
    <w:rsid w:val="00FC693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22">
    <w:name w:val="标题 2 字符"/>
    <w:basedOn w:val="a2"/>
    <w:link w:val="21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32">
    <w:name w:val="标题 3 字符"/>
    <w:basedOn w:val="a2"/>
    <w:link w:val="31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aa">
    <w:name w:val="Title"/>
    <w:basedOn w:val="a1"/>
    <w:next w:val="a1"/>
    <w:link w:val="ab"/>
    <w:uiPriority w:val="10"/>
    <w:qFormat/>
    <w:rsid w:val="00FC693F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ab">
    <w:name w:val="标题 字符"/>
    <w:basedOn w:val="a2"/>
    <w:link w:val="aa"/>
    <w:uiPriority w:val="10"/>
    <w:rsid w:val="00FC693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ac">
    <w:name w:val="Subtitle"/>
    <w:basedOn w:val="a1"/>
    <w:next w:val="a1"/>
    <w:link w:val="ad"/>
    <w:uiPriority w:val="11"/>
    <w:qFormat/>
    <w:rsid w:val="00FC693F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ad">
    <w:name w:val="副标题 字符"/>
    <w:basedOn w:val="a2"/>
    <w:link w:val="ac"/>
    <w:uiPriority w:val="11"/>
    <w:rsid w:val="00FC693F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ae">
    <w:name w:val="List Paragraph"/>
    <w:basedOn w:val="a1"/>
    <w:uiPriority w:val="34"/>
    <w:qFormat/>
    <w:rsid w:val="00FC693F"/>
    <w:pPr>
      <w:ind w:left="720"/>
      <w:contextualSpacing/>
    </w:pPr>
  </w:style>
  <w:style w:type="paragraph" w:styleId="af">
    <w:name w:val="Body Text"/>
    <w:basedOn w:val="a1"/>
    <w:link w:val="af0"/>
    <w:uiPriority w:val="99"/>
    <w:unhideWhenUsed/>
    <w:rsid w:val="00AA1D8D"/>
    <w:pPr>
      <w:spacing w:after="120"/>
    </w:pPr>
  </w:style>
  <w:style w:type="character" w:customStyle="1" w:styleId="af0">
    <w:name w:val="正文文本 字符"/>
    <w:basedOn w:val="a2"/>
    <w:link w:val="af"/>
    <w:uiPriority w:val="99"/>
    <w:rsid w:val="00AA1D8D"/>
  </w:style>
  <w:style w:type="paragraph" w:styleId="23">
    <w:name w:val="Body Text 2"/>
    <w:basedOn w:val="a1"/>
    <w:link w:val="24"/>
    <w:uiPriority w:val="99"/>
    <w:unhideWhenUsed/>
    <w:rsid w:val="00AA1D8D"/>
    <w:pPr>
      <w:spacing w:after="120" w:line="480" w:lineRule="auto"/>
    </w:pPr>
  </w:style>
  <w:style w:type="character" w:customStyle="1" w:styleId="24">
    <w:name w:val="正文文本 2 字符"/>
    <w:basedOn w:val="a2"/>
    <w:link w:val="23"/>
    <w:uiPriority w:val="99"/>
    <w:rsid w:val="00AA1D8D"/>
  </w:style>
  <w:style w:type="paragraph" w:styleId="33">
    <w:name w:val="Body Text 3"/>
    <w:basedOn w:val="a1"/>
    <w:link w:val="34"/>
    <w:uiPriority w:val="99"/>
    <w:unhideWhenUsed/>
    <w:rsid w:val="00AA1D8D"/>
    <w:pPr>
      <w:spacing w:after="120"/>
    </w:pPr>
    <w:rPr>
      <w:sz w:val="16"/>
      <w:szCs w:val="16"/>
    </w:rPr>
  </w:style>
  <w:style w:type="character" w:customStyle="1" w:styleId="34">
    <w:name w:val="正文文本 3 字符"/>
    <w:basedOn w:val="a2"/>
    <w:link w:val="33"/>
    <w:uiPriority w:val="99"/>
    <w:rsid w:val="00AA1D8D"/>
    <w:rPr>
      <w:sz w:val="16"/>
      <w:szCs w:val="16"/>
    </w:rPr>
  </w:style>
  <w:style w:type="paragraph" w:styleId="af1">
    <w:name w:val="List"/>
    <w:basedOn w:val="a1"/>
    <w:uiPriority w:val="99"/>
    <w:unhideWhenUsed/>
    <w:rsid w:val="00AA1D8D"/>
    <w:pPr>
      <w:ind w:left="360" w:hanging="360"/>
      <w:contextualSpacing/>
    </w:pPr>
  </w:style>
  <w:style w:type="paragraph" w:styleId="25">
    <w:name w:val="List 2"/>
    <w:basedOn w:val="a1"/>
    <w:uiPriority w:val="99"/>
    <w:unhideWhenUsed/>
    <w:rsid w:val="00326F90"/>
    <w:pPr>
      <w:ind w:left="720" w:hanging="360"/>
      <w:contextualSpacing/>
    </w:pPr>
  </w:style>
  <w:style w:type="paragraph" w:styleId="35">
    <w:name w:val="List 3"/>
    <w:basedOn w:val="a1"/>
    <w:uiPriority w:val="99"/>
    <w:unhideWhenUsed/>
    <w:rsid w:val="00326F90"/>
    <w:pPr>
      <w:ind w:left="1080" w:hanging="360"/>
      <w:contextualSpacing/>
    </w:pPr>
  </w:style>
  <w:style w:type="paragraph" w:styleId="a0">
    <w:name w:val="List Bullet"/>
    <w:basedOn w:val="a1"/>
    <w:uiPriority w:val="99"/>
    <w:unhideWhenUsed/>
    <w:rsid w:val="00326F90"/>
    <w:pPr>
      <w:numPr>
        <w:numId w:val="1"/>
      </w:numPr>
      <w:contextualSpacing/>
    </w:pPr>
  </w:style>
  <w:style w:type="paragraph" w:styleId="20">
    <w:name w:val="List Bullet 2"/>
    <w:basedOn w:val="a1"/>
    <w:uiPriority w:val="99"/>
    <w:unhideWhenUsed/>
    <w:rsid w:val="00326F90"/>
    <w:pPr>
      <w:numPr>
        <w:numId w:val="2"/>
      </w:numPr>
      <w:contextualSpacing/>
    </w:pPr>
  </w:style>
  <w:style w:type="paragraph" w:styleId="30">
    <w:name w:val="List Bullet 3"/>
    <w:basedOn w:val="a1"/>
    <w:uiPriority w:val="99"/>
    <w:unhideWhenUsed/>
    <w:rsid w:val="00326F90"/>
    <w:pPr>
      <w:numPr>
        <w:numId w:val="3"/>
      </w:numPr>
      <w:contextualSpacing/>
    </w:pPr>
  </w:style>
  <w:style w:type="paragraph" w:styleId="a">
    <w:name w:val="List Number"/>
    <w:basedOn w:val="a1"/>
    <w:uiPriority w:val="99"/>
    <w:unhideWhenUsed/>
    <w:rsid w:val="00326F90"/>
    <w:pPr>
      <w:numPr>
        <w:numId w:val="5"/>
      </w:numPr>
      <w:contextualSpacing/>
    </w:pPr>
  </w:style>
  <w:style w:type="paragraph" w:styleId="2">
    <w:name w:val="List Number 2"/>
    <w:basedOn w:val="a1"/>
    <w:uiPriority w:val="99"/>
    <w:unhideWhenUsed/>
    <w:rsid w:val="0029639D"/>
    <w:pPr>
      <w:numPr>
        <w:numId w:val="6"/>
      </w:numPr>
      <w:contextualSpacing/>
    </w:pPr>
  </w:style>
  <w:style w:type="paragraph" w:styleId="3">
    <w:name w:val="List Number 3"/>
    <w:basedOn w:val="a1"/>
    <w:uiPriority w:val="99"/>
    <w:unhideWhenUsed/>
    <w:rsid w:val="0029639D"/>
    <w:pPr>
      <w:numPr>
        <w:numId w:val="7"/>
      </w:numPr>
      <w:contextualSpacing/>
    </w:pPr>
  </w:style>
  <w:style w:type="paragraph" w:styleId="af2">
    <w:name w:val="List Continue"/>
    <w:basedOn w:val="a1"/>
    <w:uiPriority w:val="99"/>
    <w:unhideWhenUsed/>
    <w:rsid w:val="0029639D"/>
    <w:pPr>
      <w:spacing w:after="120"/>
      <w:ind w:left="360"/>
      <w:contextualSpacing/>
    </w:pPr>
  </w:style>
  <w:style w:type="paragraph" w:styleId="26">
    <w:name w:val="List Continue 2"/>
    <w:basedOn w:val="a1"/>
    <w:uiPriority w:val="99"/>
    <w:unhideWhenUsed/>
    <w:rsid w:val="0029639D"/>
    <w:pPr>
      <w:spacing w:after="120"/>
      <w:ind w:left="720"/>
      <w:contextualSpacing/>
    </w:pPr>
  </w:style>
  <w:style w:type="paragraph" w:styleId="36">
    <w:name w:val="List Continue 3"/>
    <w:basedOn w:val="a1"/>
    <w:uiPriority w:val="99"/>
    <w:unhideWhenUsed/>
    <w:rsid w:val="0029639D"/>
    <w:pPr>
      <w:spacing w:after="120"/>
      <w:ind w:left="1080"/>
      <w:contextualSpacing/>
    </w:pPr>
  </w:style>
  <w:style w:type="paragraph" w:styleId="af3">
    <w:name w:val="macro"/>
    <w:link w:val="af4"/>
    <w:uiPriority w:val="99"/>
    <w:unhideWhenUsed/>
    <w:rsid w:val="0029639D"/>
    <w:pPr>
      <w:tabs>
        <w:tab w:val="left" w:pos="576"/>
        <w:tab w:val="left" w:pos="1152"/>
        <w:tab w:val="left" w:pos="1728"/>
        <w:tab w:val="left" w:pos="2304"/>
        <w:tab w:val="left" w:pos="2880"/>
        <w:tab w:val="left" w:pos="3456"/>
        <w:tab w:val="left" w:pos="4032"/>
      </w:tabs>
    </w:pPr>
    <w:rPr>
      <w:rFonts w:ascii="Courier" w:hAnsi="Courier"/>
      <w:sz w:val="20"/>
      <w:szCs w:val="20"/>
    </w:rPr>
  </w:style>
  <w:style w:type="character" w:customStyle="1" w:styleId="af4">
    <w:name w:val="宏文本 字符"/>
    <w:basedOn w:val="a2"/>
    <w:link w:val="af3"/>
    <w:uiPriority w:val="99"/>
    <w:rsid w:val="0029639D"/>
    <w:rPr>
      <w:rFonts w:ascii="Courier" w:hAnsi="Courier"/>
      <w:sz w:val="20"/>
      <w:szCs w:val="20"/>
    </w:rPr>
  </w:style>
  <w:style w:type="paragraph" w:styleId="af5">
    <w:name w:val="Quote"/>
    <w:basedOn w:val="a1"/>
    <w:next w:val="a1"/>
    <w:link w:val="af6"/>
    <w:uiPriority w:val="29"/>
    <w:qFormat/>
    <w:rsid w:val="00FC693F"/>
    <w:rPr>
      <w:i/>
      <w:iCs/>
      <w:color w:val="000000" w:themeColor="text1"/>
    </w:rPr>
  </w:style>
  <w:style w:type="character" w:customStyle="1" w:styleId="af6">
    <w:name w:val="引用 字符"/>
    <w:basedOn w:val="a2"/>
    <w:link w:val="af5"/>
    <w:uiPriority w:val="29"/>
    <w:rsid w:val="00FC693F"/>
    <w:rPr>
      <w:i/>
      <w:iCs/>
      <w:color w:val="000000" w:themeColor="text1"/>
    </w:rPr>
  </w:style>
  <w:style w:type="character" w:customStyle="1" w:styleId="40">
    <w:name w:val="标题 4 字符"/>
    <w:basedOn w:val="a2"/>
    <w:link w:val="4"/>
    <w:uiPriority w:val="9"/>
    <w:semiHidden/>
    <w:rsid w:val="00FC693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50">
    <w:name w:val="标题 5 字符"/>
    <w:basedOn w:val="a2"/>
    <w:link w:val="5"/>
    <w:uiPriority w:val="9"/>
    <w:semiHidden/>
    <w:rsid w:val="00FC693F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60">
    <w:name w:val="标题 6 字符"/>
    <w:basedOn w:val="a2"/>
    <w:link w:val="6"/>
    <w:uiPriority w:val="9"/>
    <w:semiHidden/>
    <w:rsid w:val="00FC693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70">
    <w:name w:val="标题 7 字符"/>
    <w:basedOn w:val="a2"/>
    <w:link w:val="7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80">
    <w:name w:val="标题 8 字符"/>
    <w:basedOn w:val="a2"/>
    <w:link w:val="8"/>
    <w:uiPriority w:val="9"/>
    <w:semiHidden/>
    <w:rsid w:val="00FC693F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90">
    <w:name w:val="标题 9 字符"/>
    <w:basedOn w:val="a2"/>
    <w:link w:val="9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af7">
    <w:name w:val="caption"/>
    <w:basedOn w:val="a1"/>
    <w:next w:val="a1"/>
    <w:uiPriority w:val="35"/>
    <w:semiHidden/>
    <w:unhideWhenUsed/>
    <w:qFormat/>
    <w:rsid w:val="00FC693F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af8">
    <w:name w:val="Strong"/>
    <w:basedOn w:val="a2"/>
    <w:uiPriority w:val="22"/>
    <w:qFormat/>
    <w:rsid w:val="00FC693F"/>
    <w:rPr>
      <w:b/>
      <w:bCs/>
    </w:rPr>
  </w:style>
  <w:style w:type="character" w:styleId="af9">
    <w:name w:val="Emphasis"/>
    <w:basedOn w:val="a2"/>
    <w:uiPriority w:val="20"/>
    <w:qFormat/>
    <w:rsid w:val="00FC693F"/>
    <w:rPr>
      <w:i/>
      <w:iCs/>
    </w:rPr>
  </w:style>
  <w:style w:type="paragraph" w:styleId="afa">
    <w:name w:val="Intense Quote"/>
    <w:basedOn w:val="a1"/>
    <w:next w:val="a1"/>
    <w:link w:val="afb"/>
    <w:uiPriority w:val="30"/>
    <w:qFormat/>
    <w:rsid w:val="00FC693F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afb">
    <w:name w:val="明显引用 字符"/>
    <w:basedOn w:val="a2"/>
    <w:link w:val="afa"/>
    <w:uiPriority w:val="30"/>
    <w:rsid w:val="00FC693F"/>
    <w:rPr>
      <w:b/>
      <w:bCs/>
      <w:i/>
      <w:iCs/>
      <w:color w:val="4F81BD" w:themeColor="accent1"/>
    </w:rPr>
  </w:style>
  <w:style w:type="character" w:styleId="afc">
    <w:name w:val="Subtle Emphasis"/>
    <w:basedOn w:val="a2"/>
    <w:uiPriority w:val="19"/>
    <w:qFormat/>
    <w:rsid w:val="00FC693F"/>
    <w:rPr>
      <w:i/>
      <w:iCs/>
      <w:color w:val="808080" w:themeColor="text1" w:themeTint="7F"/>
    </w:rPr>
  </w:style>
  <w:style w:type="character" w:styleId="afd">
    <w:name w:val="Intense Emphasis"/>
    <w:basedOn w:val="a2"/>
    <w:uiPriority w:val="21"/>
    <w:qFormat/>
    <w:rsid w:val="00FC693F"/>
    <w:rPr>
      <w:b/>
      <w:bCs/>
      <w:i/>
      <w:iCs/>
      <w:color w:val="4F81BD" w:themeColor="accent1"/>
    </w:rPr>
  </w:style>
  <w:style w:type="character" w:styleId="afe">
    <w:name w:val="Subtle Reference"/>
    <w:basedOn w:val="a2"/>
    <w:uiPriority w:val="31"/>
    <w:qFormat/>
    <w:rsid w:val="00FC693F"/>
    <w:rPr>
      <w:smallCaps/>
      <w:color w:val="C0504D" w:themeColor="accent2"/>
      <w:u w:val="single"/>
    </w:rPr>
  </w:style>
  <w:style w:type="character" w:styleId="aff">
    <w:name w:val="Intense Reference"/>
    <w:basedOn w:val="a2"/>
    <w:uiPriority w:val="32"/>
    <w:qFormat/>
    <w:rsid w:val="00FC693F"/>
    <w:rPr>
      <w:b/>
      <w:bCs/>
      <w:smallCaps/>
      <w:color w:val="C0504D" w:themeColor="accent2"/>
      <w:spacing w:val="5"/>
      <w:u w:val="single"/>
    </w:rPr>
  </w:style>
  <w:style w:type="character" w:styleId="aff0">
    <w:name w:val="Book Title"/>
    <w:basedOn w:val="a2"/>
    <w:uiPriority w:val="33"/>
    <w:qFormat/>
    <w:rsid w:val="00FC693F"/>
    <w:rPr>
      <w:b/>
      <w:bCs/>
      <w:smallCaps/>
      <w:spacing w:val="5"/>
    </w:rPr>
  </w:style>
  <w:style w:type="paragraph" w:styleId="TOC">
    <w:name w:val="TOC Heading"/>
    <w:basedOn w:val="1"/>
    <w:next w:val="a1"/>
    <w:uiPriority w:val="39"/>
    <w:semiHidden/>
    <w:unhideWhenUsed/>
    <w:qFormat/>
    <w:rsid w:val="00FC693F"/>
    <w:pPr>
      <w:outlineLvl w:val="9"/>
    </w:pPr>
  </w:style>
  <w:style w:type="table" w:styleId="aff1">
    <w:name w:val="Table Grid"/>
    <w:basedOn w:val="a3"/>
    <w:uiPriority w:val="59"/>
    <w:rsid w:val="00FC693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aff2">
    <w:name w:val="Light Shading"/>
    <w:basedOn w:val="a3"/>
    <w:uiPriority w:val="60"/>
    <w:rsid w:val="00FC693F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-1">
    <w:name w:val="Light Shading Accent 1"/>
    <w:basedOn w:val="a3"/>
    <w:uiPriority w:val="60"/>
    <w:rsid w:val="00FC693F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Borders>
        <w:top w:val="single" w:sz="8" w:space="0" w:color="4F81BD" w:themeColor="accent1"/>
        <w:bottom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-2">
    <w:name w:val="Light Shading Accent 2"/>
    <w:basedOn w:val="a3"/>
    <w:uiPriority w:val="60"/>
    <w:rsid w:val="00FC693F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Borders>
        <w:top w:val="single" w:sz="8" w:space="0" w:color="C0504D" w:themeColor="accent2"/>
        <w:bottom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-3">
    <w:name w:val="Light Shading Accent 3"/>
    <w:basedOn w:val="a3"/>
    <w:uiPriority w:val="60"/>
    <w:rsid w:val="00FC693F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Borders>
        <w:top w:val="single" w:sz="8" w:space="0" w:color="9BBB59" w:themeColor="accent3"/>
        <w:bottom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-4">
    <w:name w:val="Light Shading Accent 4"/>
    <w:basedOn w:val="a3"/>
    <w:uiPriority w:val="60"/>
    <w:rsid w:val="00FC693F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Borders>
        <w:top w:val="single" w:sz="8" w:space="0" w:color="8064A2" w:themeColor="accent4"/>
        <w:bottom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-5">
    <w:name w:val="Light Shading Accent 5"/>
    <w:basedOn w:val="a3"/>
    <w:uiPriority w:val="60"/>
    <w:rsid w:val="00FC693F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Borders>
        <w:top w:val="single" w:sz="8" w:space="0" w:color="4BACC6" w:themeColor="accent5"/>
        <w:bottom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-6">
    <w:name w:val="Light Shading Accent 6"/>
    <w:basedOn w:val="a3"/>
    <w:uiPriority w:val="60"/>
    <w:rsid w:val="00FC693F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Borders>
        <w:top w:val="single" w:sz="8" w:space="0" w:color="F79646" w:themeColor="accent6"/>
        <w:bottom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aff3">
    <w:name w:val="Light List"/>
    <w:basedOn w:val="a3"/>
    <w:uiPriority w:val="61"/>
    <w:rsid w:val="00FC693F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-10">
    <w:name w:val="Light List Accent 1"/>
    <w:basedOn w:val="a3"/>
    <w:uiPriority w:val="61"/>
    <w:rsid w:val="00FC693F"/>
    <w:pPr>
      <w:spacing w:after="0" w:line="240" w:lineRule="auto"/>
    </w:p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-20">
    <w:name w:val="Light List Accent 2"/>
    <w:basedOn w:val="a3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-30">
    <w:name w:val="Light List Accent 3"/>
    <w:basedOn w:val="a3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-40">
    <w:name w:val="Light List Accent 4"/>
    <w:basedOn w:val="a3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styleId="-50">
    <w:name w:val="Light List Accent 5"/>
    <w:basedOn w:val="a3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-60">
    <w:name w:val="Light List Accent 6"/>
    <w:basedOn w:val="a3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aff4">
    <w:name w:val="Light Grid"/>
    <w:basedOn w:val="a3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-11">
    <w:name w:val="Light Grid Accent 1"/>
    <w:basedOn w:val="a3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-21">
    <w:name w:val="Light Grid Accent 2"/>
    <w:basedOn w:val="a3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-31">
    <w:name w:val="Light Grid Accent 3"/>
    <w:basedOn w:val="a3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-41">
    <w:name w:val="Light Grid Accent 4"/>
    <w:basedOn w:val="a3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-51">
    <w:name w:val="Light Grid Accent 5"/>
    <w:basedOn w:val="a3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styleId="-61">
    <w:name w:val="Light Grid Accent 6"/>
    <w:basedOn w:val="a3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styleId="11">
    <w:name w:val="Medium Shading 1"/>
    <w:basedOn w:val="a3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1-1">
    <w:name w:val="Medium Shading 1 Accent 1"/>
    <w:basedOn w:val="a3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1-2">
    <w:name w:val="Medium Shading 1 Accent 2"/>
    <w:basedOn w:val="a3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1-3">
    <w:name w:val="Medium Shading 1 Accent 3"/>
    <w:basedOn w:val="a3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1-4">
    <w:name w:val="Medium Shading 1 Accent 4"/>
    <w:basedOn w:val="a3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1-5">
    <w:name w:val="Medium Shading 1 Accent 5"/>
    <w:basedOn w:val="a3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1-6">
    <w:name w:val="Medium Shading 1 Accent 6"/>
    <w:basedOn w:val="a3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27">
    <w:name w:val="Medium Shading 2"/>
    <w:basedOn w:val="a3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2-1">
    <w:name w:val="Medium Shading 2 Accent 1"/>
    <w:basedOn w:val="a3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2-2">
    <w:name w:val="Medium Shading 2 Accent 2"/>
    <w:basedOn w:val="a3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2-3">
    <w:name w:val="Medium Shading 2 Accent 3"/>
    <w:basedOn w:val="a3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2-4">
    <w:name w:val="Medium Shading 2 Accent 4"/>
    <w:basedOn w:val="a3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2-5">
    <w:name w:val="Medium Shading 2 Accent 5"/>
    <w:basedOn w:val="a3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2-6">
    <w:name w:val="Medium Shading 2 Accent 6"/>
    <w:basedOn w:val="a3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12">
    <w:name w:val="Medium List 1"/>
    <w:basedOn w:val="a3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1-10">
    <w:name w:val="Medium List 1 Accent 1"/>
    <w:basedOn w:val="a3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4F81BD" w:themeColor="accent1"/>
        <w:bottom w:val="single" w:sz="8" w:space="0" w:color="4F81BD" w:themeColor="accen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1-20">
    <w:name w:val="Medium List 1 Accent 2"/>
    <w:basedOn w:val="a3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C0504D" w:themeColor="accent2"/>
        <w:bottom w:val="single" w:sz="8" w:space="0" w:color="C0504D" w:themeColor="accent2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0504D" w:themeColor="accent2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shd w:val="clear" w:color="auto" w:fill="EFD3D2" w:themeFill="accent2" w:themeFillTint="3F"/>
      </w:tcPr>
    </w:tblStylePr>
  </w:style>
  <w:style w:type="table" w:styleId="1-30">
    <w:name w:val="Medium List 1 Accent 3"/>
    <w:basedOn w:val="a3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9BBB59" w:themeColor="accent3"/>
        <w:bottom w:val="single" w:sz="8" w:space="0" w:color="9BBB59" w:themeColor="accent3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BBB59" w:themeColor="accent3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1-40">
    <w:name w:val="Medium List 1 Accent 4"/>
    <w:basedOn w:val="a3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8064A2" w:themeColor="accent4"/>
        <w:bottom w:val="single" w:sz="8" w:space="0" w:color="8064A2" w:themeColor="accent4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064A2" w:themeColor="accent4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table" w:styleId="1-50">
    <w:name w:val="Medium List 1 Accent 5"/>
    <w:basedOn w:val="a3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4BACC6" w:themeColor="accent5"/>
        <w:bottom w:val="single" w:sz="8" w:space="0" w:color="4BACC6" w:themeColor="accent5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1-60">
    <w:name w:val="Medium List 1 Accent 6"/>
    <w:basedOn w:val="a3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F79646" w:themeColor="accent6"/>
        <w:bottom w:val="single" w:sz="8" w:space="0" w:color="F79646" w:themeColor="accent6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9646" w:themeColor="accent6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shd w:val="clear" w:color="auto" w:fill="FDE4D0" w:themeFill="accent6" w:themeFillTint="3F"/>
      </w:tcPr>
    </w:tblStylePr>
  </w:style>
  <w:style w:type="table" w:styleId="28">
    <w:name w:val="Medium List 2"/>
    <w:basedOn w:val="a3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2-10">
    <w:name w:val="Medium List 2 Accent 1"/>
    <w:basedOn w:val="a3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2-20">
    <w:name w:val="Medium List 2 Accent 2"/>
    <w:basedOn w:val="a3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C0504D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0504D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2-30">
    <w:name w:val="Medium List 2 Accent 3"/>
    <w:basedOn w:val="a3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2-40">
    <w:name w:val="Medium List 2 Accent 4"/>
    <w:basedOn w:val="a3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064A2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64A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2-50">
    <w:name w:val="Medium List 2 Accent 5"/>
    <w:basedOn w:val="a3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2-60">
    <w:name w:val="Medium List 2 Accent 6"/>
    <w:basedOn w:val="a3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79646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646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79646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4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13">
    <w:name w:val="Medium Grid 1"/>
    <w:basedOn w:val="a3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1-11">
    <w:name w:val="Medium Grid 1 Accent 1"/>
    <w:basedOn w:val="a3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1-21">
    <w:name w:val="Medium Grid 1 Accent 2"/>
    <w:basedOn w:val="a3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  <w:insideV w:val="single" w:sz="8" w:space="0" w:color="CF7B79" w:themeColor="accent2" w:themeTint="BF"/>
      </w:tblBorders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1-31">
    <w:name w:val="Medium Grid 1 Accent 3"/>
    <w:basedOn w:val="a3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1-41">
    <w:name w:val="Medium Grid 1 Accent 4"/>
    <w:basedOn w:val="a3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1-51">
    <w:name w:val="Medium Grid 1 Accent 5"/>
    <w:basedOn w:val="a3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1-61">
    <w:name w:val="Medium Grid 1 Accent 6"/>
    <w:basedOn w:val="a3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  <w:insideV w:val="single" w:sz="8" w:space="0" w:color="F9B074" w:themeColor="accent6" w:themeTint="BF"/>
      </w:tblBorders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29">
    <w:name w:val="Medium Grid 2"/>
    <w:basedOn w:val="a3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2-11">
    <w:name w:val="Medium Grid 2 Accent 1"/>
    <w:basedOn w:val="a3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4F81BD" w:themeColor="accent1"/>
          <w:insideV w:val="single" w:sz="6" w:space="0" w:color="4F81BD" w:themeColor="accent1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2-21">
    <w:name w:val="Medium Grid 2 Accent 2"/>
    <w:basedOn w:val="a3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</w:tblPr>
    <w:tcPr>
      <w:shd w:val="clear" w:color="auto" w:fill="EFD3D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 w:color="C0504D" w:themeColor="accent2"/>
          <w:insideV w:val="single" w:sz="6" w:space="0" w:color="C0504D" w:themeColor="accent2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2-31">
    <w:name w:val="Medium Grid 2 Accent 3"/>
    <w:basedOn w:val="a3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2-41">
    <w:name w:val="Medium Grid 2 Accent 4"/>
    <w:basedOn w:val="a3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2EFF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 w:color="8064A2" w:themeColor="accent4"/>
          <w:insideV w:val="single" w:sz="6" w:space="0" w:color="8064A2" w:themeColor="accent4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2-51">
    <w:name w:val="Medium Grid 2 Accent 5"/>
    <w:basedOn w:val="a3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</w:tblPr>
    <w:tcPr>
      <w:shd w:val="clear" w:color="auto" w:fill="D2EAF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 w:color="4BACC6" w:themeColor="accent5"/>
          <w:insideV w:val="single" w:sz="6" w:space="0" w:color="4BACC6" w:themeColor="accent5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2-61">
    <w:name w:val="Medium Grid 2 Accent 6"/>
    <w:basedOn w:val="a3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</w:tblPr>
    <w:tcPr>
      <w:shd w:val="clear" w:color="auto" w:fill="FDE4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 w:color="F79646" w:themeColor="accent6"/>
          <w:insideV w:val="single" w:sz="6" w:space="0" w:color="F79646" w:themeColor="accent6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37">
    <w:name w:val="Medium Grid 3"/>
    <w:basedOn w:val="a3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3-1">
    <w:name w:val="Medium Grid 3 Accent 1"/>
    <w:basedOn w:val="a3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styleId="3-2">
    <w:name w:val="Medium Grid 3 Accent 2"/>
    <w:basedOn w:val="a3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FD3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A7A6" w:themeFill="accent2" w:themeFillTint="7F"/>
      </w:tcPr>
    </w:tblStylePr>
  </w:style>
  <w:style w:type="table" w:styleId="3-3">
    <w:name w:val="Medium Grid 3 Accent 3"/>
    <w:basedOn w:val="a3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DDAC" w:themeFill="accent3" w:themeFillTint="7F"/>
      </w:tcPr>
    </w:tblStylePr>
  </w:style>
  <w:style w:type="table" w:styleId="3-4">
    <w:name w:val="Medium Grid 3 Accent 4"/>
    <w:basedOn w:val="a3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FB1D0" w:themeFill="accent4" w:themeFillTint="7F"/>
      </w:tcPr>
    </w:tblStylePr>
  </w:style>
  <w:style w:type="table" w:styleId="3-5">
    <w:name w:val="Medium Grid 3 Accent 5"/>
    <w:basedOn w:val="a3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table" w:styleId="3-6">
    <w:name w:val="Medium Grid 3 Accent 6"/>
    <w:basedOn w:val="a3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aff5">
    <w:name w:val="Dark List"/>
    <w:basedOn w:val="a3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-12">
    <w:name w:val="Dark List Accent 1"/>
    <w:basedOn w:val="a3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43F6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65F91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</w:style>
  <w:style w:type="table" w:styleId="-22">
    <w:name w:val="Dark List Accent 2"/>
    <w:basedOn w:val="a3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43634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</w:style>
  <w:style w:type="table" w:styleId="-32">
    <w:name w:val="Dark List Accent 3"/>
    <w:basedOn w:val="a3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61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table" w:styleId="-42">
    <w:name w:val="Dark List Accent 4"/>
    <w:basedOn w:val="a3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8064A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F31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F497A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</w:style>
  <w:style w:type="table" w:styleId="-52">
    <w:name w:val="Dark List Accent 5"/>
    <w:basedOn w:val="a3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styleId="-62">
    <w:name w:val="Dark List Accent 6"/>
    <w:basedOn w:val="a3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7470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36C0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</w:style>
  <w:style w:type="table" w:styleId="aff6">
    <w:name w:val="Colorful Shading"/>
    <w:basedOn w:val="a3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C0504D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-13">
    <w:name w:val="Colorful Shading Accent 1"/>
    <w:basedOn w:val="a3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C0504D" w:themeColor="accent2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C4C74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C4C74" w:themeColor="accent1" w:themeShade="99"/>
          <w:insideV w:val="nil"/>
        </w:tcBorders>
        <w:shd w:val="clear" w:color="auto" w:fill="2C4C74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C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BFDE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-23">
    <w:name w:val="Colorful Shading Accent 2"/>
    <w:basedOn w:val="a3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72C2A" w:themeColor="accent2" w:themeShade="99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-33">
    <w:name w:val="Colorful Shading Accent 3"/>
    <w:basedOn w:val="a3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8064A2" w:themeColor="accent4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E7530" w:themeColor="accent3" w:themeShade="99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-43">
    <w:name w:val="Colorful Shading Accent 4"/>
    <w:basedOn w:val="a3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9BBB59" w:themeColor="accent3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2EFF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C3B62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C3B62" w:themeColor="accent4" w:themeShade="99"/>
          <w:insideV w:val="nil"/>
        </w:tcBorders>
        <w:shd w:val="clear" w:color="auto" w:fill="4C3B62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B62" w:themeFill="accent4" w:themeFillShade="99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BFB1D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-53">
    <w:name w:val="Colorful Shading Accent 5"/>
    <w:basedOn w:val="a3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F79646" w:themeColor="accent6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76A7C" w:themeColor="accent5" w:themeShade="99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-63">
    <w:name w:val="Colorful Shading Accent 6"/>
    <w:basedOn w:val="a3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4BACC6" w:themeColor="accent5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EF4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65608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65608" w:themeColor="accent6" w:themeShade="99"/>
          <w:insideV w:val="nil"/>
        </w:tcBorders>
        <w:shd w:val="clear" w:color="auto" w:fill="B65608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 w:themeFill="accent6" w:themeFillShade="99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CAA2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aff7">
    <w:name w:val="Colorful List"/>
    <w:basedOn w:val="a3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-14">
    <w:name w:val="Colorful List Accent 1"/>
    <w:basedOn w:val="a3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-24">
    <w:name w:val="Colorful List Accent 2"/>
    <w:basedOn w:val="a3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-34">
    <w:name w:val="Colorful List Accent 3"/>
    <w:basedOn w:val="a3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-44">
    <w:name w:val="Colorful List Accent 4"/>
    <w:basedOn w:val="a3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2EFF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E9C40" w:themeFill="accent3" w:themeFillShade="CC"/>
      </w:tcPr>
    </w:tblStylePr>
    <w:tblStylePr w:type="lastRow">
      <w:rPr>
        <w:b/>
        <w:bCs/>
        <w:color w:val="7E9C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-54">
    <w:name w:val="Colorful List Accent 5"/>
    <w:basedOn w:val="a3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DF6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F2730A" w:themeFill="accent6" w:themeFillShade="CC"/>
      </w:tcPr>
    </w:tblStylePr>
    <w:tblStylePr w:type="lastRow">
      <w:rPr>
        <w:b/>
        <w:bCs/>
        <w:color w:val="F2730A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-64">
    <w:name w:val="Colorful List Accent 6"/>
    <w:basedOn w:val="a3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48DA5" w:themeFill="accent5" w:themeFillShade="CC"/>
      </w:tcPr>
    </w:tblStylePr>
    <w:tblStylePr w:type="lastRow">
      <w:rPr>
        <w:b/>
        <w:bCs/>
        <w:color w:val="348DA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aff8">
    <w:name w:val="Colorful Grid"/>
    <w:basedOn w:val="a3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-15">
    <w:name w:val="Colorful Grid Accent 1"/>
    <w:basedOn w:val="a3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-25">
    <w:name w:val="Colorful Grid Accent 2"/>
    <w:basedOn w:val="a3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-35">
    <w:name w:val="Colorful Grid Accent 3"/>
    <w:basedOn w:val="a3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-45">
    <w:name w:val="Colorful Grid Accent 4"/>
    <w:basedOn w:val="a3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-55">
    <w:name w:val="Colorful Grid Accent 5"/>
    <w:basedOn w:val="a3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-65">
    <w:name w:val="Colorful Grid Accent 6"/>
    <w:basedOn w:val="a3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5" Type="http://schemas.openxmlformats.org/officeDocument/2006/relationships/webSettings" Target="webSettings.xml"/><Relationship Id="rId4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EF278816-EC6F-A645-907D-7F25AECB1D4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33</Pages>
  <Words>2715</Words>
  <Characters>15477</Characters>
  <Application>Microsoft Office Word</Application>
  <DocSecurity>0</DocSecurity>
  <Lines>128</Lines>
  <Paragraphs>36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Manager/>
  <Company/>
  <LinksUpToDate>false</LinksUpToDate>
  <CharactersWithSpaces>18156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python-docx</dc:creator>
  <cp:keywords/>
  <dc:description>generated by python-docx</dc:description>
  <cp:lastModifiedBy>陈 杰</cp:lastModifiedBy>
  <cp:revision>2</cp:revision>
  <dcterms:created xsi:type="dcterms:W3CDTF">2013-12-23T23:15:00Z</dcterms:created>
  <dcterms:modified xsi:type="dcterms:W3CDTF">2022-07-07T08:33:00Z</dcterms:modified>
  <cp:category/>
</cp:coreProperties>
</file>