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E9C94">
      <w:pPr>
        <w:pStyle w:val="2"/>
        <w:spacing w:line="560" w:lineRule="exact"/>
        <w:ind w:left="0" w:leftChars="0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附件2</w:t>
      </w:r>
      <w:bookmarkStart w:id="0" w:name="_GoBack"/>
      <w:bookmarkEnd w:id="0"/>
    </w:p>
    <w:p w14:paraId="600730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firstLine="880" w:firstLineChars="200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 w14:paraId="30825DC7">
      <w:pPr>
        <w:pStyle w:val="2"/>
        <w:spacing w:line="640" w:lineRule="exact"/>
        <w:ind w:left="0" w:leftChars="0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四川省农村公路建设从业单位信用评价</w:t>
      </w:r>
    </w:p>
    <w:p w14:paraId="5B14A40B">
      <w:pPr>
        <w:pStyle w:val="2"/>
        <w:spacing w:line="640" w:lineRule="exact"/>
        <w:ind w:left="0" w:leftChars="0"/>
        <w:jc w:val="center"/>
        <w:rPr>
          <w:rFonts w:hint="default" w:ascii="Times New Roman" w:hAnsi="Times New Roman" w:eastAsia="方正小标宋_GBK" w:cs="Times New Roman"/>
          <w:b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评分计算方法</w:t>
      </w:r>
    </w:p>
    <w:p w14:paraId="19CD4F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7CC76910">
      <w:pPr>
        <w:pStyle w:val="2"/>
        <w:spacing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一、合同段年度评价（以合同段为评价单元）</w:t>
      </w:r>
    </w:p>
    <w:p w14:paraId="01215CD5">
      <w:pPr>
        <w:pStyle w:val="2"/>
        <w:spacing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合同段信用评价分数即为总分值减去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合同段诚信履约信用评价总扣去分数，设为F。</w:t>
      </w:r>
    </w:p>
    <w:p w14:paraId="45D629BD">
      <w:pPr>
        <w:numPr>
          <w:ilvl w:val="0"/>
          <w:numId w:val="1"/>
        </w:numPr>
        <w:spacing w:line="560" w:lineRule="exact"/>
        <w:ind w:firstLine="640"/>
        <w:jc w:val="both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从业单位年度评价</w:t>
      </w:r>
    </w:p>
    <w:p w14:paraId="439B64B8">
      <w:p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从业单位年度信用评价分数计算公式：</w:t>
      </w:r>
    </w:p>
    <w:p w14:paraId="3AC93C58">
      <w:pPr>
        <w:jc w:val="center"/>
        <w:rPr>
          <w:rFonts w:hint="default" w:hAnsi="DejaVu Math TeX Gyre" w:eastAsia="仿宋_GB2312" w:cs="Times New Roman"/>
          <w:i w:val="0"/>
          <w:color w:val="000000"/>
          <w:sz w:val="28"/>
          <w:szCs w:val="28"/>
          <w:highlight w:val="none"/>
          <w:vertAlign w:val="subscript"/>
          <w:lang w:val="en-US" w:eastAsia="zh-CN"/>
        </w:rPr>
      </w:pPr>
      <w:r>
        <w:drawing>
          <wp:inline distT="0" distB="0" distL="114300" distR="114300">
            <wp:extent cx="1158240" cy="480060"/>
            <wp:effectExtent l="0" t="0" r="0" b="762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B66C4">
      <w:p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式中：</w:t>
      </w:r>
    </w:p>
    <w:p w14:paraId="38F847A0">
      <w:pPr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X—从业单位年度信用评价分数；</w:t>
      </w:r>
    </w:p>
    <w:p w14:paraId="22D1A0B2">
      <w:pPr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F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vertAlign w:val="subscript"/>
        </w:rPr>
        <w:t>i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—从业单位在某一合同段的信用评价分数；</w:t>
      </w:r>
    </w:p>
    <w:p w14:paraId="6F222529">
      <w:pPr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H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vertAlign w:val="subscript"/>
        </w:rPr>
        <w:t>i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—从业单位在某一合同段的合同金额；</w:t>
      </w:r>
    </w:p>
    <w:p w14:paraId="1D41BD9C">
      <w:pPr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n—从业单位在全省的项目个数。</w:t>
      </w:r>
    </w:p>
    <w:p w14:paraId="7F4EA518">
      <w:pPr>
        <w:pStyle w:val="2"/>
        <w:spacing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算例：从业单位在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全省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从业甲乙丙丁4个合同段，甲合同段合同金额200万元，其信用评价分数为96分；乙合同段合同金额160万元，其信用评价分数为98分；丙合同段合同金额120万元，其信用评价分数为90分；丁合同段合同金额220万元，其信用评价分数为86分。</w:t>
      </w:r>
    </w:p>
    <w:p w14:paraId="47E1E663">
      <w:pPr>
        <w:pStyle w:val="2"/>
        <w:spacing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则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从业单位的年度信用评价分数为：</w:t>
      </w:r>
    </w:p>
    <w:p w14:paraId="08C8340D">
      <w:pPr>
        <w:pStyle w:val="2"/>
        <w:spacing w:line="560" w:lineRule="exact"/>
        <w:ind w:left="0" w:leftChars="0" w:firstLine="0" w:firstLineChars="0"/>
        <w:jc w:val="both"/>
        <w:rPr>
          <w:rFonts w:hint="default" w:ascii="Times New Roman" w:hAnsi="Times New Roman" w:eastAsia="仿宋" w:cs="Times New Roman"/>
          <w:spacing w:val="-17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pacing w:val="-17"/>
          <w:sz w:val="32"/>
          <w:szCs w:val="32"/>
        </w:rPr>
        <w:t>X=</w:t>
      </w:r>
      <w:r>
        <w:rPr>
          <w:rFonts w:hint="default" w:ascii="Times New Roman" w:hAnsi="Times New Roman" w:eastAsia="仿宋_GB2312" w:cs="Times New Roman"/>
          <w:bCs/>
          <w:color w:val="000000"/>
          <w:spacing w:val="-17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17"/>
          <w:sz w:val="32"/>
          <w:szCs w:val="32"/>
        </w:rPr>
        <w:t>96×200+98×160+90×120+86×220</w:t>
      </w:r>
      <w:r>
        <w:rPr>
          <w:rFonts w:hint="default" w:ascii="Times New Roman" w:hAnsi="Times New Roman" w:eastAsia="仿宋_GB2312" w:cs="Times New Roman"/>
          <w:spacing w:val="-17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17"/>
          <w:sz w:val="32"/>
          <w:szCs w:val="32"/>
        </w:rPr>
        <w:t>/</w:t>
      </w:r>
      <w:r>
        <w:rPr>
          <w:rFonts w:hint="default" w:ascii="Times New Roman" w:hAnsi="Times New Roman" w:eastAsia="仿宋_GB2312" w:cs="Times New Roman"/>
          <w:spacing w:val="-17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17"/>
          <w:sz w:val="32"/>
          <w:szCs w:val="32"/>
        </w:rPr>
        <w:t>200+160+120+220</w:t>
      </w:r>
      <w:r>
        <w:rPr>
          <w:rFonts w:hint="default" w:ascii="Times New Roman" w:hAnsi="Times New Roman" w:eastAsia="仿宋_GB2312" w:cs="Times New Roman"/>
          <w:spacing w:val="-17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17"/>
          <w:sz w:val="32"/>
          <w:szCs w:val="32"/>
        </w:rPr>
        <w:t>=</w:t>
      </w:r>
      <w:r>
        <w:rPr>
          <w:rFonts w:hint="default" w:ascii="Times New Roman" w:hAnsi="Times New Roman" w:eastAsia="仿宋" w:cs="Times New Roman"/>
          <w:spacing w:val="-17"/>
          <w:sz w:val="32"/>
          <w:szCs w:val="32"/>
        </w:rPr>
        <w:t>92.28</w:t>
      </w:r>
    </w:p>
    <w:p w14:paraId="53F9FC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74ECF1"/>
    <w:multiLevelType w:val="singleLevel"/>
    <w:tmpl w:val="A074ECF1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534D9"/>
    <w:rsid w:val="7A15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2025-01-13T02:26:00Z</dcterms:created>
  <dc:creator>之一</dc:creator>
  <cp:lastModifiedBy>之一</cp:lastModifiedBy>
  <dcterms:modified xsi:type="dcterms:W3CDTF">2025-01-13T02:28:08Z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6DDAFC1646CD4739912C85D83F65DBF4_11</vt:lpwstr>
  </property>
  <property fmtid="{D5CDD505-2E9C-101B-9397-08002B2CF9AE}" pid="4" name="KSOTemplateDocerSaveRecord">
    <vt:lpwstr>eyJoZGlkIjoiN2YzY2IyMzQ0MTA3YjcwZWQyNjFkN2M2MmY0MTI3MGEiLCJ1c2VySWQiOiI4MjM2MTM3NjkifQ==</vt:lpwstr>
  </property>
</Properties>
</file>