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 w:cs="Times New Roman" w:eastAsiaTheme="minorEastAsia"/>
          <w:color w:val="111111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11111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4"/>
        </w:rPr>
        <w:t>2023年四川省春运工作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表现突出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个人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名单（交通运输厅）</w:t>
      </w:r>
    </w:p>
    <w:bookmarkEnd w:id="0"/>
    <w:p>
      <w:pPr>
        <w:pStyle w:val="4"/>
        <w:ind w:left="1985" w:leftChars="200" w:hanging="1565" w:hangingChars="500"/>
        <w:rPr>
          <w:rFonts w:hint="default" w:ascii="Times New Roman" w:hAnsi="Times New Roman" w:eastAsia="仿宋_GB2312" w:cs="Times New Roman"/>
          <w:w w:val="98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w w:val="98"/>
          <w:sz w:val="32"/>
          <w:szCs w:val="22"/>
          <w:lang w:eastAsia="zh-CN"/>
        </w:rPr>
        <w:t>宋</w:t>
      </w:r>
      <w:r>
        <w:rPr>
          <w:rFonts w:hint="default" w:ascii="Times New Roman" w:hAnsi="Times New Roman" w:eastAsia="仿宋_GB2312" w:cs="Times New Roman"/>
          <w:w w:val="98"/>
          <w:lang w:eastAsia="zh-CN"/>
        </w:rPr>
        <w:t xml:space="preserve">薇平 </w:t>
      </w:r>
      <w:r>
        <w:rPr>
          <w:rFonts w:hint="default" w:ascii="Times New Roman" w:hAnsi="Times New Roman" w:eastAsia="仿宋_GB2312" w:cs="Times New Roman"/>
          <w:w w:val="9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8"/>
          <w:lang w:eastAsia="zh-CN"/>
        </w:rPr>
        <w:t xml:space="preserve"> 四川省交通运输工会副主席</w:t>
      </w:r>
    </w:p>
    <w:p>
      <w:pPr>
        <w:pStyle w:val="4"/>
        <w:ind w:left="1985" w:leftChars="200" w:hanging="1565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w w:val="98"/>
          <w:lang w:eastAsia="zh-CN"/>
        </w:rPr>
        <w:t>孙博文    四川省交</w:t>
      </w:r>
      <w:r>
        <w:rPr>
          <w:rFonts w:hint="default" w:ascii="Times New Roman" w:hAnsi="Times New Roman" w:eastAsia="仿宋_GB2312" w:cs="Times New Roman"/>
          <w:w w:val="96"/>
          <w:lang w:eastAsia="zh-CN"/>
        </w:rPr>
        <w:t>通运输厅公路局养护处二级主任科员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w w:val="1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lang w:eastAsia="zh-CN"/>
        </w:rPr>
        <w:t xml:space="preserve">李一凡  </w:t>
      </w:r>
      <w:r>
        <w:rPr>
          <w:rFonts w:hint="default" w:ascii="Times New Roman" w:hAnsi="Times New Roman" w:eastAsia="仿宋_GB2312" w:cs="Times New Roman"/>
          <w:w w:val="10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8"/>
          <w:sz w:val="32"/>
          <w:lang w:eastAsia="zh-CN"/>
        </w:rPr>
        <w:t>四川省交通运输厅公路局养护处三级主任科员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 xml:space="preserve">李勇刚 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>四川省交通运输厅公路局</w:t>
      </w:r>
      <w:r>
        <w:rPr>
          <w:rFonts w:hint="default" w:ascii="Times New Roman" w:hAnsi="Times New Roman" w:eastAsia="仿宋_GB2312" w:cs="Times New Roman"/>
          <w:lang w:val="en-US" w:eastAsia="zh-CN"/>
        </w:rPr>
        <w:t>安全应急处</w:t>
      </w:r>
      <w:r>
        <w:rPr>
          <w:rFonts w:hint="default" w:ascii="Times New Roman" w:hAnsi="Times New Roman" w:eastAsia="仿宋_GB2312" w:cs="Times New Roman"/>
          <w:lang w:eastAsia="zh-CN"/>
        </w:rPr>
        <w:t>三级主任科员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庄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 xml:space="preserve">歆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lang w:eastAsia="zh-CN"/>
        </w:rPr>
        <w:t>四川省航务海事管理事务中心运输处副处长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w w:val="91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lang w:eastAsia="zh-CN"/>
        </w:rPr>
        <w:t xml:space="preserve">邓道宽  </w:t>
      </w:r>
      <w:r>
        <w:rPr>
          <w:rFonts w:hint="default" w:ascii="Times New Roman" w:hAnsi="Times New Roman" w:eastAsia="仿宋_GB2312" w:cs="Times New Roman"/>
          <w:w w:val="10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1"/>
          <w:sz w:val="32"/>
          <w:lang w:eastAsia="zh-CN"/>
        </w:rPr>
        <w:t>四川省航务海事管理事务中心</w:t>
      </w:r>
      <w:r>
        <w:rPr>
          <w:rFonts w:hint="default" w:ascii="Times New Roman" w:hAnsi="Times New Roman" w:eastAsia="仿宋_GB2312" w:cs="Times New Roman"/>
          <w:w w:val="91"/>
          <w:lang w:val="en-US" w:eastAsia="zh-CN"/>
        </w:rPr>
        <w:t>安全应急处</w:t>
      </w:r>
      <w:r>
        <w:rPr>
          <w:rFonts w:hint="default" w:ascii="Times New Roman" w:hAnsi="Times New Roman" w:eastAsia="仿宋_GB2312" w:cs="Times New Roman"/>
          <w:w w:val="91"/>
          <w:sz w:val="32"/>
          <w:lang w:eastAsia="zh-CN"/>
        </w:rPr>
        <w:t>二级主任科员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雷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 xml:space="preserve">力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2"/>
          <w:lang w:eastAsia="zh-CN"/>
        </w:rPr>
        <w:t>四川省交通运输厅道路运输管理局办公室副主任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w w:val="1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lang w:eastAsia="zh-CN"/>
        </w:rPr>
        <w:t xml:space="preserve">方志刚 </w:t>
      </w:r>
      <w:r>
        <w:rPr>
          <w:rFonts w:hint="default" w:ascii="Times New Roman" w:hAnsi="Times New Roman" w:eastAsia="仿宋_GB2312" w:cs="Times New Roman"/>
          <w:w w:val="10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3"/>
          <w:sz w:val="32"/>
          <w:lang w:eastAsia="zh-CN"/>
        </w:rPr>
        <w:t>四川省交通运输厅道路运输管理局客运处副处长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 xml:space="preserve">李晓芬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3"/>
          <w:lang w:eastAsia="zh-CN"/>
        </w:rPr>
        <w:t>四川省交通运输厅道路运输管理局客运处副处长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吴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 xml:space="preserve">波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3"/>
          <w:lang w:eastAsia="zh-CN"/>
        </w:rPr>
        <w:t>四川省交通运输厅道路运输管理局货运处副处长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吴倩影    四川省交通运输综合行政执法总队(四川省交通运输厅高速公路管理局)办公室副主任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>杰    四川省交通运输综合行政执法总队(四川省交通运输厅高速公路管理局)</w:t>
      </w:r>
      <w:r>
        <w:rPr>
          <w:rFonts w:hint="default" w:ascii="Times New Roman" w:hAnsi="Times New Roman" w:eastAsia="仿宋_GB2312" w:cs="Times New Roman"/>
        </w:rPr>
        <w:t>建设养护处</w:t>
      </w:r>
      <w:r>
        <w:rPr>
          <w:rFonts w:hint="default" w:ascii="Times New Roman" w:hAnsi="Times New Roman" w:eastAsia="仿宋_GB2312" w:cs="Times New Roman"/>
          <w:lang w:eastAsia="zh-CN"/>
        </w:rPr>
        <w:t>副处长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王梓全    四川省交通运输综合行政执法总队(四川省交</w:t>
      </w:r>
      <w:r>
        <w:rPr>
          <w:rFonts w:hint="default" w:ascii="Times New Roman" w:hAnsi="Times New Roman" w:eastAsia="仿宋_GB2312" w:cs="Times New Roman"/>
          <w:color w:val="auto"/>
          <w:w w:val="96"/>
          <w:lang w:eastAsia="zh-CN"/>
        </w:rPr>
        <w:t>通运输厅高速公路管理局)</w:t>
      </w:r>
      <w:r>
        <w:rPr>
          <w:rFonts w:hint="default" w:ascii="Times New Roman" w:hAnsi="Times New Roman" w:eastAsia="仿宋_GB2312" w:cs="Times New Roman"/>
          <w:color w:val="auto"/>
          <w:w w:val="96"/>
        </w:rPr>
        <w:t>建设养护处</w:t>
      </w:r>
      <w:r>
        <w:rPr>
          <w:rFonts w:hint="default" w:ascii="Times New Roman" w:hAnsi="Times New Roman" w:eastAsia="仿宋_GB2312" w:cs="Times New Roman"/>
          <w:color w:val="auto"/>
          <w:w w:val="96"/>
          <w:lang w:eastAsia="zh-CN"/>
        </w:rPr>
        <w:t>二级主办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赵青国    四川省交通运输综合行政执法总队第一支队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执法监管大队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大队长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杨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 xml:space="preserve">锐    </w:t>
      </w:r>
      <w:r>
        <w:rPr>
          <w:rFonts w:hint="default" w:ascii="Times New Roman" w:hAnsi="Times New Roman" w:eastAsia="仿宋_GB2312" w:cs="Times New Roman"/>
          <w:color w:val="auto"/>
        </w:rPr>
        <w:t>四川省交通运输综合行政</w:t>
      </w:r>
      <w:r>
        <w:rPr>
          <w:rFonts w:hint="default" w:ascii="Times New Roman" w:hAnsi="Times New Roman" w:eastAsia="仿宋_GB2312" w:cs="Times New Roman"/>
        </w:rPr>
        <w:t>执法总队第二支队九大队大队长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王立原    四川省交通运输综合行政执法总队第二支队十四大队二级主办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杨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>程    四川省交通运输综合行政执法总队第三支队执法监管大队一级主办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谢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>波    四川省交通运输综合行政执法总队第四支队执法监管大队三级主办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侯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>展    四川省交通运输综合行政执法总队第五支队大队长、一级主办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余洋洋    四川省交通运输综合行政执法总队第六支队</w:t>
      </w:r>
      <w:r>
        <w:rPr>
          <w:rFonts w:hint="default" w:ascii="Times New Roman" w:hAnsi="Times New Roman" w:eastAsia="仿宋_GB2312" w:cs="Times New Roman"/>
        </w:rPr>
        <w:t>服务监管大队三级主办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何小亮    四川省交通运输综合行政执法总队第七支队三大队三级主办</w:t>
      </w:r>
    </w:p>
    <w:p>
      <w:pPr>
        <w:pStyle w:val="4"/>
        <w:ind w:left="2020" w:leftChars="200" w:hanging="1600" w:hangingChars="5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黄兴中    四川智能交通系统管理有限责任公司运行维护部副经理</w:t>
      </w:r>
    </w:p>
    <w:p>
      <w:pPr>
        <w:pStyle w:val="4"/>
        <w:ind w:firstLine="457" w:firstLineChars="143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唐朝晖    四川省交通运输运行调度中心副科长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蒋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>盼    四川省交通运输运行调度中心助理工程师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w w:val="98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张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eastAsia="zh-CN"/>
        </w:rPr>
        <w:t xml:space="preserve">娜    </w:t>
      </w:r>
      <w:r>
        <w:rPr>
          <w:rFonts w:hint="default" w:ascii="Times New Roman" w:hAnsi="Times New Roman" w:eastAsia="仿宋_GB2312" w:cs="Times New Roman"/>
          <w:w w:val="98"/>
          <w:lang w:eastAsia="zh-CN"/>
        </w:rPr>
        <w:t>四川省交通物流发展中心12328办公室副主任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卢俊晔    四川省交通物流发展中心科员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陈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龙    四川省交通宣传中心声像部记者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文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静    四川省交通运输厅信息中心副主任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李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峰    四川省川藏铁路配套公路保障中心副主任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徐鸿松    四川省交通运输厅办公室干部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彭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登    四川省交通运输厅运输处副处长（挂职）</w:t>
      </w:r>
    </w:p>
    <w:p>
      <w:pPr>
        <w:pStyle w:val="4"/>
        <w:ind w:left="0" w:leftChars="0"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王毅之    四川省交通运输厅运输处一级主任科员</w:t>
      </w:r>
    </w:p>
    <w:p>
      <w:pPr>
        <w:pStyle w:val="4"/>
        <w:ind w:firstLine="457" w:firstLineChars="143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何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山    四川省交通运输厅安全监督处干部</w:t>
      </w:r>
    </w:p>
    <w:p>
      <w:pPr>
        <w:pStyle w:val="4"/>
        <w:ind w:firstLine="400" w:firstLineChars="125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马婧然    四川省交通运输厅信访处三级调研员</w:t>
      </w:r>
    </w:p>
    <w:p>
      <w:pPr>
        <w:pStyle w:val="4"/>
        <w:ind w:left="2029" w:leftChars="209" w:hanging="1590" w:hangingChars="497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刘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根</w:t>
      </w:r>
      <w:r>
        <w:rPr>
          <w:rFonts w:hint="default" w:ascii="Times New Roman" w:hAnsi="Times New Roman" w:eastAsia="仿宋_GB2312" w:cs="Times New Roman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成都市公共交通集团有限公司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客运管理部营运管理专员</w:t>
      </w:r>
      <w:r>
        <w:rPr>
          <w:rFonts w:hint="default" w:ascii="Times New Roman" w:hAnsi="Times New Roman" w:eastAsia="仿宋_GB2312" w:cs="Times New Roman"/>
          <w:lang w:eastAsia="zh-CN"/>
        </w:rPr>
        <w:t>（省春运工作专班顶岗锻炼）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kzMTcwZDZjNzEwZTI1OTQ1MmU5ZThmNTU0ZDcifQ=="/>
  </w:docVars>
  <w:rsids>
    <w:rsidRoot w:val="6BC10505"/>
    <w:rsid w:val="6BC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eastAsia="仿宋_GB231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4"/>
    </w:rPr>
  </w:style>
  <w:style w:type="paragraph" w:styleId="4">
    <w:name w:val="Body Text"/>
    <w:next w:val="1"/>
    <w:qFormat/>
    <w:uiPriority w:val="0"/>
    <w:pPr>
      <w:widowControl w:val="0"/>
      <w:spacing w:line="576" w:lineRule="exact"/>
      <w:ind w:firstLine="420" w:firstLineChars="200"/>
      <w:jc w:val="left"/>
    </w:pPr>
    <w:rPr>
      <w:rFonts w:eastAsia="宋体" w:asciiTheme="minorAscii" w:hAnsiTheme="minorAsci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2023-05-29T06:25:00Z</dcterms:created>
  <dc:creator>卅载倥偬</dc:creator>
  <cp:lastModifiedBy>卅载倥偬</cp:lastModifiedBy>
  <dcterms:modified xsi:type="dcterms:W3CDTF">2023-05-29T06:25:44Z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8B3DD944681A41D084753F07185D3E56_11</vt:lpwstr>
  </property>
</Properties>
</file>